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981D06" w14:textId="77777777" w:rsidR="008731F3" w:rsidRPr="00023B5E" w:rsidRDefault="008731F3" w:rsidP="00C95E01">
      <w:pPr>
        <w:tabs>
          <w:tab w:val="left" w:pos="993"/>
          <w:tab w:val="left" w:pos="1276"/>
        </w:tabs>
        <w:spacing w:after="0"/>
        <w:jc w:val="right"/>
        <w:rPr>
          <w:rFonts w:ascii="Times New Roman" w:hAnsi="Times New Roman"/>
          <w:b/>
          <w:bCs/>
          <w:sz w:val="24"/>
          <w:szCs w:val="24"/>
        </w:rPr>
      </w:pPr>
    </w:p>
    <w:p w14:paraId="449E7095" w14:textId="77777777" w:rsidR="00A56A7B" w:rsidRPr="00023B5E" w:rsidRDefault="00E32F0C" w:rsidP="00C95E01">
      <w:pPr>
        <w:tabs>
          <w:tab w:val="left" w:pos="993"/>
          <w:tab w:val="left" w:pos="1276"/>
        </w:tabs>
        <w:spacing w:after="0"/>
        <w:jc w:val="center"/>
        <w:rPr>
          <w:rFonts w:ascii="Times New Roman" w:hAnsi="Times New Roman"/>
          <w:b/>
          <w:bCs/>
          <w:sz w:val="24"/>
          <w:szCs w:val="24"/>
        </w:rPr>
      </w:pPr>
      <w:r w:rsidRPr="00023B5E">
        <w:rPr>
          <w:rFonts w:ascii="Times New Roman" w:hAnsi="Times New Roman"/>
          <w:b/>
          <w:bCs/>
          <w:sz w:val="24"/>
          <w:szCs w:val="24"/>
        </w:rPr>
        <w:t>ДОГОВОР</w:t>
      </w:r>
      <w:r w:rsidR="000F0918">
        <w:rPr>
          <w:rFonts w:ascii="Times New Roman" w:hAnsi="Times New Roman"/>
          <w:b/>
          <w:bCs/>
          <w:sz w:val="24"/>
          <w:szCs w:val="24"/>
        </w:rPr>
        <w:t xml:space="preserve"> </w:t>
      </w:r>
      <w:r w:rsidR="000F0918" w:rsidRPr="00023B5E">
        <w:rPr>
          <w:rFonts w:ascii="Times New Roman" w:hAnsi="Times New Roman"/>
          <w:b/>
          <w:bCs/>
          <w:sz w:val="24"/>
          <w:szCs w:val="24"/>
        </w:rPr>
        <w:t>№</w:t>
      </w:r>
      <w:r w:rsidR="000F0918">
        <w:rPr>
          <w:rFonts w:ascii="Times New Roman" w:hAnsi="Times New Roman"/>
          <w:b/>
          <w:bCs/>
          <w:sz w:val="24"/>
          <w:szCs w:val="24"/>
        </w:rPr>
        <w:t xml:space="preserve"> </w:t>
      </w:r>
      <w:r w:rsidR="00D63E2A">
        <w:rPr>
          <w:rFonts w:ascii="Times New Roman" w:hAnsi="Times New Roman"/>
          <w:b/>
          <w:bCs/>
          <w:sz w:val="24"/>
          <w:szCs w:val="24"/>
        </w:rPr>
        <w:t>50104/05-05003/</w:t>
      </w:r>
      <w:r w:rsidR="005D3492">
        <w:rPr>
          <w:rFonts w:ascii="Times New Roman" w:hAnsi="Times New Roman"/>
          <w:b/>
          <w:bCs/>
          <w:sz w:val="24"/>
          <w:szCs w:val="24"/>
        </w:rPr>
        <w:t>___________</w:t>
      </w:r>
    </w:p>
    <w:p w14:paraId="0D51D248" w14:textId="77777777" w:rsidR="006939AD" w:rsidRDefault="006939AD" w:rsidP="006939AD">
      <w:pPr>
        <w:tabs>
          <w:tab w:val="left" w:pos="993"/>
          <w:tab w:val="left" w:pos="1276"/>
        </w:tabs>
        <w:spacing w:after="0"/>
        <w:jc w:val="center"/>
        <w:rPr>
          <w:rFonts w:ascii="Times New Roman" w:hAnsi="Times New Roman"/>
          <w:b/>
          <w:bCs/>
          <w:sz w:val="24"/>
          <w:szCs w:val="24"/>
        </w:rPr>
      </w:pPr>
      <w:r w:rsidRPr="00064752">
        <w:rPr>
          <w:rFonts w:ascii="Times New Roman" w:hAnsi="Times New Roman"/>
          <w:b/>
          <w:bCs/>
          <w:sz w:val="24"/>
          <w:szCs w:val="24"/>
        </w:rPr>
        <w:t>на выполнение строительно-монтажных</w:t>
      </w:r>
      <w:r>
        <w:rPr>
          <w:rFonts w:ascii="Times New Roman" w:hAnsi="Times New Roman"/>
          <w:b/>
          <w:bCs/>
          <w:sz w:val="24"/>
          <w:szCs w:val="24"/>
        </w:rPr>
        <w:t xml:space="preserve"> и пуско-наладочных</w:t>
      </w:r>
      <w:r w:rsidRPr="00064752">
        <w:rPr>
          <w:rFonts w:ascii="Times New Roman" w:hAnsi="Times New Roman"/>
          <w:b/>
          <w:bCs/>
          <w:sz w:val="24"/>
          <w:szCs w:val="24"/>
        </w:rPr>
        <w:t xml:space="preserve"> работ</w:t>
      </w:r>
      <w:r>
        <w:rPr>
          <w:rFonts w:ascii="Times New Roman" w:hAnsi="Times New Roman"/>
          <w:b/>
          <w:bCs/>
          <w:sz w:val="24"/>
          <w:szCs w:val="24"/>
        </w:rPr>
        <w:t xml:space="preserve"> </w:t>
      </w:r>
    </w:p>
    <w:p w14:paraId="16FCD8F1" w14:textId="77777777" w:rsidR="0042682E" w:rsidRDefault="0042682E" w:rsidP="0042682E">
      <w:pPr>
        <w:tabs>
          <w:tab w:val="left" w:pos="993"/>
          <w:tab w:val="left" w:pos="1276"/>
        </w:tabs>
        <w:spacing w:after="0"/>
        <w:jc w:val="center"/>
        <w:rPr>
          <w:b/>
          <w:szCs w:val="24"/>
        </w:rPr>
      </w:pPr>
      <w:r w:rsidRPr="00B86CDA">
        <w:rPr>
          <w:rFonts w:ascii="Times New Roman" w:hAnsi="Times New Roman"/>
          <w:b/>
          <w:bCs/>
          <w:sz w:val="24"/>
          <w:szCs w:val="24"/>
        </w:rPr>
        <w:t xml:space="preserve">по </w:t>
      </w:r>
      <w:r w:rsidRPr="0042682E">
        <w:rPr>
          <w:rFonts w:ascii="Times New Roman" w:hAnsi="Times New Roman"/>
          <w:b/>
          <w:sz w:val="24"/>
          <w:szCs w:val="24"/>
        </w:rPr>
        <w:t>лабораторным помещениям группы 1 объекта: «Комплекс зданий и сооружений высшего образования с научно-исследовательскими и административными помещениями «</w:t>
      </w:r>
      <w:proofErr w:type="spellStart"/>
      <w:r w:rsidRPr="0042682E">
        <w:rPr>
          <w:rFonts w:ascii="Times New Roman" w:hAnsi="Times New Roman"/>
          <w:b/>
          <w:sz w:val="24"/>
          <w:szCs w:val="24"/>
        </w:rPr>
        <w:t>Сколковский</w:t>
      </w:r>
      <w:proofErr w:type="spellEnd"/>
      <w:r w:rsidRPr="0042682E">
        <w:rPr>
          <w:rFonts w:ascii="Times New Roman" w:hAnsi="Times New Roman"/>
          <w:b/>
          <w:sz w:val="24"/>
          <w:szCs w:val="24"/>
        </w:rPr>
        <w:t xml:space="preserve"> институт науки и технологий». «Восточное кольцо</w:t>
      </w:r>
      <w:r w:rsidRPr="0042682E">
        <w:rPr>
          <w:b/>
          <w:szCs w:val="24"/>
        </w:rPr>
        <w:t>»</w:t>
      </w:r>
      <w:r>
        <w:rPr>
          <w:b/>
          <w:szCs w:val="24"/>
        </w:rPr>
        <w:t xml:space="preserve"> </w:t>
      </w:r>
    </w:p>
    <w:p w14:paraId="7D1B65A5" w14:textId="77777777" w:rsidR="00641536" w:rsidRPr="00747B26" w:rsidRDefault="00641536" w:rsidP="00C95E01">
      <w:pPr>
        <w:tabs>
          <w:tab w:val="left" w:pos="993"/>
          <w:tab w:val="left" w:pos="1276"/>
        </w:tabs>
        <w:spacing w:after="0"/>
        <w:jc w:val="center"/>
        <w:rPr>
          <w:rFonts w:ascii="Times New Roman" w:hAnsi="Times New Roman"/>
          <w:b/>
          <w:bCs/>
          <w:sz w:val="24"/>
          <w:szCs w:val="24"/>
        </w:rPr>
      </w:pPr>
    </w:p>
    <w:p w14:paraId="1F1771D1" w14:textId="77777777" w:rsidR="00641536" w:rsidRPr="00023B5E" w:rsidRDefault="00641536" w:rsidP="00C95E01">
      <w:pPr>
        <w:tabs>
          <w:tab w:val="left" w:pos="993"/>
          <w:tab w:val="left" w:pos="1276"/>
        </w:tabs>
        <w:spacing w:after="0"/>
        <w:ind w:right="418" w:firstLine="709"/>
        <w:jc w:val="both"/>
        <w:rPr>
          <w:rFonts w:ascii="Times New Roman" w:hAnsi="Times New Roman"/>
          <w:b/>
          <w:bCs/>
          <w:sz w:val="24"/>
          <w:szCs w:val="24"/>
        </w:rPr>
      </w:pPr>
    </w:p>
    <w:p w14:paraId="6176109A" w14:textId="77777777" w:rsidR="00E32F0C" w:rsidRDefault="0037518F" w:rsidP="00C95E01">
      <w:pPr>
        <w:tabs>
          <w:tab w:val="left" w:pos="0"/>
          <w:tab w:val="left" w:pos="1276"/>
        </w:tabs>
        <w:spacing w:after="0"/>
        <w:ind w:right="-1"/>
        <w:jc w:val="center"/>
        <w:rPr>
          <w:rFonts w:ascii="Times New Roman" w:hAnsi="Times New Roman"/>
          <w:bCs/>
          <w:sz w:val="24"/>
          <w:szCs w:val="24"/>
        </w:rPr>
      </w:pPr>
      <w:r w:rsidRPr="00023B5E">
        <w:rPr>
          <w:rFonts w:ascii="Times New Roman" w:hAnsi="Times New Roman"/>
          <w:bCs/>
          <w:sz w:val="24"/>
          <w:szCs w:val="24"/>
        </w:rPr>
        <w:t>г.</w:t>
      </w:r>
      <w:r w:rsidR="000935EF" w:rsidRPr="00023B5E">
        <w:rPr>
          <w:rFonts w:ascii="Times New Roman" w:hAnsi="Times New Roman"/>
          <w:bCs/>
          <w:sz w:val="24"/>
          <w:szCs w:val="24"/>
        </w:rPr>
        <w:t xml:space="preserve"> </w:t>
      </w:r>
      <w:r w:rsidRPr="00023B5E">
        <w:rPr>
          <w:rFonts w:ascii="Times New Roman" w:hAnsi="Times New Roman"/>
          <w:bCs/>
          <w:sz w:val="24"/>
          <w:szCs w:val="24"/>
        </w:rPr>
        <w:t>Москва</w:t>
      </w:r>
      <w:r w:rsidR="00E32F0C" w:rsidRPr="00023B5E">
        <w:rPr>
          <w:rFonts w:ascii="Times New Roman" w:hAnsi="Times New Roman"/>
          <w:bCs/>
          <w:sz w:val="24"/>
          <w:szCs w:val="24"/>
        </w:rPr>
        <w:tab/>
      </w:r>
      <w:r w:rsidR="00E32F0C" w:rsidRPr="00023B5E">
        <w:rPr>
          <w:rFonts w:ascii="Times New Roman" w:hAnsi="Times New Roman"/>
          <w:bCs/>
          <w:sz w:val="24"/>
          <w:szCs w:val="24"/>
        </w:rPr>
        <w:tab/>
      </w:r>
      <w:r w:rsidR="00E32F0C" w:rsidRPr="00023B5E">
        <w:rPr>
          <w:rFonts w:ascii="Times New Roman" w:hAnsi="Times New Roman"/>
          <w:bCs/>
          <w:sz w:val="24"/>
          <w:szCs w:val="24"/>
        </w:rPr>
        <w:tab/>
      </w:r>
      <w:r w:rsidR="00E32F0C" w:rsidRPr="00023B5E">
        <w:rPr>
          <w:rFonts w:ascii="Times New Roman" w:hAnsi="Times New Roman"/>
          <w:bCs/>
          <w:sz w:val="24"/>
          <w:szCs w:val="24"/>
        </w:rPr>
        <w:tab/>
      </w:r>
      <w:r w:rsidR="00E32F0C" w:rsidRPr="00023B5E">
        <w:rPr>
          <w:rFonts w:ascii="Times New Roman" w:hAnsi="Times New Roman"/>
          <w:bCs/>
          <w:sz w:val="24"/>
          <w:szCs w:val="24"/>
        </w:rPr>
        <w:tab/>
      </w:r>
      <w:r w:rsidR="006B5B35">
        <w:rPr>
          <w:rFonts w:ascii="Times New Roman" w:hAnsi="Times New Roman"/>
          <w:bCs/>
          <w:sz w:val="24"/>
          <w:szCs w:val="24"/>
        </w:rPr>
        <w:t xml:space="preserve">                             </w:t>
      </w:r>
      <w:r w:rsidR="000F0918">
        <w:rPr>
          <w:rFonts w:ascii="Times New Roman" w:hAnsi="Times New Roman"/>
          <w:bCs/>
          <w:sz w:val="24"/>
          <w:szCs w:val="24"/>
        </w:rPr>
        <w:t xml:space="preserve">                 </w:t>
      </w:r>
      <w:r w:rsidR="006B5B35">
        <w:rPr>
          <w:rFonts w:ascii="Times New Roman" w:hAnsi="Times New Roman"/>
          <w:bCs/>
          <w:sz w:val="24"/>
          <w:szCs w:val="24"/>
        </w:rPr>
        <w:t xml:space="preserve"> </w:t>
      </w:r>
      <w:r w:rsidR="00E32F0C" w:rsidRPr="00023B5E">
        <w:rPr>
          <w:rFonts w:ascii="Times New Roman" w:hAnsi="Times New Roman"/>
          <w:bCs/>
          <w:sz w:val="24"/>
          <w:szCs w:val="24"/>
        </w:rPr>
        <w:tab/>
      </w:r>
      <w:r w:rsidR="00FC6B1D" w:rsidRPr="00023B5E">
        <w:rPr>
          <w:rFonts w:ascii="Times New Roman" w:hAnsi="Times New Roman"/>
          <w:bCs/>
          <w:sz w:val="24"/>
          <w:szCs w:val="24"/>
        </w:rPr>
        <w:tab/>
      </w:r>
      <w:r w:rsidR="006B5B35">
        <w:rPr>
          <w:rFonts w:ascii="Times New Roman" w:hAnsi="Times New Roman"/>
          <w:bCs/>
          <w:sz w:val="24"/>
          <w:szCs w:val="24"/>
        </w:rPr>
        <w:t xml:space="preserve">          </w:t>
      </w:r>
      <w:r w:rsidR="00EA146C" w:rsidRPr="00023B5E">
        <w:rPr>
          <w:rFonts w:ascii="Times New Roman" w:hAnsi="Times New Roman"/>
          <w:bCs/>
          <w:sz w:val="24"/>
          <w:szCs w:val="24"/>
        </w:rPr>
        <w:t xml:space="preserve"> </w:t>
      </w:r>
      <w:r w:rsidR="00747B26" w:rsidRPr="00023B5E">
        <w:rPr>
          <w:rFonts w:ascii="Times New Roman" w:hAnsi="Times New Roman"/>
          <w:bCs/>
          <w:sz w:val="24"/>
          <w:szCs w:val="24"/>
        </w:rPr>
        <w:t>«</w:t>
      </w:r>
      <w:r w:rsidR="006939AD">
        <w:rPr>
          <w:rFonts w:ascii="Times New Roman" w:hAnsi="Times New Roman"/>
          <w:bCs/>
          <w:sz w:val="24"/>
          <w:szCs w:val="24"/>
        </w:rPr>
        <w:t>__</w:t>
      </w:r>
      <w:r w:rsidR="00747B26">
        <w:rPr>
          <w:rFonts w:ascii="Times New Roman" w:hAnsi="Times New Roman"/>
          <w:bCs/>
          <w:sz w:val="24"/>
          <w:szCs w:val="24"/>
        </w:rPr>
        <w:t>»</w:t>
      </w:r>
      <w:r w:rsidR="00747B26" w:rsidRPr="00257BDC">
        <w:rPr>
          <w:rFonts w:ascii="Times New Roman" w:hAnsi="Times New Roman"/>
          <w:bCs/>
          <w:sz w:val="24"/>
          <w:szCs w:val="24"/>
        </w:rPr>
        <w:t xml:space="preserve"> </w:t>
      </w:r>
      <w:r w:rsidR="006939AD">
        <w:rPr>
          <w:rFonts w:ascii="Times New Roman" w:hAnsi="Times New Roman"/>
          <w:bCs/>
          <w:sz w:val="24"/>
          <w:szCs w:val="24"/>
        </w:rPr>
        <w:t>________</w:t>
      </w:r>
      <w:r w:rsidR="005D3492">
        <w:rPr>
          <w:rFonts w:ascii="Times New Roman" w:hAnsi="Times New Roman"/>
          <w:bCs/>
          <w:sz w:val="24"/>
          <w:szCs w:val="24"/>
        </w:rPr>
        <w:t>2</w:t>
      </w:r>
      <w:r w:rsidR="009F2302" w:rsidRPr="00023B5E">
        <w:rPr>
          <w:rFonts w:ascii="Times New Roman" w:hAnsi="Times New Roman"/>
          <w:bCs/>
          <w:sz w:val="24"/>
          <w:szCs w:val="24"/>
        </w:rPr>
        <w:t>01</w:t>
      </w:r>
      <w:r w:rsidR="0042682E">
        <w:rPr>
          <w:rFonts w:ascii="Times New Roman" w:hAnsi="Times New Roman"/>
          <w:bCs/>
          <w:sz w:val="24"/>
          <w:szCs w:val="24"/>
        </w:rPr>
        <w:t>7</w:t>
      </w:r>
      <w:r w:rsidR="009F2302" w:rsidRPr="00023B5E">
        <w:rPr>
          <w:rFonts w:ascii="Times New Roman" w:hAnsi="Times New Roman"/>
          <w:bCs/>
          <w:sz w:val="24"/>
          <w:szCs w:val="24"/>
        </w:rPr>
        <w:t xml:space="preserve"> г.</w:t>
      </w:r>
    </w:p>
    <w:p w14:paraId="0967CE33" w14:textId="77777777" w:rsidR="003B3228" w:rsidRPr="00023B5E" w:rsidRDefault="003B3228" w:rsidP="00C95E01">
      <w:pPr>
        <w:tabs>
          <w:tab w:val="left" w:pos="0"/>
          <w:tab w:val="left" w:pos="1276"/>
        </w:tabs>
        <w:spacing w:after="0"/>
        <w:ind w:right="-1"/>
        <w:jc w:val="center"/>
        <w:rPr>
          <w:rFonts w:ascii="Times New Roman" w:hAnsi="Times New Roman"/>
          <w:bCs/>
          <w:sz w:val="24"/>
          <w:szCs w:val="24"/>
        </w:rPr>
      </w:pPr>
    </w:p>
    <w:p w14:paraId="6E5E1D5E" w14:textId="77777777" w:rsidR="00666572" w:rsidRPr="00023B5E" w:rsidRDefault="009F2302" w:rsidP="00C95E01">
      <w:pPr>
        <w:tabs>
          <w:tab w:val="left" w:pos="993"/>
          <w:tab w:val="left" w:pos="1276"/>
        </w:tabs>
        <w:spacing w:after="0"/>
        <w:jc w:val="both"/>
        <w:rPr>
          <w:rFonts w:ascii="Times New Roman" w:hAnsi="Times New Roman"/>
          <w:sz w:val="24"/>
          <w:szCs w:val="24"/>
        </w:rPr>
      </w:pPr>
      <w:r w:rsidRPr="00023B5E">
        <w:rPr>
          <w:rFonts w:ascii="Times New Roman" w:hAnsi="Times New Roman"/>
          <w:b/>
          <w:sz w:val="24"/>
          <w:szCs w:val="24"/>
        </w:rPr>
        <w:t>Общество с ограниченной ответственностью «Объединенная дирекция по проектированию и строительству</w:t>
      </w:r>
      <w:r w:rsidR="00411806" w:rsidRPr="00023B5E">
        <w:rPr>
          <w:rFonts w:ascii="Times New Roman" w:hAnsi="Times New Roman"/>
          <w:b/>
          <w:sz w:val="24"/>
          <w:szCs w:val="24"/>
        </w:rPr>
        <w:t xml:space="preserve"> Центра разработки и коммерциализации новых технологий</w:t>
      </w:r>
      <w:r w:rsidRPr="00023B5E">
        <w:rPr>
          <w:rFonts w:ascii="Times New Roman" w:hAnsi="Times New Roman"/>
          <w:b/>
          <w:sz w:val="24"/>
          <w:szCs w:val="24"/>
        </w:rPr>
        <w:t xml:space="preserve"> (инновационного </w:t>
      </w:r>
      <w:r w:rsidRPr="00721050">
        <w:rPr>
          <w:rFonts w:ascii="Times New Roman" w:hAnsi="Times New Roman"/>
          <w:b/>
          <w:sz w:val="24"/>
          <w:szCs w:val="24"/>
        </w:rPr>
        <w:t>центра «Сколково»)</w:t>
      </w:r>
      <w:r w:rsidR="00411806" w:rsidRPr="00721050">
        <w:rPr>
          <w:rFonts w:ascii="Times New Roman" w:hAnsi="Times New Roman"/>
          <w:b/>
          <w:sz w:val="24"/>
          <w:szCs w:val="24"/>
        </w:rPr>
        <w:t>»</w:t>
      </w:r>
      <w:r w:rsidR="00666572" w:rsidRPr="00721050">
        <w:rPr>
          <w:rFonts w:ascii="Times New Roman" w:hAnsi="Times New Roman"/>
          <w:b/>
          <w:sz w:val="24"/>
          <w:szCs w:val="24"/>
        </w:rPr>
        <w:t>,</w:t>
      </w:r>
      <w:r w:rsidR="00E32F0C" w:rsidRPr="00721050">
        <w:rPr>
          <w:rFonts w:ascii="Times New Roman" w:hAnsi="Times New Roman"/>
          <w:sz w:val="24"/>
          <w:szCs w:val="24"/>
        </w:rPr>
        <w:t xml:space="preserve"> </w:t>
      </w:r>
      <w:r w:rsidR="00666572" w:rsidRPr="00721050">
        <w:rPr>
          <w:rFonts w:ascii="Times New Roman" w:hAnsi="Times New Roman"/>
          <w:sz w:val="24"/>
          <w:szCs w:val="24"/>
        </w:rPr>
        <w:t>именуемое в дальнейшем «</w:t>
      </w:r>
      <w:r w:rsidR="00666572" w:rsidRPr="00721050">
        <w:rPr>
          <w:rFonts w:ascii="Times New Roman" w:hAnsi="Times New Roman"/>
          <w:b/>
          <w:sz w:val="24"/>
          <w:szCs w:val="24"/>
        </w:rPr>
        <w:t>Заказчик</w:t>
      </w:r>
      <w:r w:rsidRPr="00721050">
        <w:rPr>
          <w:rFonts w:ascii="Times New Roman" w:hAnsi="Times New Roman"/>
          <w:sz w:val="24"/>
          <w:szCs w:val="24"/>
        </w:rPr>
        <w:t xml:space="preserve">», в лице Генерального директора </w:t>
      </w:r>
      <w:r w:rsidR="00721050" w:rsidRPr="00721050">
        <w:rPr>
          <w:rFonts w:ascii="Times New Roman" w:hAnsi="Times New Roman"/>
          <w:sz w:val="24"/>
          <w:szCs w:val="24"/>
        </w:rPr>
        <w:t>Савченко Алексея Сергеевича</w:t>
      </w:r>
      <w:r w:rsidR="00666572" w:rsidRPr="00721050">
        <w:rPr>
          <w:rFonts w:ascii="Times New Roman" w:hAnsi="Times New Roman"/>
          <w:sz w:val="24"/>
          <w:szCs w:val="24"/>
        </w:rPr>
        <w:t xml:space="preserve">, действующего на основании </w:t>
      </w:r>
      <w:r w:rsidRPr="00721050">
        <w:rPr>
          <w:rFonts w:ascii="Times New Roman" w:hAnsi="Times New Roman"/>
          <w:sz w:val="24"/>
          <w:szCs w:val="24"/>
        </w:rPr>
        <w:t>Устава</w:t>
      </w:r>
      <w:r w:rsidR="00E226B6" w:rsidRPr="00721050">
        <w:rPr>
          <w:rFonts w:ascii="Times New Roman" w:hAnsi="Times New Roman"/>
          <w:sz w:val="24"/>
          <w:szCs w:val="24"/>
        </w:rPr>
        <w:t>,</w:t>
      </w:r>
    </w:p>
    <w:p w14:paraId="2B998ABF" w14:textId="77777777" w:rsidR="000270B0" w:rsidRPr="00023B5E" w:rsidRDefault="00EA146C" w:rsidP="00C95E01">
      <w:pPr>
        <w:tabs>
          <w:tab w:val="left" w:pos="993"/>
          <w:tab w:val="left" w:pos="1276"/>
        </w:tabs>
        <w:spacing w:after="0"/>
        <w:jc w:val="both"/>
        <w:rPr>
          <w:rFonts w:ascii="Times New Roman" w:hAnsi="Times New Roman"/>
          <w:sz w:val="24"/>
          <w:szCs w:val="24"/>
        </w:rPr>
      </w:pPr>
      <w:r w:rsidRPr="00023B5E">
        <w:rPr>
          <w:rFonts w:ascii="Times New Roman" w:hAnsi="Times New Roman"/>
          <w:sz w:val="24"/>
          <w:szCs w:val="24"/>
        </w:rPr>
        <w:t>и</w:t>
      </w:r>
      <w:r w:rsidR="00E32F0C" w:rsidRPr="00023B5E">
        <w:rPr>
          <w:rFonts w:ascii="Times New Roman" w:hAnsi="Times New Roman"/>
          <w:sz w:val="24"/>
          <w:szCs w:val="24"/>
        </w:rPr>
        <w:t xml:space="preserve"> </w:t>
      </w:r>
    </w:p>
    <w:p w14:paraId="3C6C94EF" w14:textId="77777777" w:rsidR="0042682E" w:rsidRDefault="0042682E" w:rsidP="0042682E">
      <w:pPr>
        <w:tabs>
          <w:tab w:val="left" w:pos="993"/>
          <w:tab w:val="left" w:pos="1276"/>
        </w:tabs>
        <w:spacing w:before="120" w:after="120"/>
        <w:jc w:val="both"/>
        <w:rPr>
          <w:rFonts w:ascii="Times New Roman" w:hAnsi="Times New Roman"/>
          <w:sz w:val="24"/>
          <w:szCs w:val="24"/>
        </w:rPr>
      </w:pPr>
      <w:r>
        <w:rPr>
          <w:rFonts w:ascii="Times New Roman" w:hAnsi="Times New Roman"/>
          <w:b/>
          <w:sz w:val="24"/>
          <w:szCs w:val="24"/>
        </w:rPr>
        <w:t>______________________</w:t>
      </w:r>
      <w:r w:rsidRPr="007E5FB8">
        <w:rPr>
          <w:rFonts w:ascii="Times New Roman" w:hAnsi="Times New Roman"/>
          <w:sz w:val="24"/>
          <w:szCs w:val="24"/>
        </w:rPr>
        <w:t>,</w:t>
      </w:r>
      <w:r w:rsidRPr="00185374">
        <w:rPr>
          <w:rFonts w:ascii="Times New Roman" w:hAnsi="Times New Roman"/>
          <w:sz w:val="24"/>
          <w:szCs w:val="24"/>
        </w:rPr>
        <w:t xml:space="preserve"> именуемое в дальнейшем </w:t>
      </w:r>
      <w:r w:rsidRPr="00185374">
        <w:rPr>
          <w:rFonts w:ascii="Times New Roman" w:hAnsi="Times New Roman"/>
          <w:b/>
          <w:sz w:val="24"/>
          <w:szCs w:val="24"/>
        </w:rPr>
        <w:t>«</w:t>
      </w:r>
      <w:r>
        <w:rPr>
          <w:rFonts w:ascii="Times New Roman" w:hAnsi="Times New Roman"/>
          <w:b/>
          <w:sz w:val="24"/>
          <w:szCs w:val="24"/>
        </w:rPr>
        <w:t>П</w:t>
      </w:r>
      <w:r w:rsidRPr="00185374">
        <w:rPr>
          <w:rFonts w:ascii="Times New Roman" w:hAnsi="Times New Roman"/>
          <w:b/>
          <w:sz w:val="24"/>
          <w:szCs w:val="24"/>
        </w:rPr>
        <w:t>одрядчик</w:t>
      </w:r>
      <w:r w:rsidRPr="00185374">
        <w:rPr>
          <w:rFonts w:ascii="Times New Roman" w:hAnsi="Times New Roman"/>
          <w:sz w:val="24"/>
          <w:szCs w:val="24"/>
        </w:rPr>
        <w:t xml:space="preserve">», в лице </w:t>
      </w:r>
      <w:r>
        <w:rPr>
          <w:rFonts w:ascii="Times New Roman" w:hAnsi="Times New Roman"/>
          <w:sz w:val="24"/>
          <w:szCs w:val="24"/>
        </w:rPr>
        <w:t>_____________________, действующего на _____________________</w:t>
      </w:r>
      <w:r w:rsidRPr="00185374">
        <w:rPr>
          <w:rFonts w:ascii="Times New Roman" w:hAnsi="Times New Roman"/>
          <w:sz w:val="24"/>
          <w:szCs w:val="24"/>
        </w:rPr>
        <w:t xml:space="preserve">, с другой стороны, </w:t>
      </w:r>
    </w:p>
    <w:p w14:paraId="2C9A5C9B" w14:textId="77777777" w:rsidR="00E32F0C" w:rsidRPr="00023B5E" w:rsidRDefault="00E32F0C" w:rsidP="00C95E01">
      <w:pPr>
        <w:tabs>
          <w:tab w:val="left" w:pos="993"/>
          <w:tab w:val="left" w:pos="1276"/>
        </w:tabs>
        <w:spacing w:after="0"/>
        <w:jc w:val="both"/>
        <w:rPr>
          <w:rFonts w:ascii="Times New Roman" w:hAnsi="Times New Roman"/>
          <w:sz w:val="24"/>
          <w:szCs w:val="24"/>
        </w:rPr>
      </w:pPr>
      <w:r w:rsidRPr="00023B5E">
        <w:rPr>
          <w:rFonts w:ascii="Times New Roman" w:hAnsi="Times New Roman"/>
          <w:sz w:val="24"/>
          <w:szCs w:val="24"/>
        </w:rPr>
        <w:t>далее по отдельности именуемые «</w:t>
      </w:r>
      <w:r w:rsidRPr="00023B5E">
        <w:rPr>
          <w:rFonts w:ascii="Times New Roman" w:hAnsi="Times New Roman"/>
          <w:b/>
          <w:sz w:val="24"/>
          <w:szCs w:val="24"/>
        </w:rPr>
        <w:t>Сторона</w:t>
      </w:r>
      <w:r w:rsidRPr="00023B5E">
        <w:rPr>
          <w:rFonts w:ascii="Times New Roman" w:hAnsi="Times New Roman"/>
          <w:sz w:val="24"/>
          <w:szCs w:val="24"/>
        </w:rPr>
        <w:t>» и совместно «</w:t>
      </w:r>
      <w:r w:rsidRPr="00023B5E">
        <w:rPr>
          <w:rFonts w:ascii="Times New Roman" w:hAnsi="Times New Roman"/>
          <w:b/>
          <w:sz w:val="24"/>
          <w:szCs w:val="24"/>
        </w:rPr>
        <w:t>Стороны</w:t>
      </w:r>
      <w:r w:rsidRPr="00023B5E">
        <w:rPr>
          <w:rFonts w:ascii="Times New Roman" w:hAnsi="Times New Roman"/>
          <w:sz w:val="24"/>
          <w:szCs w:val="24"/>
        </w:rPr>
        <w:t>», заключили настоящий Договор</w:t>
      </w:r>
      <w:r w:rsidR="00BA0879" w:rsidRPr="00023B5E">
        <w:rPr>
          <w:rFonts w:ascii="Times New Roman" w:hAnsi="Times New Roman"/>
          <w:sz w:val="24"/>
          <w:szCs w:val="24"/>
        </w:rPr>
        <w:t xml:space="preserve"> (далее - Договор)</w:t>
      </w:r>
      <w:r w:rsidRPr="00023B5E">
        <w:rPr>
          <w:rFonts w:ascii="Times New Roman" w:hAnsi="Times New Roman"/>
          <w:sz w:val="24"/>
          <w:szCs w:val="24"/>
        </w:rPr>
        <w:t xml:space="preserve"> о нижеследующем:</w:t>
      </w:r>
    </w:p>
    <w:p w14:paraId="38DF8099" w14:textId="77777777" w:rsidR="00E32F0C" w:rsidRPr="00023B5E" w:rsidRDefault="00721050" w:rsidP="00C95E01">
      <w:pPr>
        <w:tabs>
          <w:tab w:val="left" w:pos="4739"/>
        </w:tabs>
        <w:spacing w:after="0"/>
        <w:ind w:right="-1" w:firstLine="709"/>
        <w:jc w:val="both"/>
        <w:rPr>
          <w:rFonts w:ascii="Times New Roman" w:hAnsi="Times New Roman"/>
          <w:sz w:val="24"/>
          <w:szCs w:val="24"/>
        </w:rPr>
      </w:pPr>
      <w:r>
        <w:rPr>
          <w:rFonts w:ascii="Times New Roman" w:hAnsi="Times New Roman"/>
          <w:sz w:val="24"/>
          <w:szCs w:val="24"/>
        </w:rPr>
        <w:tab/>
      </w:r>
    </w:p>
    <w:p w14:paraId="715542B3" w14:textId="77777777" w:rsidR="009C7DC9" w:rsidRPr="00023B5E" w:rsidRDefault="00B23F7F" w:rsidP="00C95E01">
      <w:pPr>
        <w:pStyle w:val="a4"/>
        <w:numPr>
          <w:ilvl w:val="0"/>
          <w:numId w:val="15"/>
        </w:numPr>
        <w:tabs>
          <w:tab w:val="left" w:pos="567"/>
          <w:tab w:val="left" w:pos="1276"/>
        </w:tabs>
        <w:spacing w:after="0"/>
        <w:ind w:left="0" w:firstLine="0"/>
        <w:jc w:val="both"/>
        <w:rPr>
          <w:rFonts w:ascii="Times New Roman" w:hAnsi="Times New Roman" w:cs="Times New Roman"/>
          <w:b/>
          <w:color w:val="000000"/>
          <w:sz w:val="24"/>
          <w:szCs w:val="24"/>
        </w:rPr>
      </w:pPr>
      <w:r w:rsidRPr="00023B5E">
        <w:rPr>
          <w:rFonts w:ascii="Times New Roman" w:hAnsi="Times New Roman" w:cs="Times New Roman"/>
          <w:b/>
          <w:sz w:val="24"/>
          <w:szCs w:val="24"/>
        </w:rPr>
        <w:t>ПРЕДМЕТ ДОГОВОРА</w:t>
      </w:r>
    </w:p>
    <w:p w14:paraId="6EECB40D" w14:textId="136E2344" w:rsidR="006939AD" w:rsidRPr="006939AD" w:rsidRDefault="00012A75" w:rsidP="006939AD">
      <w:pPr>
        <w:pStyle w:val="a4"/>
        <w:numPr>
          <w:ilvl w:val="1"/>
          <w:numId w:val="15"/>
        </w:numPr>
        <w:tabs>
          <w:tab w:val="left" w:pos="567"/>
          <w:tab w:val="left" w:pos="1276"/>
        </w:tabs>
        <w:spacing w:after="0"/>
        <w:ind w:left="0" w:firstLine="0"/>
        <w:jc w:val="both"/>
        <w:rPr>
          <w:rFonts w:ascii="Times New Roman" w:hAnsi="Times New Roman"/>
          <w:sz w:val="24"/>
          <w:szCs w:val="24"/>
        </w:rPr>
      </w:pPr>
      <w:r w:rsidRPr="006939AD">
        <w:rPr>
          <w:rFonts w:ascii="Times New Roman" w:hAnsi="Times New Roman" w:cs="Times New Roman"/>
          <w:sz w:val="24"/>
          <w:szCs w:val="24"/>
        </w:rPr>
        <w:t xml:space="preserve">Подрядчик </w:t>
      </w:r>
      <w:r w:rsidR="006939AD" w:rsidRPr="006939AD">
        <w:rPr>
          <w:rFonts w:ascii="Times New Roman" w:hAnsi="Times New Roman"/>
          <w:sz w:val="24"/>
          <w:szCs w:val="24"/>
        </w:rPr>
        <w:t>обязуется выполнить комплекс строительно-монтажных и</w:t>
      </w:r>
      <w:r w:rsidR="0042682E">
        <w:rPr>
          <w:rFonts w:ascii="Times New Roman" w:hAnsi="Times New Roman"/>
          <w:sz w:val="24"/>
          <w:szCs w:val="24"/>
        </w:rPr>
        <w:t xml:space="preserve"> пуско-наладочных работ</w:t>
      </w:r>
      <w:r w:rsidR="006939AD" w:rsidRPr="006939AD">
        <w:rPr>
          <w:rFonts w:ascii="Times New Roman" w:hAnsi="Times New Roman"/>
          <w:sz w:val="24"/>
          <w:szCs w:val="24"/>
        </w:rPr>
        <w:t xml:space="preserve"> (далее – СМР, ПНР</w:t>
      </w:r>
      <w:r w:rsidR="0042682E">
        <w:rPr>
          <w:rFonts w:ascii="Times New Roman" w:hAnsi="Times New Roman"/>
          <w:sz w:val="24"/>
          <w:szCs w:val="24"/>
        </w:rPr>
        <w:t>, совместно Работ</w:t>
      </w:r>
      <w:r w:rsidR="004075AA">
        <w:rPr>
          <w:rFonts w:ascii="Times New Roman" w:hAnsi="Times New Roman"/>
          <w:sz w:val="24"/>
          <w:szCs w:val="24"/>
        </w:rPr>
        <w:t>ы</w:t>
      </w:r>
      <w:r w:rsidR="006939AD" w:rsidRPr="006939AD">
        <w:rPr>
          <w:rFonts w:ascii="Times New Roman" w:hAnsi="Times New Roman"/>
          <w:sz w:val="24"/>
          <w:szCs w:val="24"/>
        </w:rPr>
        <w:t xml:space="preserve">) </w:t>
      </w:r>
      <w:r w:rsidR="0042682E">
        <w:rPr>
          <w:rFonts w:ascii="Times New Roman" w:hAnsi="Times New Roman" w:cs="Times New Roman"/>
          <w:sz w:val="24"/>
          <w:szCs w:val="24"/>
        </w:rPr>
        <w:t xml:space="preserve">по </w:t>
      </w:r>
      <w:r w:rsidR="0042682E" w:rsidRPr="00E1163A">
        <w:rPr>
          <w:rFonts w:ascii="Times New Roman" w:hAnsi="Times New Roman" w:cs="Times New Roman"/>
          <w:sz w:val="24"/>
          <w:szCs w:val="24"/>
        </w:rPr>
        <w:t>лабораторным помещениям группы 1 объекта: «Комплекс зданий и сооружений высшего образования с научно-исследовательскими и административными помещениями «</w:t>
      </w:r>
      <w:proofErr w:type="spellStart"/>
      <w:r w:rsidR="0042682E" w:rsidRPr="00E1163A">
        <w:rPr>
          <w:rFonts w:ascii="Times New Roman" w:hAnsi="Times New Roman" w:cs="Times New Roman"/>
          <w:sz w:val="24"/>
          <w:szCs w:val="24"/>
        </w:rPr>
        <w:t>Сколковский</w:t>
      </w:r>
      <w:proofErr w:type="spellEnd"/>
      <w:r w:rsidR="0042682E" w:rsidRPr="00E1163A">
        <w:rPr>
          <w:rFonts w:ascii="Times New Roman" w:hAnsi="Times New Roman" w:cs="Times New Roman"/>
          <w:sz w:val="24"/>
          <w:szCs w:val="24"/>
        </w:rPr>
        <w:t xml:space="preserve"> институт науки и технологий». «Восточное кольцо</w:t>
      </w:r>
      <w:r w:rsidR="0042682E">
        <w:rPr>
          <w:rFonts w:ascii="Times New Roman" w:hAnsi="Times New Roman" w:cs="Times New Roman"/>
          <w:sz w:val="24"/>
          <w:szCs w:val="24"/>
        </w:rPr>
        <w:t>»</w:t>
      </w:r>
      <w:r w:rsidR="0042682E" w:rsidRPr="006939AD">
        <w:rPr>
          <w:rFonts w:ascii="Times New Roman" w:hAnsi="Times New Roman"/>
          <w:bCs/>
          <w:sz w:val="24"/>
          <w:szCs w:val="24"/>
        </w:rPr>
        <w:t xml:space="preserve"> </w:t>
      </w:r>
      <w:r w:rsidR="006939AD" w:rsidRPr="006939AD">
        <w:rPr>
          <w:rFonts w:ascii="Times New Roman" w:hAnsi="Times New Roman"/>
          <w:bCs/>
          <w:sz w:val="24"/>
          <w:szCs w:val="24"/>
        </w:rPr>
        <w:t>(далее – Объект)</w:t>
      </w:r>
      <w:r w:rsidR="006939AD" w:rsidRPr="006939AD">
        <w:rPr>
          <w:rFonts w:ascii="Times New Roman" w:hAnsi="Times New Roman"/>
          <w:sz w:val="24"/>
          <w:szCs w:val="24"/>
        </w:rPr>
        <w:t xml:space="preserve"> и сдать их результат Заказчику, а Заказчик обязуется принять результат СМР, включая проведение ПНР, и оплатить его. </w:t>
      </w:r>
      <w:r w:rsidR="006939AD" w:rsidRPr="006939AD">
        <w:rPr>
          <w:rFonts w:ascii="Times New Roman" w:hAnsi="Times New Roman"/>
          <w:color w:val="000000"/>
          <w:sz w:val="24"/>
          <w:szCs w:val="24"/>
        </w:rPr>
        <w:t xml:space="preserve">Объем, стоимость, виды и состав подлежащих выполнению Работ, а также сроки их выполнения согласованы Сторонами в Приложении № 1 «Распределение цены договора», Приложении № 2 «График выполнения </w:t>
      </w:r>
      <w:r w:rsidR="004075AA">
        <w:rPr>
          <w:rFonts w:ascii="Times New Roman" w:hAnsi="Times New Roman"/>
          <w:color w:val="000000"/>
          <w:sz w:val="24"/>
          <w:szCs w:val="24"/>
        </w:rPr>
        <w:t>р</w:t>
      </w:r>
      <w:r w:rsidR="006939AD" w:rsidRPr="006939AD">
        <w:rPr>
          <w:rFonts w:ascii="Times New Roman" w:hAnsi="Times New Roman"/>
          <w:color w:val="000000"/>
          <w:sz w:val="24"/>
          <w:szCs w:val="24"/>
        </w:rPr>
        <w:t xml:space="preserve">абот», Приложении </w:t>
      </w:r>
      <w:r w:rsidR="00DD7DB3" w:rsidRPr="00DD7DB3">
        <w:rPr>
          <w:rFonts w:ascii="Times New Roman" w:hAnsi="Times New Roman"/>
          <w:color w:val="000000"/>
          <w:sz w:val="24"/>
          <w:szCs w:val="24"/>
        </w:rPr>
        <w:t xml:space="preserve">          </w:t>
      </w:r>
      <w:r w:rsidR="006939AD" w:rsidRPr="006939AD">
        <w:rPr>
          <w:rFonts w:ascii="Times New Roman" w:hAnsi="Times New Roman"/>
          <w:color w:val="000000"/>
          <w:sz w:val="24"/>
          <w:szCs w:val="24"/>
        </w:rPr>
        <w:t>№ 3 «Техническое задание», проектной и рабочей документацией, переданной Подрядчику в составе исходных данных (Приложение № 4 к Договору)</w:t>
      </w:r>
      <w:r w:rsidR="006939AD" w:rsidRPr="006939AD">
        <w:rPr>
          <w:rFonts w:ascii="Times New Roman" w:hAnsi="Times New Roman"/>
          <w:sz w:val="24"/>
          <w:szCs w:val="24"/>
        </w:rPr>
        <w:t>.</w:t>
      </w:r>
    </w:p>
    <w:p w14:paraId="09C44DA3" w14:textId="77777777" w:rsidR="009E687C" w:rsidRPr="006939AD" w:rsidRDefault="000B3AB3" w:rsidP="00C95E01">
      <w:pPr>
        <w:pStyle w:val="a4"/>
        <w:numPr>
          <w:ilvl w:val="2"/>
          <w:numId w:val="15"/>
        </w:numPr>
        <w:tabs>
          <w:tab w:val="left" w:pos="567"/>
          <w:tab w:val="left" w:pos="1276"/>
        </w:tabs>
        <w:spacing w:after="0"/>
        <w:ind w:left="0" w:firstLine="0"/>
        <w:jc w:val="both"/>
        <w:rPr>
          <w:rFonts w:ascii="Times New Roman" w:hAnsi="Times New Roman" w:cs="Times New Roman"/>
          <w:sz w:val="24"/>
          <w:szCs w:val="24"/>
        </w:rPr>
      </w:pPr>
      <w:r w:rsidRPr="006939AD">
        <w:rPr>
          <w:rFonts w:ascii="Times New Roman" w:hAnsi="Times New Roman" w:cs="Times New Roman"/>
          <w:sz w:val="24"/>
          <w:szCs w:val="24"/>
        </w:rPr>
        <w:t xml:space="preserve">Подрядчик обязуется выполнять </w:t>
      </w:r>
      <w:r w:rsidR="00064752" w:rsidRPr="006939AD">
        <w:rPr>
          <w:rFonts w:ascii="Times New Roman" w:hAnsi="Times New Roman" w:cs="Times New Roman"/>
          <w:sz w:val="24"/>
          <w:szCs w:val="24"/>
        </w:rPr>
        <w:t>СМР</w:t>
      </w:r>
      <w:r w:rsidR="00853EB3" w:rsidRPr="006939AD">
        <w:rPr>
          <w:rFonts w:ascii="Times New Roman" w:hAnsi="Times New Roman" w:cs="Times New Roman"/>
          <w:sz w:val="24"/>
          <w:szCs w:val="24"/>
        </w:rPr>
        <w:t xml:space="preserve"> и ПНР</w:t>
      </w:r>
      <w:r w:rsidRPr="006939AD">
        <w:rPr>
          <w:rFonts w:ascii="Times New Roman" w:hAnsi="Times New Roman" w:cs="Times New Roman"/>
          <w:sz w:val="24"/>
          <w:szCs w:val="24"/>
        </w:rPr>
        <w:t xml:space="preserve"> </w:t>
      </w:r>
      <w:r w:rsidR="005E0530" w:rsidRPr="006939AD">
        <w:rPr>
          <w:rFonts w:ascii="Times New Roman" w:hAnsi="Times New Roman" w:cs="Times New Roman"/>
          <w:sz w:val="24"/>
          <w:szCs w:val="24"/>
        </w:rPr>
        <w:t>из своих</w:t>
      </w:r>
      <w:r w:rsidR="00A32FEF" w:rsidRPr="006939AD">
        <w:rPr>
          <w:rFonts w:ascii="Times New Roman" w:hAnsi="Times New Roman" w:cs="Times New Roman"/>
          <w:sz w:val="24"/>
          <w:szCs w:val="24"/>
        </w:rPr>
        <w:t xml:space="preserve"> материалов</w:t>
      </w:r>
      <w:r w:rsidR="005E0530" w:rsidRPr="006939AD">
        <w:rPr>
          <w:rFonts w:ascii="Times New Roman" w:hAnsi="Times New Roman" w:cs="Times New Roman"/>
          <w:sz w:val="24"/>
          <w:szCs w:val="24"/>
        </w:rPr>
        <w:t xml:space="preserve">, </w:t>
      </w:r>
      <w:r w:rsidR="00474FC4" w:rsidRPr="006939AD">
        <w:rPr>
          <w:rFonts w:ascii="Times New Roman" w:hAnsi="Times New Roman" w:cs="Times New Roman"/>
          <w:sz w:val="24"/>
          <w:szCs w:val="24"/>
        </w:rPr>
        <w:t>своими силами и средствами,</w:t>
      </w:r>
      <w:r w:rsidR="009A747E" w:rsidRPr="006939AD">
        <w:rPr>
          <w:rFonts w:ascii="Times New Roman" w:hAnsi="Times New Roman" w:cs="Times New Roman"/>
          <w:sz w:val="24"/>
          <w:szCs w:val="24"/>
        </w:rPr>
        <w:t xml:space="preserve"> </w:t>
      </w:r>
      <w:r w:rsidRPr="006939AD">
        <w:rPr>
          <w:rFonts w:ascii="Times New Roman" w:hAnsi="Times New Roman" w:cs="Times New Roman"/>
          <w:sz w:val="24"/>
          <w:szCs w:val="24"/>
        </w:rPr>
        <w:t xml:space="preserve">привлеченной Подрядчиком и за его счет рабочей силой, </w:t>
      </w:r>
      <w:r w:rsidR="00474FC4" w:rsidRPr="006939AD">
        <w:rPr>
          <w:rFonts w:ascii="Times New Roman" w:hAnsi="Times New Roman" w:cs="Times New Roman"/>
          <w:sz w:val="24"/>
          <w:szCs w:val="24"/>
        </w:rPr>
        <w:t>а также</w:t>
      </w:r>
      <w:r w:rsidR="004711AC" w:rsidRPr="006939AD">
        <w:rPr>
          <w:rFonts w:ascii="Times New Roman" w:hAnsi="Times New Roman" w:cs="Times New Roman"/>
          <w:sz w:val="24"/>
          <w:szCs w:val="24"/>
        </w:rPr>
        <w:t>,</w:t>
      </w:r>
      <w:r w:rsidR="00474FC4" w:rsidRPr="006939AD">
        <w:rPr>
          <w:rFonts w:ascii="Times New Roman" w:hAnsi="Times New Roman" w:cs="Times New Roman"/>
          <w:sz w:val="24"/>
          <w:szCs w:val="24"/>
        </w:rPr>
        <w:t xml:space="preserve"> </w:t>
      </w:r>
      <w:r w:rsidR="004711AC" w:rsidRPr="006939AD">
        <w:rPr>
          <w:rFonts w:ascii="Times New Roman" w:hAnsi="Times New Roman" w:cs="Times New Roman"/>
          <w:sz w:val="24"/>
          <w:szCs w:val="24"/>
        </w:rPr>
        <w:t>при необходимости, с</w:t>
      </w:r>
      <w:r w:rsidR="00474FC4" w:rsidRPr="006939AD">
        <w:rPr>
          <w:rFonts w:ascii="Times New Roman" w:hAnsi="Times New Roman" w:cs="Times New Roman"/>
          <w:sz w:val="24"/>
          <w:szCs w:val="24"/>
        </w:rPr>
        <w:t xml:space="preserve">илами </w:t>
      </w:r>
      <w:r w:rsidR="00064752" w:rsidRPr="006939AD">
        <w:rPr>
          <w:rFonts w:ascii="Times New Roman" w:hAnsi="Times New Roman" w:cs="Times New Roman"/>
          <w:sz w:val="24"/>
          <w:szCs w:val="24"/>
        </w:rPr>
        <w:t xml:space="preserve">субподрядных организаций (далее – </w:t>
      </w:r>
      <w:r w:rsidRPr="006939AD">
        <w:rPr>
          <w:rFonts w:ascii="Times New Roman" w:hAnsi="Times New Roman" w:cs="Times New Roman"/>
          <w:sz w:val="24"/>
          <w:szCs w:val="24"/>
        </w:rPr>
        <w:t>Субподрядчик</w:t>
      </w:r>
      <w:r w:rsidR="00064752" w:rsidRPr="006939AD">
        <w:rPr>
          <w:rFonts w:ascii="Times New Roman" w:hAnsi="Times New Roman" w:cs="Times New Roman"/>
          <w:sz w:val="24"/>
          <w:szCs w:val="24"/>
        </w:rPr>
        <w:t>и)</w:t>
      </w:r>
      <w:r w:rsidRPr="006939AD">
        <w:rPr>
          <w:rFonts w:ascii="Times New Roman" w:hAnsi="Times New Roman" w:cs="Times New Roman"/>
          <w:sz w:val="24"/>
          <w:szCs w:val="24"/>
        </w:rPr>
        <w:t>.</w:t>
      </w:r>
      <w:r w:rsidR="00685CEB" w:rsidRPr="006939AD">
        <w:rPr>
          <w:rFonts w:ascii="Times New Roman" w:hAnsi="Times New Roman" w:cs="Times New Roman"/>
          <w:sz w:val="24"/>
          <w:szCs w:val="24"/>
        </w:rPr>
        <w:t xml:space="preserve"> </w:t>
      </w:r>
      <w:r w:rsidRPr="006939AD">
        <w:rPr>
          <w:rFonts w:ascii="Times New Roman" w:hAnsi="Times New Roman" w:cs="Times New Roman"/>
          <w:sz w:val="24"/>
          <w:szCs w:val="24"/>
        </w:rPr>
        <w:t xml:space="preserve">При </w:t>
      </w:r>
      <w:r w:rsidR="00474FC4" w:rsidRPr="006939AD">
        <w:rPr>
          <w:rFonts w:ascii="Times New Roman" w:hAnsi="Times New Roman" w:cs="Times New Roman"/>
          <w:sz w:val="24"/>
          <w:szCs w:val="24"/>
        </w:rPr>
        <w:t xml:space="preserve">выполнении </w:t>
      </w:r>
      <w:r w:rsidR="00685CEB" w:rsidRPr="006939AD">
        <w:rPr>
          <w:rFonts w:ascii="Times New Roman" w:hAnsi="Times New Roman" w:cs="Times New Roman"/>
          <w:sz w:val="24"/>
          <w:szCs w:val="24"/>
        </w:rPr>
        <w:t>СМР</w:t>
      </w:r>
      <w:r w:rsidR="00474FC4" w:rsidRPr="006939AD">
        <w:rPr>
          <w:rFonts w:ascii="Times New Roman" w:hAnsi="Times New Roman" w:cs="Times New Roman"/>
          <w:sz w:val="24"/>
          <w:szCs w:val="24"/>
        </w:rPr>
        <w:t xml:space="preserve"> </w:t>
      </w:r>
      <w:r w:rsidR="00853EB3" w:rsidRPr="006939AD">
        <w:rPr>
          <w:rFonts w:ascii="Times New Roman" w:hAnsi="Times New Roman" w:cs="Times New Roman"/>
          <w:sz w:val="24"/>
          <w:szCs w:val="24"/>
        </w:rPr>
        <w:t xml:space="preserve">(в том числе при проведении ПНР) </w:t>
      </w:r>
      <w:r w:rsidRPr="006939AD">
        <w:rPr>
          <w:rFonts w:ascii="Times New Roman" w:hAnsi="Times New Roman" w:cs="Times New Roman"/>
          <w:sz w:val="24"/>
          <w:szCs w:val="24"/>
        </w:rPr>
        <w:t>Подрядчик обязуется привлекать собственный персонал и</w:t>
      </w:r>
      <w:r w:rsidR="00477D03" w:rsidRPr="006939AD">
        <w:rPr>
          <w:rFonts w:ascii="Times New Roman" w:hAnsi="Times New Roman" w:cs="Times New Roman"/>
          <w:sz w:val="24"/>
          <w:szCs w:val="24"/>
        </w:rPr>
        <w:t>,</w:t>
      </w:r>
      <w:r w:rsidR="00304D25" w:rsidRPr="006939AD">
        <w:rPr>
          <w:rFonts w:ascii="Times New Roman" w:hAnsi="Times New Roman" w:cs="Times New Roman"/>
          <w:sz w:val="24"/>
          <w:szCs w:val="24"/>
        </w:rPr>
        <w:t xml:space="preserve"> при необходимости,</w:t>
      </w:r>
      <w:r w:rsidRPr="006939AD">
        <w:rPr>
          <w:rFonts w:ascii="Times New Roman" w:hAnsi="Times New Roman" w:cs="Times New Roman"/>
          <w:sz w:val="24"/>
          <w:szCs w:val="24"/>
        </w:rPr>
        <w:t xml:space="preserve"> персонал Субподрядчиков</w:t>
      </w:r>
      <w:r w:rsidR="00DE6C14" w:rsidRPr="006939AD">
        <w:rPr>
          <w:rFonts w:ascii="Times New Roman" w:hAnsi="Times New Roman" w:cs="Times New Roman"/>
          <w:sz w:val="24"/>
          <w:szCs w:val="24"/>
        </w:rPr>
        <w:t>,</w:t>
      </w:r>
      <w:r w:rsidRPr="006939AD">
        <w:rPr>
          <w:rFonts w:ascii="Times New Roman" w:hAnsi="Times New Roman" w:cs="Times New Roman"/>
          <w:sz w:val="24"/>
          <w:szCs w:val="24"/>
        </w:rPr>
        <w:t xml:space="preserve"> имеющих все необходимые сертификаты, разрешения, свидетельства и допуски,</w:t>
      </w:r>
      <w:r w:rsidR="004331A1" w:rsidRPr="006939AD">
        <w:rPr>
          <w:rFonts w:ascii="Times New Roman" w:hAnsi="Times New Roman" w:cs="Times New Roman"/>
          <w:sz w:val="24"/>
          <w:szCs w:val="24"/>
        </w:rPr>
        <w:t xml:space="preserve"> необходимые для выполнения </w:t>
      </w:r>
      <w:r w:rsidR="00064752" w:rsidRPr="006939AD">
        <w:rPr>
          <w:rFonts w:ascii="Times New Roman" w:hAnsi="Times New Roman" w:cs="Times New Roman"/>
          <w:sz w:val="24"/>
          <w:szCs w:val="24"/>
        </w:rPr>
        <w:t>СМР</w:t>
      </w:r>
      <w:r w:rsidR="004331A1" w:rsidRPr="006939AD">
        <w:rPr>
          <w:rFonts w:ascii="Times New Roman" w:hAnsi="Times New Roman" w:cs="Times New Roman"/>
          <w:sz w:val="24"/>
          <w:szCs w:val="24"/>
        </w:rPr>
        <w:t>,</w:t>
      </w:r>
      <w:r w:rsidRPr="006939AD">
        <w:rPr>
          <w:rFonts w:ascii="Times New Roman" w:hAnsi="Times New Roman" w:cs="Times New Roman"/>
          <w:sz w:val="24"/>
          <w:szCs w:val="24"/>
        </w:rPr>
        <w:t xml:space="preserve"> обладающих достаточным опытом и квалификацией для выполнения </w:t>
      </w:r>
      <w:r w:rsidR="00064752" w:rsidRPr="006939AD">
        <w:rPr>
          <w:rFonts w:ascii="Times New Roman" w:hAnsi="Times New Roman" w:cs="Times New Roman"/>
          <w:sz w:val="24"/>
          <w:szCs w:val="24"/>
        </w:rPr>
        <w:t>СМР</w:t>
      </w:r>
      <w:r w:rsidRPr="006939AD">
        <w:rPr>
          <w:rFonts w:ascii="Times New Roman" w:hAnsi="Times New Roman" w:cs="Times New Roman"/>
          <w:sz w:val="24"/>
          <w:szCs w:val="24"/>
        </w:rPr>
        <w:t xml:space="preserve"> по Договору. </w:t>
      </w:r>
    </w:p>
    <w:p w14:paraId="4AE323E1" w14:textId="77777777" w:rsidR="000B3AB3" w:rsidRPr="00023B5E" w:rsidRDefault="00FC200E" w:rsidP="00C95E01">
      <w:pPr>
        <w:pStyle w:val="a4"/>
        <w:numPr>
          <w:ilvl w:val="2"/>
          <w:numId w:val="15"/>
        </w:numPr>
        <w:tabs>
          <w:tab w:val="left" w:pos="709"/>
          <w:tab w:val="left" w:pos="1276"/>
        </w:tabs>
        <w:spacing w:after="0"/>
        <w:ind w:left="0" w:firstLine="0"/>
        <w:jc w:val="both"/>
        <w:rPr>
          <w:rFonts w:ascii="Times New Roman" w:hAnsi="Times New Roman" w:cs="Times New Roman"/>
          <w:sz w:val="24"/>
          <w:szCs w:val="24"/>
        </w:rPr>
      </w:pPr>
      <w:r w:rsidRPr="008D731E">
        <w:rPr>
          <w:rFonts w:ascii="Times New Roman" w:hAnsi="Times New Roman" w:cs="Times New Roman"/>
          <w:sz w:val="24"/>
          <w:szCs w:val="24"/>
        </w:rPr>
        <w:t>Заказчик имеет</w:t>
      </w:r>
      <w:r w:rsidR="000B3AB3" w:rsidRPr="008D731E">
        <w:rPr>
          <w:rFonts w:ascii="Times New Roman" w:hAnsi="Times New Roman" w:cs="Times New Roman"/>
          <w:sz w:val="24"/>
          <w:szCs w:val="24"/>
        </w:rPr>
        <w:t xml:space="preserve"> право накладывать вето н</w:t>
      </w:r>
      <w:r w:rsidR="00697705" w:rsidRPr="008D731E">
        <w:rPr>
          <w:rFonts w:ascii="Times New Roman" w:hAnsi="Times New Roman" w:cs="Times New Roman"/>
          <w:sz w:val="24"/>
          <w:szCs w:val="24"/>
        </w:rPr>
        <w:t>а выбор используемых</w:t>
      </w:r>
      <w:r w:rsidR="00A32FEF" w:rsidRPr="008D731E">
        <w:rPr>
          <w:rFonts w:ascii="Times New Roman" w:hAnsi="Times New Roman" w:cs="Times New Roman"/>
          <w:sz w:val="24"/>
          <w:szCs w:val="24"/>
        </w:rPr>
        <w:t xml:space="preserve"> материалов</w:t>
      </w:r>
      <w:r w:rsidR="000B3AB3" w:rsidRPr="00023B5E">
        <w:rPr>
          <w:rFonts w:ascii="Times New Roman" w:hAnsi="Times New Roman" w:cs="Times New Roman"/>
          <w:sz w:val="24"/>
          <w:szCs w:val="24"/>
        </w:rPr>
        <w:t xml:space="preserve">. Заказчик вправе, направив письменное уведомление Подрядчику, потребовать </w:t>
      </w:r>
      <w:r w:rsidR="00AB6372" w:rsidRPr="00023B5E">
        <w:rPr>
          <w:rFonts w:ascii="Times New Roman" w:hAnsi="Times New Roman" w:cs="Times New Roman"/>
          <w:sz w:val="24"/>
          <w:szCs w:val="24"/>
        </w:rPr>
        <w:t>замены исполь</w:t>
      </w:r>
      <w:r w:rsidR="00697705" w:rsidRPr="00023B5E">
        <w:rPr>
          <w:rFonts w:ascii="Times New Roman" w:hAnsi="Times New Roman" w:cs="Times New Roman"/>
          <w:sz w:val="24"/>
          <w:szCs w:val="24"/>
        </w:rPr>
        <w:t>зуемых</w:t>
      </w:r>
      <w:r w:rsidR="00A32FEF">
        <w:rPr>
          <w:rFonts w:ascii="Times New Roman" w:hAnsi="Times New Roman" w:cs="Times New Roman"/>
          <w:sz w:val="24"/>
          <w:szCs w:val="24"/>
        </w:rPr>
        <w:t xml:space="preserve"> материалов</w:t>
      </w:r>
      <w:r w:rsidR="00697705" w:rsidRPr="00023B5E">
        <w:rPr>
          <w:rFonts w:ascii="Times New Roman" w:hAnsi="Times New Roman" w:cs="Times New Roman"/>
          <w:sz w:val="24"/>
          <w:szCs w:val="24"/>
        </w:rPr>
        <w:t xml:space="preserve">, которые не были согласованы с Заказчиком,  </w:t>
      </w:r>
      <w:r w:rsidR="000B3AB3" w:rsidRPr="00023B5E">
        <w:rPr>
          <w:rFonts w:ascii="Times New Roman" w:hAnsi="Times New Roman" w:cs="Times New Roman"/>
          <w:sz w:val="24"/>
          <w:szCs w:val="24"/>
        </w:rPr>
        <w:t xml:space="preserve">без возмещения убытков Подрядчику. Подрядчик обязуется включить данное положение во все договоры </w:t>
      </w:r>
      <w:r w:rsidR="001A768F" w:rsidRPr="00023B5E">
        <w:rPr>
          <w:rFonts w:ascii="Times New Roman" w:hAnsi="Times New Roman" w:cs="Times New Roman"/>
          <w:sz w:val="24"/>
          <w:szCs w:val="24"/>
        </w:rPr>
        <w:t>с</w:t>
      </w:r>
      <w:r w:rsidR="000B3AB3" w:rsidRPr="00023B5E">
        <w:rPr>
          <w:rFonts w:ascii="Times New Roman" w:hAnsi="Times New Roman" w:cs="Times New Roman"/>
          <w:sz w:val="24"/>
          <w:szCs w:val="24"/>
        </w:rPr>
        <w:t xml:space="preserve"> </w:t>
      </w:r>
      <w:r w:rsidR="00064752" w:rsidRPr="00023B5E">
        <w:rPr>
          <w:rFonts w:ascii="Times New Roman" w:hAnsi="Times New Roman" w:cs="Times New Roman"/>
          <w:sz w:val="24"/>
          <w:szCs w:val="24"/>
        </w:rPr>
        <w:t>Субподрядчик</w:t>
      </w:r>
      <w:r w:rsidR="00064752">
        <w:rPr>
          <w:rFonts w:ascii="Times New Roman" w:hAnsi="Times New Roman" w:cs="Times New Roman"/>
          <w:sz w:val="24"/>
          <w:szCs w:val="24"/>
        </w:rPr>
        <w:t>ами (поставщиками)</w:t>
      </w:r>
      <w:r w:rsidR="000B3AB3" w:rsidRPr="00023B5E">
        <w:rPr>
          <w:rFonts w:ascii="Times New Roman" w:hAnsi="Times New Roman" w:cs="Times New Roman"/>
          <w:sz w:val="24"/>
          <w:szCs w:val="24"/>
        </w:rPr>
        <w:t>.</w:t>
      </w:r>
    </w:p>
    <w:p w14:paraId="0192A6FB" w14:textId="77777777" w:rsidR="00F319AD" w:rsidRPr="004075AA" w:rsidRDefault="00F319AD" w:rsidP="004075AA">
      <w:pPr>
        <w:pStyle w:val="a4"/>
        <w:numPr>
          <w:ilvl w:val="2"/>
          <w:numId w:val="15"/>
        </w:numPr>
        <w:tabs>
          <w:tab w:val="left" w:pos="709"/>
          <w:tab w:val="left" w:pos="1276"/>
        </w:tabs>
        <w:spacing w:after="0"/>
        <w:ind w:left="0" w:firstLine="0"/>
        <w:jc w:val="both"/>
        <w:rPr>
          <w:rFonts w:ascii="Times New Roman" w:hAnsi="Times New Roman" w:cs="Times New Roman"/>
          <w:sz w:val="24"/>
          <w:szCs w:val="24"/>
        </w:rPr>
      </w:pPr>
      <w:r w:rsidRPr="007D7669">
        <w:rPr>
          <w:rFonts w:ascii="Times New Roman" w:hAnsi="Times New Roman" w:cs="Times New Roman"/>
          <w:sz w:val="24"/>
          <w:szCs w:val="24"/>
        </w:rPr>
        <w:lastRenderedPageBreak/>
        <w:t xml:space="preserve">Право собственности на всю документацию, предоставленную Заказчиком </w:t>
      </w:r>
      <w:r w:rsidR="008C6C0C" w:rsidRPr="007D7669">
        <w:rPr>
          <w:rFonts w:ascii="Times New Roman" w:hAnsi="Times New Roman" w:cs="Times New Roman"/>
          <w:sz w:val="24"/>
          <w:szCs w:val="24"/>
        </w:rPr>
        <w:t>Подрядчику</w:t>
      </w:r>
      <w:r w:rsidRPr="007D7669">
        <w:rPr>
          <w:rFonts w:ascii="Times New Roman" w:hAnsi="Times New Roman" w:cs="Times New Roman"/>
          <w:sz w:val="24"/>
          <w:szCs w:val="24"/>
        </w:rPr>
        <w:t xml:space="preserve">, сохраняется за Заказчиком. Вся техническая информация, конструкторская, техническая, технологическая и иная документация, </w:t>
      </w:r>
      <w:r w:rsidR="00064752" w:rsidRPr="007D7669">
        <w:rPr>
          <w:rFonts w:ascii="Times New Roman" w:hAnsi="Times New Roman" w:cs="Times New Roman"/>
          <w:sz w:val="24"/>
          <w:szCs w:val="24"/>
        </w:rPr>
        <w:t>и</w:t>
      </w:r>
      <w:r w:rsidRPr="007D7669">
        <w:rPr>
          <w:rFonts w:ascii="Times New Roman" w:hAnsi="Times New Roman" w:cs="Times New Roman"/>
          <w:sz w:val="24"/>
          <w:szCs w:val="24"/>
        </w:rPr>
        <w:t xml:space="preserve">сполнительная документация, подготовленная </w:t>
      </w:r>
      <w:r w:rsidR="008C6C0C" w:rsidRPr="007D7669">
        <w:rPr>
          <w:rFonts w:ascii="Times New Roman" w:hAnsi="Times New Roman" w:cs="Times New Roman"/>
          <w:sz w:val="24"/>
          <w:szCs w:val="24"/>
        </w:rPr>
        <w:t>Подрядчиком</w:t>
      </w:r>
      <w:r w:rsidRPr="007D7669">
        <w:rPr>
          <w:rFonts w:ascii="Times New Roman" w:hAnsi="Times New Roman" w:cs="Times New Roman"/>
          <w:sz w:val="24"/>
          <w:szCs w:val="24"/>
        </w:rPr>
        <w:t xml:space="preserve"> и/или привлеченными им Субподрядчиками в рамках выполнения </w:t>
      </w:r>
      <w:r w:rsidR="00064752" w:rsidRPr="007D7669">
        <w:rPr>
          <w:rFonts w:ascii="Times New Roman" w:hAnsi="Times New Roman" w:cs="Times New Roman"/>
          <w:sz w:val="24"/>
          <w:szCs w:val="24"/>
        </w:rPr>
        <w:t>СМР</w:t>
      </w:r>
      <w:r w:rsidRPr="007D7669">
        <w:rPr>
          <w:rFonts w:ascii="Times New Roman" w:hAnsi="Times New Roman" w:cs="Times New Roman"/>
          <w:sz w:val="24"/>
          <w:szCs w:val="24"/>
        </w:rPr>
        <w:t xml:space="preserve"> по Договору</w:t>
      </w:r>
      <w:r w:rsidR="008E5CA4" w:rsidRPr="007D7669">
        <w:rPr>
          <w:rFonts w:ascii="Times New Roman" w:hAnsi="Times New Roman" w:cs="Times New Roman"/>
          <w:sz w:val="24"/>
          <w:szCs w:val="24"/>
        </w:rPr>
        <w:t>,</w:t>
      </w:r>
      <w:r w:rsidRPr="007D7669">
        <w:rPr>
          <w:rFonts w:ascii="Times New Roman" w:hAnsi="Times New Roman" w:cs="Times New Roman"/>
          <w:sz w:val="24"/>
          <w:szCs w:val="24"/>
        </w:rPr>
        <w:t xml:space="preserve"> подлежит передаче в собственность Заказчика</w:t>
      </w:r>
      <w:r w:rsidR="009A747E" w:rsidRPr="007D7669">
        <w:rPr>
          <w:rFonts w:ascii="Times New Roman" w:hAnsi="Times New Roman" w:cs="Times New Roman"/>
          <w:sz w:val="24"/>
          <w:szCs w:val="24"/>
        </w:rPr>
        <w:t xml:space="preserve"> не позднее подписания </w:t>
      </w:r>
      <w:r w:rsidR="004F1360">
        <w:rPr>
          <w:rFonts w:ascii="Times New Roman" w:hAnsi="Times New Roman" w:cs="Times New Roman"/>
          <w:sz w:val="24"/>
          <w:szCs w:val="24"/>
        </w:rPr>
        <w:t xml:space="preserve">Финального </w:t>
      </w:r>
      <w:r w:rsidR="004F1360">
        <w:rPr>
          <w:rFonts w:ascii="Times New Roman" w:hAnsi="Times New Roman"/>
          <w:color w:val="000000"/>
          <w:sz w:val="24"/>
          <w:szCs w:val="24"/>
        </w:rPr>
        <w:t>а</w:t>
      </w:r>
      <w:r w:rsidR="009A747E" w:rsidRPr="007D7669">
        <w:rPr>
          <w:rFonts w:ascii="Times New Roman" w:hAnsi="Times New Roman"/>
          <w:color w:val="000000"/>
          <w:sz w:val="24"/>
          <w:szCs w:val="24"/>
        </w:rPr>
        <w:t xml:space="preserve">кта </w:t>
      </w:r>
      <w:r w:rsidR="004F1360">
        <w:rPr>
          <w:rFonts w:ascii="Times New Roman" w:hAnsi="Times New Roman"/>
          <w:color w:val="000000"/>
          <w:sz w:val="24"/>
          <w:szCs w:val="24"/>
        </w:rPr>
        <w:t xml:space="preserve">приемки-передачи </w:t>
      </w:r>
      <w:r w:rsidR="00F84D14">
        <w:rPr>
          <w:rFonts w:ascii="Times New Roman" w:hAnsi="Times New Roman"/>
          <w:color w:val="000000"/>
          <w:sz w:val="24"/>
          <w:szCs w:val="24"/>
        </w:rPr>
        <w:t>работ</w:t>
      </w:r>
      <w:r w:rsidR="009A747E" w:rsidRPr="007D7669">
        <w:rPr>
          <w:rFonts w:ascii="Times New Roman" w:hAnsi="Times New Roman"/>
          <w:color w:val="000000"/>
          <w:sz w:val="24"/>
          <w:szCs w:val="24"/>
        </w:rPr>
        <w:t xml:space="preserve"> по форме Приложения №</w:t>
      </w:r>
      <w:r w:rsidR="004F1360">
        <w:rPr>
          <w:rFonts w:ascii="Times New Roman" w:hAnsi="Times New Roman"/>
          <w:color w:val="000000"/>
          <w:sz w:val="24"/>
          <w:szCs w:val="24"/>
        </w:rPr>
        <w:t xml:space="preserve"> </w:t>
      </w:r>
      <w:r w:rsidR="004075AA">
        <w:rPr>
          <w:rFonts w:ascii="Times New Roman" w:hAnsi="Times New Roman"/>
          <w:color w:val="000000"/>
          <w:sz w:val="24"/>
          <w:szCs w:val="24"/>
        </w:rPr>
        <w:t>9</w:t>
      </w:r>
      <w:r w:rsidR="009A747E" w:rsidRPr="004075AA">
        <w:rPr>
          <w:rFonts w:ascii="Times New Roman" w:hAnsi="Times New Roman"/>
          <w:color w:val="000000"/>
          <w:sz w:val="24"/>
          <w:szCs w:val="24"/>
        </w:rPr>
        <w:t xml:space="preserve"> к Договору</w:t>
      </w:r>
      <w:r w:rsidR="009A747E" w:rsidRPr="004075AA">
        <w:rPr>
          <w:rFonts w:ascii="Times New Roman" w:hAnsi="Times New Roman" w:cs="Times New Roman"/>
          <w:sz w:val="24"/>
          <w:szCs w:val="24"/>
        </w:rPr>
        <w:t>, либо при его досрочном расторжении по любым основаниям, не позднее 5 (пяти) календарных</w:t>
      </w:r>
      <w:r w:rsidR="009A747E" w:rsidRPr="004075AA" w:rsidDel="00DC1832">
        <w:rPr>
          <w:rFonts w:ascii="Times New Roman" w:hAnsi="Times New Roman" w:cs="Times New Roman"/>
          <w:sz w:val="24"/>
          <w:szCs w:val="24"/>
        </w:rPr>
        <w:t xml:space="preserve"> </w:t>
      </w:r>
      <w:r w:rsidR="009A747E" w:rsidRPr="004075AA">
        <w:rPr>
          <w:rFonts w:ascii="Times New Roman" w:hAnsi="Times New Roman" w:cs="Times New Roman"/>
          <w:sz w:val="24"/>
          <w:szCs w:val="24"/>
        </w:rPr>
        <w:t>дней с даты получения Подрядчиком соответствующего уведомления от Заказчика.</w:t>
      </w:r>
    </w:p>
    <w:p w14:paraId="721C9FA1" w14:textId="77777777" w:rsidR="00F319AD" w:rsidRPr="00FB7710" w:rsidRDefault="00F319AD" w:rsidP="00C95E01">
      <w:pPr>
        <w:pStyle w:val="a4"/>
        <w:numPr>
          <w:ilvl w:val="2"/>
          <w:numId w:val="15"/>
        </w:numPr>
        <w:tabs>
          <w:tab w:val="left" w:pos="709"/>
          <w:tab w:val="left" w:pos="1276"/>
        </w:tabs>
        <w:spacing w:after="0"/>
        <w:ind w:left="0" w:firstLine="0"/>
        <w:jc w:val="both"/>
        <w:rPr>
          <w:rFonts w:ascii="Times New Roman" w:hAnsi="Times New Roman" w:cs="Times New Roman"/>
          <w:sz w:val="24"/>
          <w:szCs w:val="24"/>
        </w:rPr>
      </w:pPr>
      <w:r w:rsidRPr="007D7669">
        <w:rPr>
          <w:rFonts w:ascii="Times New Roman" w:hAnsi="Times New Roman" w:cs="Times New Roman"/>
          <w:sz w:val="24"/>
          <w:szCs w:val="24"/>
        </w:rPr>
        <w:t>В процессе исполнения Договора Подрядчик обязан предоставлять Заказчику перечень запатентованных результатов интеллектуальной деятельности, использование</w:t>
      </w:r>
      <w:r w:rsidRPr="00023B5E">
        <w:rPr>
          <w:rFonts w:ascii="Times New Roman" w:hAnsi="Times New Roman" w:cs="Times New Roman"/>
          <w:sz w:val="24"/>
          <w:szCs w:val="24"/>
        </w:rPr>
        <w:t xml:space="preserve">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w:t>
      </w:r>
    </w:p>
    <w:p w14:paraId="4F24E963" w14:textId="77777777" w:rsidR="00FB7710" w:rsidRPr="00023B5E" w:rsidRDefault="00FB7710" w:rsidP="00FB7710">
      <w:pPr>
        <w:pStyle w:val="a4"/>
        <w:tabs>
          <w:tab w:val="left" w:pos="709"/>
          <w:tab w:val="left" w:pos="1276"/>
        </w:tabs>
        <w:spacing w:after="0"/>
        <w:ind w:left="0"/>
        <w:jc w:val="both"/>
        <w:rPr>
          <w:rFonts w:ascii="Times New Roman" w:hAnsi="Times New Roman" w:cs="Times New Roman"/>
          <w:sz w:val="24"/>
          <w:szCs w:val="24"/>
        </w:rPr>
      </w:pPr>
    </w:p>
    <w:p w14:paraId="561A50C2" w14:textId="77777777" w:rsidR="00561F02" w:rsidRPr="00023B5E" w:rsidRDefault="00944574" w:rsidP="00C95E01">
      <w:pPr>
        <w:pStyle w:val="a4"/>
        <w:numPr>
          <w:ilvl w:val="0"/>
          <w:numId w:val="15"/>
        </w:numPr>
        <w:tabs>
          <w:tab w:val="left" w:pos="567"/>
          <w:tab w:val="left" w:pos="1276"/>
        </w:tabs>
        <w:spacing w:after="0"/>
        <w:ind w:left="0" w:firstLine="0"/>
        <w:jc w:val="both"/>
        <w:rPr>
          <w:rFonts w:ascii="Times New Roman" w:hAnsi="Times New Roman" w:cs="Times New Roman"/>
          <w:b/>
          <w:sz w:val="24"/>
          <w:szCs w:val="24"/>
        </w:rPr>
      </w:pPr>
      <w:bookmarkStart w:id="0" w:name="_Ref303945832"/>
      <w:r w:rsidRPr="00023B5E">
        <w:rPr>
          <w:rFonts w:ascii="Times New Roman" w:hAnsi="Times New Roman" w:cs="Times New Roman"/>
          <w:b/>
          <w:sz w:val="24"/>
          <w:szCs w:val="24"/>
        </w:rPr>
        <w:t>ЭТАПЫ РАБОТ</w:t>
      </w:r>
    </w:p>
    <w:p w14:paraId="4A98FB7E" w14:textId="77777777" w:rsidR="00C70B23" w:rsidRPr="00023B5E" w:rsidRDefault="00062D4B" w:rsidP="00C95E01">
      <w:pPr>
        <w:pStyle w:val="a4"/>
        <w:numPr>
          <w:ilvl w:val="1"/>
          <w:numId w:val="15"/>
        </w:numPr>
        <w:tabs>
          <w:tab w:val="left" w:pos="567"/>
          <w:tab w:val="left" w:pos="1276"/>
        </w:tabs>
        <w:spacing w:after="0"/>
        <w:ind w:left="0" w:firstLine="0"/>
        <w:jc w:val="both"/>
        <w:rPr>
          <w:rFonts w:ascii="Times New Roman" w:hAnsi="Times New Roman" w:cs="Times New Roman"/>
          <w:b/>
          <w:sz w:val="24"/>
          <w:szCs w:val="24"/>
        </w:rPr>
      </w:pPr>
      <w:bookmarkStart w:id="1" w:name="_Ref303949718"/>
      <w:bookmarkEnd w:id="0"/>
      <w:r w:rsidRPr="00023B5E">
        <w:rPr>
          <w:rFonts w:ascii="Times New Roman" w:hAnsi="Times New Roman" w:cs="Times New Roman"/>
          <w:b/>
          <w:sz w:val="24"/>
          <w:szCs w:val="24"/>
        </w:rPr>
        <w:t>СМР</w:t>
      </w:r>
    </w:p>
    <w:p w14:paraId="69F4E285" w14:textId="02D23790" w:rsidR="00577F58" w:rsidRPr="005F6E13" w:rsidRDefault="00860F31" w:rsidP="00C95E01">
      <w:pPr>
        <w:pStyle w:val="a4"/>
        <w:numPr>
          <w:ilvl w:val="2"/>
          <w:numId w:val="15"/>
        </w:numPr>
        <w:tabs>
          <w:tab w:val="left" w:pos="709"/>
          <w:tab w:val="left" w:pos="1276"/>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Подрядчик обязан выполнить </w:t>
      </w:r>
      <w:r w:rsidR="00062D4B" w:rsidRPr="00023B5E">
        <w:rPr>
          <w:rFonts w:ascii="Times New Roman" w:hAnsi="Times New Roman" w:cs="Times New Roman"/>
          <w:sz w:val="24"/>
          <w:szCs w:val="24"/>
        </w:rPr>
        <w:t>СМР</w:t>
      </w:r>
      <w:r w:rsidRPr="00023B5E">
        <w:rPr>
          <w:rFonts w:ascii="Times New Roman" w:hAnsi="Times New Roman" w:cs="Times New Roman"/>
          <w:sz w:val="24"/>
          <w:szCs w:val="24"/>
        </w:rPr>
        <w:t xml:space="preserve"> в </w:t>
      </w:r>
      <w:r w:rsidRPr="005F6E13">
        <w:rPr>
          <w:rFonts w:ascii="Times New Roman" w:hAnsi="Times New Roman" w:cs="Times New Roman"/>
          <w:sz w:val="24"/>
          <w:szCs w:val="24"/>
        </w:rPr>
        <w:t xml:space="preserve">соответствии </w:t>
      </w:r>
      <w:r w:rsidR="0096492C">
        <w:rPr>
          <w:rFonts w:ascii="Times New Roman" w:hAnsi="Times New Roman" w:cs="Times New Roman"/>
          <w:sz w:val="24"/>
          <w:szCs w:val="24"/>
        </w:rPr>
        <w:t xml:space="preserve">с </w:t>
      </w:r>
      <w:r w:rsidR="003235E7">
        <w:rPr>
          <w:rFonts w:ascii="Times New Roman" w:hAnsi="Times New Roman" w:cs="Times New Roman"/>
          <w:sz w:val="24"/>
          <w:szCs w:val="24"/>
        </w:rPr>
        <w:t>проектной и р</w:t>
      </w:r>
      <w:r w:rsidR="005F101C" w:rsidRPr="00D0348C">
        <w:rPr>
          <w:rFonts w:ascii="Times New Roman" w:hAnsi="Times New Roman" w:cs="Times New Roman"/>
          <w:sz w:val="24"/>
          <w:szCs w:val="24"/>
        </w:rPr>
        <w:t>абочей документацией (далее –</w:t>
      </w:r>
      <w:r w:rsidR="00F3220A" w:rsidRPr="00F3220A">
        <w:rPr>
          <w:rFonts w:ascii="Times New Roman" w:hAnsi="Times New Roman" w:cs="Times New Roman"/>
          <w:sz w:val="24"/>
          <w:szCs w:val="24"/>
        </w:rPr>
        <w:t xml:space="preserve"> </w:t>
      </w:r>
      <w:r w:rsidR="00F3220A">
        <w:rPr>
          <w:rFonts w:ascii="Times New Roman" w:hAnsi="Times New Roman" w:cs="Times New Roman"/>
          <w:sz w:val="24"/>
          <w:szCs w:val="24"/>
        </w:rPr>
        <w:t xml:space="preserve">ПД и </w:t>
      </w:r>
      <w:r w:rsidR="005F101C" w:rsidRPr="00D0348C">
        <w:rPr>
          <w:rFonts w:ascii="Times New Roman" w:hAnsi="Times New Roman" w:cs="Times New Roman"/>
          <w:sz w:val="24"/>
          <w:szCs w:val="24"/>
        </w:rPr>
        <w:t>РД)</w:t>
      </w:r>
      <w:r w:rsidRPr="00D0348C">
        <w:rPr>
          <w:rFonts w:ascii="Times New Roman" w:hAnsi="Times New Roman" w:cs="Times New Roman"/>
          <w:sz w:val="24"/>
          <w:szCs w:val="24"/>
        </w:rPr>
        <w:t>,</w:t>
      </w:r>
      <w:r w:rsidR="000C4385" w:rsidRPr="000C4385">
        <w:rPr>
          <w:rFonts w:ascii="Times New Roman" w:hAnsi="Times New Roman" w:cs="Times New Roman"/>
          <w:sz w:val="24"/>
          <w:szCs w:val="24"/>
        </w:rPr>
        <w:t xml:space="preserve"> </w:t>
      </w:r>
      <w:r w:rsidR="000C4385">
        <w:rPr>
          <w:rFonts w:ascii="Times New Roman" w:hAnsi="Times New Roman" w:cs="Times New Roman"/>
          <w:sz w:val="24"/>
          <w:szCs w:val="24"/>
        </w:rPr>
        <w:t>переданной Подрядчику Заказчиком в составе исходных данных,</w:t>
      </w:r>
      <w:r w:rsidRPr="00D0348C">
        <w:rPr>
          <w:rFonts w:ascii="Times New Roman" w:hAnsi="Times New Roman" w:cs="Times New Roman"/>
          <w:sz w:val="24"/>
          <w:szCs w:val="24"/>
        </w:rPr>
        <w:t xml:space="preserve"> </w:t>
      </w:r>
      <w:r w:rsidR="005F6E13" w:rsidRPr="00D0348C">
        <w:rPr>
          <w:rFonts w:ascii="Times New Roman" w:hAnsi="Times New Roman" w:cs="Times New Roman"/>
          <w:sz w:val="24"/>
          <w:szCs w:val="24"/>
        </w:rPr>
        <w:t>СП 48.13330.2011</w:t>
      </w:r>
      <w:r w:rsidR="002658C6" w:rsidRPr="00D0348C">
        <w:rPr>
          <w:rFonts w:ascii="Times New Roman" w:hAnsi="Times New Roman" w:cs="Times New Roman"/>
          <w:sz w:val="24"/>
          <w:szCs w:val="24"/>
        </w:rPr>
        <w:t>–</w:t>
      </w:r>
      <w:r w:rsidR="005F6E13" w:rsidRPr="00D0348C">
        <w:rPr>
          <w:rFonts w:ascii="Times New Roman" w:hAnsi="Times New Roman" w:cs="Times New Roman"/>
          <w:sz w:val="24"/>
          <w:szCs w:val="24"/>
        </w:rPr>
        <w:t xml:space="preserve"> </w:t>
      </w:r>
      <w:r w:rsidR="008C4A0F">
        <w:rPr>
          <w:rFonts w:ascii="Times New Roman" w:hAnsi="Times New Roman" w:cs="Times New Roman"/>
          <w:sz w:val="24"/>
          <w:szCs w:val="24"/>
        </w:rPr>
        <w:t xml:space="preserve">свод правил </w:t>
      </w:r>
      <w:r w:rsidRPr="00D0348C">
        <w:rPr>
          <w:rFonts w:ascii="Times New Roman" w:hAnsi="Times New Roman" w:cs="Times New Roman"/>
          <w:sz w:val="24"/>
          <w:szCs w:val="24"/>
        </w:rPr>
        <w:t>«Организация строительства»</w:t>
      </w:r>
      <w:r w:rsidR="008C4A0F">
        <w:rPr>
          <w:rFonts w:ascii="Times New Roman" w:hAnsi="Times New Roman" w:cs="Times New Roman"/>
          <w:sz w:val="24"/>
          <w:szCs w:val="24"/>
        </w:rPr>
        <w:t xml:space="preserve"> (утв. приказом </w:t>
      </w:r>
      <w:proofErr w:type="spellStart"/>
      <w:r w:rsidR="008C4A0F">
        <w:rPr>
          <w:rFonts w:ascii="Times New Roman" w:hAnsi="Times New Roman" w:cs="Times New Roman"/>
          <w:sz w:val="24"/>
          <w:szCs w:val="24"/>
        </w:rPr>
        <w:t>Минрегиона</w:t>
      </w:r>
      <w:proofErr w:type="spellEnd"/>
      <w:r w:rsidR="008C4A0F">
        <w:rPr>
          <w:rFonts w:ascii="Times New Roman" w:hAnsi="Times New Roman" w:cs="Times New Roman"/>
          <w:sz w:val="24"/>
          <w:szCs w:val="24"/>
        </w:rPr>
        <w:t xml:space="preserve"> РФ от 27.12.2010 № 781)</w:t>
      </w:r>
      <w:r w:rsidRPr="00D0348C">
        <w:rPr>
          <w:rFonts w:ascii="Times New Roman" w:hAnsi="Times New Roman" w:cs="Times New Roman"/>
          <w:sz w:val="24"/>
          <w:szCs w:val="24"/>
        </w:rPr>
        <w:t xml:space="preserve">, </w:t>
      </w:r>
      <w:r w:rsidR="00012A75" w:rsidRPr="00D0348C">
        <w:rPr>
          <w:rFonts w:ascii="Times New Roman" w:hAnsi="Times New Roman" w:cs="Times New Roman"/>
          <w:sz w:val="24"/>
          <w:szCs w:val="24"/>
        </w:rPr>
        <w:t>действующим законодательством Российской Федерации и города Москвы, с соблюдением технических регламентов, а также иными обязательными нормативными и техническими документами  (Сводами правил, СНиПами, ГОСТами и т.д.</w:t>
      </w:r>
      <w:r w:rsidR="004F1360" w:rsidRPr="00D0348C">
        <w:rPr>
          <w:rFonts w:ascii="Times New Roman" w:hAnsi="Times New Roman" w:cs="Times New Roman"/>
          <w:sz w:val="24"/>
          <w:szCs w:val="24"/>
        </w:rPr>
        <w:t>)</w:t>
      </w:r>
      <w:r w:rsidRPr="00D0348C">
        <w:rPr>
          <w:rFonts w:ascii="Times New Roman" w:hAnsi="Times New Roman" w:cs="Times New Roman"/>
          <w:sz w:val="24"/>
          <w:szCs w:val="24"/>
        </w:rPr>
        <w:t xml:space="preserve">, </w:t>
      </w:r>
      <w:r w:rsidR="002C580E" w:rsidRPr="00D0348C">
        <w:rPr>
          <w:rFonts w:ascii="Times New Roman" w:hAnsi="Times New Roman" w:cs="Times New Roman"/>
          <w:sz w:val="24"/>
          <w:szCs w:val="24"/>
        </w:rPr>
        <w:t>локальными нормативн</w:t>
      </w:r>
      <w:r w:rsidR="009D7847" w:rsidRPr="00D0348C">
        <w:rPr>
          <w:rFonts w:ascii="Times New Roman" w:hAnsi="Times New Roman" w:cs="Times New Roman"/>
          <w:sz w:val="24"/>
          <w:szCs w:val="24"/>
        </w:rPr>
        <w:t>о-правовыми</w:t>
      </w:r>
      <w:r w:rsidR="002C580E" w:rsidRPr="00D0348C">
        <w:rPr>
          <w:rFonts w:ascii="Times New Roman" w:hAnsi="Times New Roman" w:cs="Times New Roman"/>
          <w:sz w:val="24"/>
          <w:szCs w:val="24"/>
        </w:rPr>
        <w:t xml:space="preserve"> </w:t>
      </w:r>
      <w:r w:rsidR="009D7847" w:rsidRPr="00D0348C">
        <w:rPr>
          <w:rFonts w:ascii="Times New Roman" w:hAnsi="Times New Roman" w:cs="Times New Roman"/>
          <w:sz w:val="24"/>
          <w:szCs w:val="24"/>
        </w:rPr>
        <w:t>а</w:t>
      </w:r>
      <w:r w:rsidR="002C580E" w:rsidRPr="00D0348C">
        <w:rPr>
          <w:rFonts w:ascii="Times New Roman" w:hAnsi="Times New Roman" w:cs="Times New Roman"/>
          <w:sz w:val="24"/>
          <w:szCs w:val="24"/>
        </w:rPr>
        <w:t xml:space="preserve">ктами Заказчика, </w:t>
      </w:r>
      <w:r w:rsidRPr="00D0348C">
        <w:rPr>
          <w:rFonts w:ascii="Times New Roman" w:hAnsi="Times New Roman" w:cs="Times New Roman"/>
          <w:sz w:val="24"/>
          <w:szCs w:val="24"/>
        </w:rPr>
        <w:t>которые регулируют выполнение</w:t>
      </w:r>
      <w:r w:rsidRPr="005F6E13">
        <w:rPr>
          <w:rFonts w:ascii="Times New Roman" w:hAnsi="Times New Roman" w:cs="Times New Roman"/>
          <w:sz w:val="24"/>
          <w:szCs w:val="24"/>
        </w:rPr>
        <w:t xml:space="preserve"> отдельных видов </w:t>
      </w:r>
      <w:r w:rsidR="002658C6" w:rsidRPr="005F6E13">
        <w:rPr>
          <w:rFonts w:ascii="Times New Roman" w:hAnsi="Times New Roman" w:cs="Times New Roman"/>
          <w:sz w:val="24"/>
          <w:szCs w:val="24"/>
        </w:rPr>
        <w:t>СМР</w:t>
      </w:r>
      <w:r w:rsidRPr="005F6E13">
        <w:rPr>
          <w:rFonts w:ascii="Times New Roman" w:hAnsi="Times New Roman" w:cs="Times New Roman"/>
          <w:sz w:val="24"/>
          <w:szCs w:val="24"/>
        </w:rPr>
        <w:t xml:space="preserve">, а также в соответствии с </w:t>
      </w:r>
      <w:r w:rsidR="00B85EA1" w:rsidRPr="005F6E13">
        <w:rPr>
          <w:rFonts w:ascii="Times New Roman" w:hAnsi="Times New Roman" w:cs="Times New Roman"/>
          <w:sz w:val="24"/>
          <w:szCs w:val="24"/>
        </w:rPr>
        <w:t xml:space="preserve">иными законными </w:t>
      </w:r>
      <w:r w:rsidRPr="005F6E13">
        <w:rPr>
          <w:rFonts w:ascii="Times New Roman" w:hAnsi="Times New Roman" w:cs="Times New Roman"/>
          <w:sz w:val="24"/>
          <w:szCs w:val="24"/>
        </w:rPr>
        <w:t>требованиями</w:t>
      </w:r>
      <w:r w:rsidR="00640A80" w:rsidRPr="005F6E13">
        <w:rPr>
          <w:rFonts w:ascii="Times New Roman" w:hAnsi="Times New Roman" w:cs="Times New Roman"/>
          <w:sz w:val="24"/>
          <w:szCs w:val="24"/>
        </w:rPr>
        <w:t>, в том числе по охране труда, промышленной, пожарной и экологической безопасности.</w:t>
      </w:r>
    </w:p>
    <w:p w14:paraId="72A2E8AC" w14:textId="77777777" w:rsidR="00C67580" w:rsidRPr="00023B5E" w:rsidRDefault="006F23E2" w:rsidP="00C95E01">
      <w:pPr>
        <w:pStyle w:val="a4"/>
        <w:numPr>
          <w:ilvl w:val="2"/>
          <w:numId w:val="15"/>
        </w:numPr>
        <w:tabs>
          <w:tab w:val="left" w:pos="709"/>
          <w:tab w:val="left" w:pos="1276"/>
        </w:tabs>
        <w:spacing w:after="0"/>
        <w:ind w:left="0" w:firstLine="0"/>
        <w:jc w:val="both"/>
        <w:rPr>
          <w:rFonts w:ascii="Times New Roman" w:hAnsi="Times New Roman" w:cs="Times New Roman"/>
          <w:bCs/>
          <w:sz w:val="24"/>
          <w:szCs w:val="24"/>
        </w:rPr>
      </w:pPr>
      <w:r w:rsidRPr="00023B5E">
        <w:rPr>
          <w:rFonts w:ascii="Times New Roman" w:hAnsi="Times New Roman" w:cs="Times New Roman"/>
          <w:sz w:val="24"/>
          <w:szCs w:val="24"/>
        </w:rPr>
        <w:t xml:space="preserve">В течение 10 (десяти) </w:t>
      </w:r>
      <w:r>
        <w:rPr>
          <w:rFonts w:ascii="Times New Roman" w:hAnsi="Times New Roman" w:cs="Times New Roman"/>
          <w:sz w:val="24"/>
          <w:szCs w:val="24"/>
        </w:rPr>
        <w:t>к</w:t>
      </w:r>
      <w:r w:rsidRPr="00023B5E">
        <w:rPr>
          <w:rFonts w:ascii="Times New Roman" w:hAnsi="Times New Roman" w:cs="Times New Roman"/>
          <w:sz w:val="24"/>
          <w:szCs w:val="24"/>
        </w:rPr>
        <w:t xml:space="preserve">алендарных дней после подписания Договора </w:t>
      </w:r>
      <w:r w:rsidR="00860F31" w:rsidRPr="00023B5E">
        <w:rPr>
          <w:rFonts w:ascii="Times New Roman" w:hAnsi="Times New Roman" w:cs="Times New Roman"/>
          <w:sz w:val="24"/>
          <w:szCs w:val="24"/>
        </w:rPr>
        <w:t>Подрядчик</w:t>
      </w:r>
      <w:r w:rsidR="00860F31" w:rsidRPr="00023B5E">
        <w:rPr>
          <w:rFonts w:ascii="Times New Roman" w:hAnsi="Times New Roman" w:cs="Times New Roman"/>
          <w:bCs/>
          <w:sz w:val="24"/>
          <w:szCs w:val="24"/>
        </w:rPr>
        <w:t xml:space="preserve"> должен своими силами и за свой счет разработать </w:t>
      </w:r>
      <w:r w:rsidRPr="00023B5E">
        <w:rPr>
          <w:rFonts w:ascii="Times New Roman" w:hAnsi="Times New Roman" w:cs="Times New Roman"/>
          <w:sz w:val="24"/>
          <w:szCs w:val="24"/>
        </w:rPr>
        <w:t xml:space="preserve">и передать Заказчику </w:t>
      </w:r>
      <w:r w:rsidR="006D6477">
        <w:rPr>
          <w:rFonts w:ascii="Times New Roman" w:hAnsi="Times New Roman" w:cs="Times New Roman"/>
          <w:bCs/>
          <w:sz w:val="24"/>
          <w:szCs w:val="24"/>
        </w:rPr>
        <w:t>проект производства работ</w:t>
      </w:r>
      <w:r w:rsidR="00FD5824">
        <w:rPr>
          <w:rFonts w:ascii="Times New Roman" w:hAnsi="Times New Roman" w:cs="Times New Roman"/>
          <w:bCs/>
          <w:sz w:val="24"/>
          <w:szCs w:val="24"/>
        </w:rPr>
        <w:t xml:space="preserve"> (далее – ППР)</w:t>
      </w:r>
      <w:r w:rsidR="00860F31" w:rsidRPr="00023B5E">
        <w:rPr>
          <w:rFonts w:ascii="Times New Roman" w:hAnsi="Times New Roman" w:cs="Times New Roman"/>
          <w:bCs/>
          <w:sz w:val="24"/>
          <w:szCs w:val="24"/>
        </w:rPr>
        <w:t xml:space="preserve">, включающий, в том числе, положения, описывающие способы и методы выполнения </w:t>
      </w:r>
      <w:r>
        <w:rPr>
          <w:rFonts w:ascii="Times New Roman" w:hAnsi="Times New Roman" w:cs="Times New Roman"/>
          <w:sz w:val="24"/>
          <w:szCs w:val="24"/>
        </w:rPr>
        <w:t>СМР</w:t>
      </w:r>
      <w:r w:rsidR="008D5F62" w:rsidRPr="00023B5E">
        <w:rPr>
          <w:rFonts w:ascii="Times New Roman" w:hAnsi="Times New Roman" w:cs="Times New Roman"/>
          <w:bCs/>
          <w:sz w:val="24"/>
          <w:szCs w:val="24"/>
        </w:rPr>
        <w:t xml:space="preserve">, </w:t>
      </w:r>
      <w:r w:rsidRPr="00023B5E">
        <w:rPr>
          <w:rFonts w:ascii="Times New Roman" w:hAnsi="Times New Roman" w:cs="Times New Roman"/>
          <w:sz w:val="24"/>
          <w:szCs w:val="24"/>
        </w:rPr>
        <w:t xml:space="preserve">с соблюдением требований правил охраны труда, техники безопасности, промышленной, пожарной и экологической безопасности. </w:t>
      </w:r>
      <w:r w:rsidR="00860F31" w:rsidRPr="00023B5E">
        <w:rPr>
          <w:rFonts w:ascii="Times New Roman" w:hAnsi="Times New Roman" w:cs="Times New Roman"/>
          <w:bCs/>
          <w:sz w:val="24"/>
          <w:szCs w:val="24"/>
        </w:rPr>
        <w:t xml:space="preserve"> </w:t>
      </w:r>
    </w:p>
    <w:p w14:paraId="6EC4FEF3" w14:textId="77777777" w:rsidR="00577F58" w:rsidRPr="00D32181" w:rsidRDefault="002658C6" w:rsidP="00C95E01">
      <w:pPr>
        <w:pStyle w:val="a4"/>
        <w:numPr>
          <w:ilvl w:val="2"/>
          <w:numId w:val="15"/>
        </w:numPr>
        <w:tabs>
          <w:tab w:val="left" w:pos="709"/>
          <w:tab w:val="left" w:pos="1276"/>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СМР</w:t>
      </w:r>
      <w:r w:rsidR="00C70B23" w:rsidRPr="00023B5E">
        <w:rPr>
          <w:rFonts w:ascii="Times New Roman" w:hAnsi="Times New Roman" w:cs="Times New Roman"/>
          <w:sz w:val="24"/>
          <w:szCs w:val="24"/>
        </w:rPr>
        <w:t xml:space="preserve"> выполняются в соответствии с Графиком </w:t>
      </w:r>
      <w:r w:rsidR="008817A1" w:rsidRPr="00023B5E">
        <w:rPr>
          <w:rFonts w:ascii="Times New Roman" w:hAnsi="Times New Roman" w:cs="Times New Roman"/>
          <w:sz w:val="24"/>
          <w:szCs w:val="24"/>
        </w:rPr>
        <w:t xml:space="preserve">выполнения </w:t>
      </w:r>
      <w:r w:rsidR="00D32181">
        <w:rPr>
          <w:rFonts w:ascii="Times New Roman" w:hAnsi="Times New Roman" w:cs="Times New Roman"/>
          <w:sz w:val="24"/>
          <w:szCs w:val="24"/>
        </w:rPr>
        <w:t xml:space="preserve">работ, являющимся </w:t>
      </w:r>
      <w:r w:rsidR="00C70B23" w:rsidRPr="00D32181">
        <w:rPr>
          <w:rFonts w:ascii="Times New Roman" w:hAnsi="Times New Roman" w:cs="Times New Roman"/>
          <w:sz w:val="24"/>
          <w:szCs w:val="24"/>
        </w:rPr>
        <w:t>Приложени</w:t>
      </w:r>
      <w:r w:rsidR="00D32181">
        <w:rPr>
          <w:rFonts w:ascii="Times New Roman" w:hAnsi="Times New Roman" w:cs="Times New Roman"/>
          <w:sz w:val="24"/>
          <w:szCs w:val="24"/>
        </w:rPr>
        <w:t>е</w:t>
      </w:r>
      <w:r w:rsidR="00931131">
        <w:rPr>
          <w:rFonts w:ascii="Times New Roman" w:hAnsi="Times New Roman" w:cs="Times New Roman"/>
          <w:sz w:val="24"/>
          <w:szCs w:val="24"/>
        </w:rPr>
        <w:t>м</w:t>
      </w:r>
      <w:r w:rsidR="00C70B23" w:rsidRPr="00D32181">
        <w:rPr>
          <w:rFonts w:ascii="Times New Roman" w:hAnsi="Times New Roman" w:cs="Times New Roman"/>
          <w:sz w:val="24"/>
          <w:szCs w:val="24"/>
        </w:rPr>
        <w:t xml:space="preserve"> № </w:t>
      </w:r>
      <w:r w:rsidR="00E94D27" w:rsidRPr="00D32181">
        <w:rPr>
          <w:rFonts w:ascii="Times New Roman" w:hAnsi="Times New Roman" w:cs="Times New Roman"/>
          <w:bCs/>
          <w:sz w:val="24"/>
          <w:szCs w:val="24"/>
        </w:rPr>
        <w:t>2</w:t>
      </w:r>
      <w:r w:rsidR="00D32181" w:rsidRPr="00D32181">
        <w:rPr>
          <w:rFonts w:ascii="Times New Roman" w:hAnsi="Times New Roman" w:cs="Times New Roman"/>
          <w:sz w:val="24"/>
          <w:szCs w:val="24"/>
        </w:rPr>
        <w:t xml:space="preserve"> к Договору</w:t>
      </w:r>
      <w:r w:rsidR="00C70B23" w:rsidRPr="00D32181">
        <w:rPr>
          <w:rFonts w:ascii="Times New Roman" w:hAnsi="Times New Roman" w:cs="Times New Roman"/>
          <w:sz w:val="24"/>
          <w:szCs w:val="24"/>
        </w:rPr>
        <w:t xml:space="preserve">.  </w:t>
      </w:r>
    </w:p>
    <w:p w14:paraId="1675A2D8" w14:textId="77777777" w:rsidR="003B0EE4" w:rsidRPr="0096492C" w:rsidRDefault="00D9414B" w:rsidP="00C95E01">
      <w:pPr>
        <w:pStyle w:val="a4"/>
        <w:numPr>
          <w:ilvl w:val="2"/>
          <w:numId w:val="15"/>
        </w:numPr>
        <w:tabs>
          <w:tab w:val="left" w:pos="709"/>
          <w:tab w:val="left" w:pos="1276"/>
        </w:tabs>
        <w:spacing w:after="0"/>
        <w:ind w:left="0" w:firstLine="0"/>
        <w:jc w:val="both"/>
        <w:rPr>
          <w:rFonts w:ascii="Times New Roman" w:hAnsi="Times New Roman" w:cs="Times New Roman"/>
          <w:b/>
          <w:sz w:val="24"/>
          <w:szCs w:val="24"/>
        </w:rPr>
      </w:pPr>
      <w:r w:rsidRPr="00023B5E">
        <w:rPr>
          <w:rFonts w:ascii="Times New Roman" w:hAnsi="Times New Roman" w:cs="Times New Roman"/>
          <w:sz w:val="24"/>
          <w:szCs w:val="24"/>
        </w:rPr>
        <w:t xml:space="preserve">Порядок приемки </w:t>
      </w:r>
      <w:r w:rsidR="002658C6" w:rsidRPr="00023B5E">
        <w:rPr>
          <w:rFonts w:ascii="Times New Roman" w:hAnsi="Times New Roman" w:cs="Times New Roman"/>
          <w:sz w:val="24"/>
          <w:szCs w:val="24"/>
        </w:rPr>
        <w:t>СМР</w:t>
      </w:r>
      <w:r w:rsidRPr="00023B5E">
        <w:rPr>
          <w:rFonts w:ascii="Times New Roman" w:hAnsi="Times New Roman" w:cs="Times New Roman"/>
          <w:sz w:val="24"/>
          <w:szCs w:val="24"/>
        </w:rPr>
        <w:t xml:space="preserve"> </w:t>
      </w:r>
      <w:r w:rsidR="00682C92" w:rsidRPr="00D32181">
        <w:rPr>
          <w:rFonts w:ascii="Times New Roman" w:hAnsi="Times New Roman" w:cs="Times New Roman"/>
          <w:sz w:val="24"/>
          <w:szCs w:val="24"/>
        </w:rPr>
        <w:t xml:space="preserve">определен </w:t>
      </w:r>
      <w:r w:rsidRPr="00D32181">
        <w:rPr>
          <w:rFonts w:ascii="Times New Roman" w:hAnsi="Times New Roman" w:cs="Times New Roman"/>
          <w:sz w:val="24"/>
          <w:szCs w:val="24"/>
        </w:rPr>
        <w:t xml:space="preserve">в </w:t>
      </w:r>
      <w:r w:rsidR="00020ACF">
        <w:rPr>
          <w:rFonts w:ascii="Times New Roman" w:hAnsi="Times New Roman" w:cs="Times New Roman"/>
          <w:sz w:val="24"/>
          <w:szCs w:val="24"/>
        </w:rPr>
        <w:t>Р</w:t>
      </w:r>
      <w:r w:rsidR="006C7852" w:rsidRPr="00D32181">
        <w:rPr>
          <w:rFonts w:ascii="Times New Roman" w:hAnsi="Times New Roman" w:cs="Times New Roman"/>
          <w:sz w:val="24"/>
          <w:szCs w:val="24"/>
        </w:rPr>
        <w:t>азделе</w:t>
      </w:r>
      <w:r w:rsidR="009C7DC9" w:rsidRPr="00D32181">
        <w:rPr>
          <w:rFonts w:ascii="Times New Roman" w:hAnsi="Times New Roman" w:cs="Times New Roman"/>
          <w:sz w:val="24"/>
          <w:szCs w:val="24"/>
        </w:rPr>
        <w:t xml:space="preserve"> </w:t>
      </w:r>
      <w:r w:rsidR="00D32181" w:rsidRPr="00D32181">
        <w:rPr>
          <w:rFonts w:ascii="Times New Roman" w:hAnsi="Times New Roman" w:cs="Times New Roman"/>
          <w:sz w:val="24"/>
          <w:szCs w:val="24"/>
        </w:rPr>
        <w:t>6 Договора</w:t>
      </w:r>
      <w:r w:rsidR="00020ACF">
        <w:rPr>
          <w:rFonts w:ascii="Times New Roman" w:hAnsi="Times New Roman" w:cs="Times New Roman"/>
          <w:sz w:val="24"/>
          <w:szCs w:val="24"/>
        </w:rPr>
        <w:t>.</w:t>
      </w:r>
    </w:p>
    <w:p w14:paraId="39F507F8" w14:textId="77777777" w:rsidR="0096492C" w:rsidRDefault="0096492C" w:rsidP="00C95E01">
      <w:pPr>
        <w:pStyle w:val="a4"/>
        <w:numPr>
          <w:ilvl w:val="1"/>
          <w:numId w:val="15"/>
        </w:numPr>
        <w:tabs>
          <w:tab w:val="left" w:pos="709"/>
          <w:tab w:val="left" w:pos="1276"/>
        </w:tabs>
        <w:spacing w:after="0"/>
        <w:ind w:left="0" w:firstLine="0"/>
        <w:jc w:val="both"/>
        <w:rPr>
          <w:rFonts w:ascii="Times New Roman" w:hAnsi="Times New Roman" w:cs="Times New Roman"/>
          <w:b/>
          <w:sz w:val="24"/>
          <w:szCs w:val="24"/>
        </w:rPr>
      </w:pPr>
      <w:r w:rsidRPr="0096492C">
        <w:rPr>
          <w:rFonts w:ascii="Times New Roman" w:hAnsi="Times New Roman" w:cs="Times New Roman"/>
          <w:b/>
          <w:sz w:val="24"/>
          <w:szCs w:val="24"/>
        </w:rPr>
        <w:t>ПНР</w:t>
      </w:r>
    </w:p>
    <w:p w14:paraId="083F8439" w14:textId="6AE9F1FF" w:rsidR="0096492C" w:rsidRDefault="0096492C" w:rsidP="00C95E01">
      <w:pPr>
        <w:pStyle w:val="a4"/>
        <w:numPr>
          <w:ilvl w:val="2"/>
          <w:numId w:val="15"/>
        </w:numPr>
        <w:tabs>
          <w:tab w:val="left" w:pos="0"/>
        </w:tabs>
        <w:spacing w:after="0"/>
        <w:ind w:left="0" w:firstLine="0"/>
        <w:jc w:val="both"/>
        <w:rPr>
          <w:rFonts w:ascii="Times New Roman" w:hAnsi="Times New Roman" w:cs="Times New Roman"/>
          <w:sz w:val="24"/>
          <w:szCs w:val="24"/>
        </w:rPr>
      </w:pPr>
      <w:r w:rsidRPr="0096492C">
        <w:rPr>
          <w:rFonts w:ascii="Times New Roman" w:hAnsi="Times New Roman" w:cs="Times New Roman"/>
          <w:sz w:val="24"/>
          <w:szCs w:val="24"/>
        </w:rPr>
        <w:t>Подрядчик</w:t>
      </w:r>
      <w:r>
        <w:rPr>
          <w:rFonts w:ascii="Times New Roman" w:hAnsi="Times New Roman" w:cs="Times New Roman"/>
          <w:sz w:val="24"/>
          <w:szCs w:val="24"/>
        </w:rPr>
        <w:t xml:space="preserve"> обязан выполнить ПНР в соответствии с </w:t>
      </w:r>
      <w:r w:rsidR="003235E7">
        <w:rPr>
          <w:rFonts w:ascii="Times New Roman" w:hAnsi="Times New Roman" w:cs="Times New Roman"/>
          <w:sz w:val="24"/>
          <w:szCs w:val="24"/>
        </w:rPr>
        <w:t>проектной и р</w:t>
      </w:r>
      <w:r w:rsidRPr="00D0348C">
        <w:rPr>
          <w:rFonts w:ascii="Times New Roman" w:hAnsi="Times New Roman" w:cs="Times New Roman"/>
          <w:sz w:val="24"/>
          <w:szCs w:val="24"/>
        </w:rPr>
        <w:t xml:space="preserve">абочей документацией (далее – </w:t>
      </w:r>
      <w:r w:rsidR="00F3220A">
        <w:rPr>
          <w:rFonts w:ascii="Times New Roman" w:hAnsi="Times New Roman" w:cs="Times New Roman"/>
          <w:sz w:val="24"/>
          <w:szCs w:val="24"/>
        </w:rPr>
        <w:t xml:space="preserve">ПД и </w:t>
      </w:r>
      <w:r w:rsidRPr="00D0348C">
        <w:rPr>
          <w:rFonts w:ascii="Times New Roman" w:hAnsi="Times New Roman" w:cs="Times New Roman"/>
          <w:sz w:val="24"/>
          <w:szCs w:val="24"/>
        </w:rPr>
        <w:t>РД),</w:t>
      </w:r>
      <w:r w:rsidR="000C4385" w:rsidRPr="000C4385">
        <w:rPr>
          <w:rFonts w:ascii="Times New Roman" w:hAnsi="Times New Roman" w:cs="Times New Roman"/>
          <w:sz w:val="24"/>
          <w:szCs w:val="24"/>
        </w:rPr>
        <w:t xml:space="preserve"> </w:t>
      </w:r>
      <w:r w:rsidR="000C4385">
        <w:rPr>
          <w:rFonts w:ascii="Times New Roman" w:hAnsi="Times New Roman" w:cs="Times New Roman"/>
          <w:sz w:val="24"/>
          <w:szCs w:val="24"/>
        </w:rPr>
        <w:t>переданной Подрядчику Заказчиком в составе исходных данных,</w:t>
      </w:r>
      <w:r w:rsidRPr="00D0348C">
        <w:rPr>
          <w:rFonts w:ascii="Times New Roman" w:hAnsi="Times New Roman" w:cs="Times New Roman"/>
          <w:sz w:val="24"/>
          <w:szCs w:val="24"/>
        </w:rPr>
        <w:t xml:space="preserve"> СП 48.13330.2011– </w:t>
      </w:r>
      <w:r w:rsidR="008C4A0F">
        <w:rPr>
          <w:rFonts w:ascii="Times New Roman" w:hAnsi="Times New Roman" w:cs="Times New Roman"/>
          <w:sz w:val="24"/>
          <w:szCs w:val="24"/>
        </w:rPr>
        <w:t xml:space="preserve">свод правил </w:t>
      </w:r>
      <w:r w:rsidRPr="00D0348C">
        <w:rPr>
          <w:rFonts w:ascii="Times New Roman" w:hAnsi="Times New Roman" w:cs="Times New Roman"/>
          <w:sz w:val="24"/>
          <w:szCs w:val="24"/>
        </w:rPr>
        <w:t>«Организация строительства»</w:t>
      </w:r>
      <w:r w:rsidR="008C4A0F">
        <w:rPr>
          <w:rFonts w:ascii="Times New Roman" w:hAnsi="Times New Roman" w:cs="Times New Roman"/>
          <w:sz w:val="24"/>
          <w:szCs w:val="24"/>
        </w:rPr>
        <w:t xml:space="preserve"> (утв. приказом </w:t>
      </w:r>
      <w:proofErr w:type="spellStart"/>
      <w:r w:rsidR="008C4A0F">
        <w:rPr>
          <w:rFonts w:ascii="Times New Roman" w:hAnsi="Times New Roman" w:cs="Times New Roman"/>
          <w:sz w:val="24"/>
          <w:szCs w:val="24"/>
        </w:rPr>
        <w:t>Минрегиона</w:t>
      </w:r>
      <w:proofErr w:type="spellEnd"/>
      <w:r w:rsidR="008C4A0F">
        <w:rPr>
          <w:rFonts w:ascii="Times New Roman" w:hAnsi="Times New Roman" w:cs="Times New Roman"/>
          <w:sz w:val="24"/>
          <w:szCs w:val="24"/>
        </w:rPr>
        <w:t xml:space="preserve"> РФ от 27.12.2010 № 781)</w:t>
      </w:r>
      <w:r w:rsidRPr="00D0348C">
        <w:rPr>
          <w:rFonts w:ascii="Times New Roman" w:hAnsi="Times New Roman" w:cs="Times New Roman"/>
          <w:sz w:val="24"/>
          <w:szCs w:val="24"/>
        </w:rPr>
        <w:t>, действующим законодательством Российской Федерации и города Москвы, с соблюдением технических регламентов, а также иными обязательными нормативными и техническими документами  (Сводами правил, СНиПами, ГОСТами и т.д.), локальными нормативно-правовыми актами Заказчика</w:t>
      </w:r>
      <w:r w:rsidRPr="005F6E13">
        <w:rPr>
          <w:rFonts w:ascii="Times New Roman" w:hAnsi="Times New Roman" w:cs="Times New Roman"/>
          <w:sz w:val="24"/>
          <w:szCs w:val="24"/>
        </w:rPr>
        <w:t>, а также в соответствии с иными законными требованиями, в том числе по охране труда, промышленной, пожарной и экологической безопасности.</w:t>
      </w:r>
    </w:p>
    <w:p w14:paraId="07C02AFE" w14:textId="77777777" w:rsidR="0096492C" w:rsidRDefault="0096492C" w:rsidP="00C95E01">
      <w:pPr>
        <w:pStyle w:val="a4"/>
        <w:numPr>
          <w:ilvl w:val="2"/>
          <w:numId w:val="15"/>
        </w:numPr>
        <w:tabs>
          <w:tab w:val="left" w:pos="0"/>
        </w:tabs>
        <w:spacing w:after="0"/>
        <w:ind w:left="0" w:firstLine="0"/>
        <w:jc w:val="both"/>
        <w:rPr>
          <w:rFonts w:ascii="Times New Roman" w:hAnsi="Times New Roman" w:cs="Times New Roman"/>
          <w:sz w:val="24"/>
          <w:szCs w:val="24"/>
        </w:rPr>
      </w:pPr>
      <w:r>
        <w:rPr>
          <w:rFonts w:ascii="Times New Roman" w:hAnsi="Times New Roman" w:cs="Times New Roman"/>
          <w:sz w:val="24"/>
          <w:szCs w:val="24"/>
        </w:rPr>
        <w:t xml:space="preserve">Перед проведением ПНР Подрядчик </w:t>
      </w:r>
      <w:r w:rsidRPr="00023B5E">
        <w:rPr>
          <w:rFonts w:ascii="Times New Roman" w:hAnsi="Times New Roman" w:cs="Times New Roman"/>
          <w:bCs/>
          <w:sz w:val="24"/>
          <w:szCs w:val="24"/>
        </w:rPr>
        <w:t xml:space="preserve">должен своими силами и за свой счет разработать </w:t>
      </w:r>
      <w:r w:rsidRPr="00023B5E">
        <w:rPr>
          <w:rFonts w:ascii="Times New Roman" w:hAnsi="Times New Roman" w:cs="Times New Roman"/>
          <w:sz w:val="24"/>
          <w:szCs w:val="24"/>
        </w:rPr>
        <w:t>и передать Заказчику</w:t>
      </w:r>
      <w:r>
        <w:rPr>
          <w:rFonts w:ascii="Times New Roman" w:hAnsi="Times New Roman" w:cs="Times New Roman"/>
          <w:sz w:val="24"/>
          <w:szCs w:val="24"/>
        </w:rPr>
        <w:t xml:space="preserve"> Программу пуско-наладочных работ</w:t>
      </w:r>
      <w:r w:rsidR="005163EE">
        <w:rPr>
          <w:rFonts w:ascii="Times New Roman" w:hAnsi="Times New Roman" w:cs="Times New Roman"/>
          <w:sz w:val="24"/>
          <w:szCs w:val="24"/>
        </w:rPr>
        <w:t>,</w:t>
      </w:r>
      <w:r w:rsidRPr="0096492C">
        <w:rPr>
          <w:rFonts w:ascii="Times New Roman" w:hAnsi="Times New Roman" w:cs="Times New Roman"/>
          <w:bCs/>
          <w:sz w:val="24"/>
          <w:szCs w:val="24"/>
        </w:rPr>
        <w:t xml:space="preserve"> </w:t>
      </w:r>
      <w:r w:rsidRPr="00023B5E">
        <w:rPr>
          <w:rFonts w:ascii="Times New Roman" w:hAnsi="Times New Roman" w:cs="Times New Roman"/>
          <w:bCs/>
          <w:sz w:val="24"/>
          <w:szCs w:val="24"/>
        </w:rPr>
        <w:t>включающ</w:t>
      </w:r>
      <w:r>
        <w:rPr>
          <w:rFonts w:ascii="Times New Roman" w:hAnsi="Times New Roman" w:cs="Times New Roman"/>
          <w:bCs/>
          <w:sz w:val="24"/>
          <w:szCs w:val="24"/>
        </w:rPr>
        <w:t>ую</w:t>
      </w:r>
      <w:r w:rsidRPr="00023B5E">
        <w:rPr>
          <w:rFonts w:ascii="Times New Roman" w:hAnsi="Times New Roman" w:cs="Times New Roman"/>
          <w:bCs/>
          <w:sz w:val="24"/>
          <w:szCs w:val="24"/>
        </w:rPr>
        <w:t xml:space="preserve"> положения, </w:t>
      </w:r>
      <w:r w:rsidRPr="00023B5E">
        <w:rPr>
          <w:rFonts w:ascii="Times New Roman" w:hAnsi="Times New Roman" w:cs="Times New Roman"/>
          <w:bCs/>
          <w:sz w:val="24"/>
          <w:szCs w:val="24"/>
        </w:rPr>
        <w:lastRenderedPageBreak/>
        <w:t xml:space="preserve">описывающие способы и методы выполнения </w:t>
      </w:r>
      <w:r>
        <w:rPr>
          <w:rFonts w:ascii="Times New Roman" w:hAnsi="Times New Roman" w:cs="Times New Roman"/>
          <w:bCs/>
          <w:sz w:val="24"/>
          <w:szCs w:val="24"/>
        </w:rPr>
        <w:t>ПН</w:t>
      </w:r>
      <w:r>
        <w:rPr>
          <w:rFonts w:ascii="Times New Roman" w:hAnsi="Times New Roman" w:cs="Times New Roman"/>
          <w:sz w:val="24"/>
          <w:szCs w:val="24"/>
        </w:rPr>
        <w:t>Р</w:t>
      </w:r>
      <w:r w:rsidRPr="00023B5E">
        <w:rPr>
          <w:rFonts w:ascii="Times New Roman" w:hAnsi="Times New Roman" w:cs="Times New Roman"/>
          <w:bCs/>
          <w:sz w:val="24"/>
          <w:szCs w:val="24"/>
        </w:rPr>
        <w:t xml:space="preserve">, </w:t>
      </w:r>
      <w:r w:rsidRPr="00023B5E">
        <w:rPr>
          <w:rFonts w:ascii="Times New Roman" w:hAnsi="Times New Roman" w:cs="Times New Roman"/>
          <w:sz w:val="24"/>
          <w:szCs w:val="24"/>
        </w:rPr>
        <w:t>с соблюдением требований правил охраны труда, техники безопасности, промышленной, пожарной и экологической безопасности.</w:t>
      </w:r>
    </w:p>
    <w:p w14:paraId="723E1329" w14:textId="77777777" w:rsidR="0096492C" w:rsidRPr="0096492C" w:rsidRDefault="0096492C" w:rsidP="00C95E01">
      <w:pPr>
        <w:pStyle w:val="a4"/>
        <w:numPr>
          <w:ilvl w:val="2"/>
          <w:numId w:val="15"/>
        </w:numPr>
        <w:tabs>
          <w:tab w:val="left" w:pos="0"/>
        </w:tabs>
        <w:spacing w:after="0"/>
        <w:ind w:left="0" w:firstLine="0"/>
        <w:jc w:val="both"/>
        <w:rPr>
          <w:rFonts w:ascii="Times New Roman" w:hAnsi="Times New Roman" w:cs="Times New Roman"/>
          <w:sz w:val="24"/>
          <w:szCs w:val="24"/>
        </w:rPr>
      </w:pPr>
      <w:r>
        <w:rPr>
          <w:rFonts w:ascii="Times New Roman" w:hAnsi="Times New Roman" w:cs="Times New Roman"/>
          <w:sz w:val="24"/>
          <w:szCs w:val="24"/>
        </w:rPr>
        <w:t xml:space="preserve">ПНР </w:t>
      </w:r>
      <w:r w:rsidRPr="00023B5E">
        <w:rPr>
          <w:rFonts w:ascii="Times New Roman" w:hAnsi="Times New Roman" w:cs="Times New Roman"/>
          <w:sz w:val="24"/>
          <w:szCs w:val="24"/>
        </w:rPr>
        <w:t xml:space="preserve">выполняются в соответствии с Графиком выполнения </w:t>
      </w:r>
      <w:r>
        <w:rPr>
          <w:rFonts w:ascii="Times New Roman" w:hAnsi="Times New Roman" w:cs="Times New Roman"/>
          <w:sz w:val="24"/>
          <w:szCs w:val="24"/>
        </w:rPr>
        <w:t xml:space="preserve">работ, являющимся </w:t>
      </w:r>
      <w:r w:rsidRPr="00D32181">
        <w:rPr>
          <w:rFonts w:ascii="Times New Roman" w:hAnsi="Times New Roman" w:cs="Times New Roman"/>
          <w:sz w:val="24"/>
          <w:szCs w:val="24"/>
        </w:rPr>
        <w:t>Приложени</w:t>
      </w:r>
      <w:r>
        <w:rPr>
          <w:rFonts w:ascii="Times New Roman" w:hAnsi="Times New Roman" w:cs="Times New Roman"/>
          <w:sz w:val="24"/>
          <w:szCs w:val="24"/>
        </w:rPr>
        <w:t>ем</w:t>
      </w:r>
      <w:r w:rsidRPr="00D32181">
        <w:rPr>
          <w:rFonts w:ascii="Times New Roman" w:hAnsi="Times New Roman" w:cs="Times New Roman"/>
          <w:sz w:val="24"/>
          <w:szCs w:val="24"/>
        </w:rPr>
        <w:t xml:space="preserve"> № </w:t>
      </w:r>
      <w:r w:rsidRPr="00D32181">
        <w:rPr>
          <w:rFonts w:ascii="Times New Roman" w:hAnsi="Times New Roman" w:cs="Times New Roman"/>
          <w:bCs/>
          <w:sz w:val="24"/>
          <w:szCs w:val="24"/>
        </w:rPr>
        <w:t>2</w:t>
      </w:r>
      <w:r w:rsidRPr="00D32181">
        <w:rPr>
          <w:rFonts w:ascii="Times New Roman" w:hAnsi="Times New Roman" w:cs="Times New Roman"/>
          <w:sz w:val="24"/>
          <w:szCs w:val="24"/>
        </w:rPr>
        <w:t xml:space="preserve"> к Договору.</w:t>
      </w:r>
    </w:p>
    <w:p w14:paraId="5271F146" w14:textId="77777777" w:rsidR="00C70B23" w:rsidRPr="00023B5E" w:rsidRDefault="002658C6" w:rsidP="00C95E01">
      <w:pPr>
        <w:pStyle w:val="a4"/>
        <w:numPr>
          <w:ilvl w:val="1"/>
          <w:numId w:val="15"/>
        </w:numPr>
        <w:tabs>
          <w:tab w:val="left" w:pos="567"/>
          <w:tab w:val="left" w:pos="1276"/>
        </w:tabs>
        <w:spacing w:after="0"/>
        <w:ind w:left="0" w:firstLine="0"/>
        <w:jc w:val="both"/>
        <w:rPr>
          <w:rFonts w:ascii="Times New Roman" w:hAnsi="Times New Roman" w:cs="Times New Roman"/>
          <w:b/>
          <w:color w:val="000000"/>
          <w:sz w:val="24"/>
          <w:szCs w:val="24"/>
        </w:rPr>
      </w:pPr>
      <w:bookmarkStart w:id="2" w:name="_Ref303953654"/>
      <w:bookmarkEnd w:id="1"/>
      <w:r w:rsidRPr="00023B5E">
        <w:rPr>
          <w:rFonts w:ascii="Times New Roman" w:hAnsi="Times New Roman" w:cs="Times New Roman"/>
          <w:b/>
          <w:color w:val="000000"/>
          <w:sz w:val="24"/>
          <w:szCs w:val="24"/>
        </w:rPr>
        <w:t>Завершение СМР по Договору</w:t>
      </w:r>
    </w:p>
    <w:p w14:paraId="7841DB20" w14:textId="77777777" w:rsidR="00E51BA6" w:rsidRPr="00023B5E" w:rsidRDefault="00E51BA6" w:rsidP="00C95E01">
      <w:pPr>
        <w:pStyle w:val="a4"/>
        <w:numPr>
          <w:ilvl w:val="2"/>
          <w:numId w:val="15"/>
        </w:numPr>
        <w:tabs>
          <w:tab w:val="left" w:pos="709"/>
          <w:tab w:val="left" w:pos="1276"/>
        </w:tabs>
        <w:spacing w:after="0"/>
        <w:ind w:left="0" w:firstLine="0"/>
        <w:jc w:val="both"/>
        <w:rPr>
          <w:rFonts w:ascii="Times New Roman" w:hAnsi="Times New Roman" w:cs="Times New Roman"/>
          <w:b/>
          <w:color w:val="000000"/>
          <w:sz w:val="24"/>
          <w:szCs w:val="24"/>
        </w:rPr>
      </w:pPr>
      <w:r w:rsidRPr="00023B5E">
        <w:rPr>
          <w:rFonts w:ascii="Times New Roman" w:hAnsi="Times New Roman" w:cs="Times New Roman"/>
          <w:color w:val="000000"/>
          <w:sz w:val="24"/>
          <w:szCs w:val="24"/>
        </w:rPr>
        <w:t xml:space="preserve">После </w:t>
      </w:r>
      <w:r w:rsidR="002658C6" w:rsidRPr="00023B5E">
        <w:rPr>
          <w:rFonts w:ascii="Times New Roman" w:hAnsi="Times New Roman" w:cs="Times New Roman"/>
          <w:color w:val="000000"/>
          <w:sz w:val="24"/>
          <w:szCs w:val="24"/>
        </w:rPr>
        <w:t>завершения СМР</w:t>
      </w:r>
      <w:r w:rsidR="00853EB3">
        <w:rPr>
          <w:rFonts w:ascii="Times New Roman" w:hAnsi="Times New Roman" w:cs="Times New Roman"/>
          <w:color w:val="000000"/>
          <w:sz w:val="24"/>
          <w:szCs w:val="24"/>
        </w:rPr>
        <w:t xml:space="preserve"> и проведения ПНР</w:t>
      </w:r>
      <w:r w:rsidR="002658C6" w:rsidRPr="00023B5E">
        <w:rPr>
          <w:rFonts w:ascii="Times New Roman" w:hAnsi="Times New Roman" w:cs="Times New Roman"/>
          <w:color w:val="000000"/>
          <w:sz w:val="24"/>
          <w:szCs w:val="24"/>
        </w:rPr>
        <w:t xml:space="preserve"> </w:t>
      </w:r>
      <w:r w:rsidR="002F169E" w:rsidRPr="00023B5E">
        <w:rPr>
          <w:rFonts w:ascii="Times New Roman" w:hAnsi="Times New Roman" w:cs="Times New Roman"/>
          <w:color w:val="000000"/>
          <w:sz w:val="24"/>
          <w:szCs w:val="24"/>
        </w:rPr>
        <w:t xml:space="preserve">Стороны </w:t>
      </w:r>
      <w:r w:rsidR="00517043" w:rsidRPr="00023B5E">
        <w:rPr>
          <w:rFonts w:ascii="Times New Roman" w:hAnsi="Times New Roman" w:cs="Times New Roman"/>
          <w:color w:val="000000"/>
          <w:sz w:val="24"/>
          <w:szCs w:val="24"/>
        </w:rPr>
        <w:t xml:space="preserve">подписывают </w:t>
      </w:r>
      <w:r w:rsidR="00E43562">
        <w:rPr>
          <w:rFonts w:ascii="Times New Roman" w:hAnsi="Times New Roman" w:cs="Times New Roman"/>
          <w:color w:val="000000"/>
          <w:sz w:val="24"/>
          <w:szCs w:val="24"/>
        </w:rPr>
        <w:t>Финальный а</w:t>
      </w:r>
      <w:r w:rsidR="00E43562" w:rsidRPr="00E126FE">
        <w:rPr>
          <w:rFonts w:ascii="Times New Roman" w:hAnsi="Times New Roman" w:cs="Times New Roman"/>
          <w:color w:val="000000"/>
          <w:sz w:val="24"/>
          <w:szCs w:val="24"/>
        </w:rPr>
        <w:t>кт приемки</w:t>
      </w:r>
      <w:r w:rsidR="00E43562">
        <w:rPr>
          <w:rFonts w:ascii="Times New Roman" w:hAnsi="Times New Roman" w:cs="Times New Roman"/>
          <w:color w:val="000000"/>
          <w:sz w:val="24"/>
          <w:szCs w:val="24"/>
        </w:rPr>
        <w:t>-передачи результатов выполненных</w:t>
      </w:r>
      <w:r w:rsidR="00E43562" w:rsidRPr="00E126FE">
        <w:rPr>
          <w:rFonts w:ascii="Times New Roman" w:hAnsi="Times New Roman" w:cs="Times New Roman"/>
          <w:color w:val="000000"/>
          <w:sz w:val="24"/>
          <w:szCs w:val="24"/>
        </w:rPr>
        <w:t xml:space="preserve"> </w:t>
      </w:r>
      <w:r w:rsidR="00E43562">
        <w:rPr>
          <w:rFonts w:ascii="Times New Roman" w:hAnsi="Times New Roman" w:cs="Times New Roman"/>
          <w:color w:val="000000"/>
          <w:sz w:val="24"/>
          <w:szCs w:val="24"/>
        </w:rPr>
        <w:t xml:space="preserve">СМР (далее – Финальный акт) </w:t>
      </w:r>
      <w:r w:rsidR="00517043" w:rsidRPr="00023B5E">
        <w:rPr>
          <w:rFonts w:ascii="Times New Roman" w:hAnsi="Times New Roman" w:cs="Times New Roman"/>
          <w:color w:val="000000"/>
          <w:sz w:val="24"/>
          <w:szCs w:val="24"/>
        </w:rPr>
        <w:t>в соответствии с условиями Договора</w:t>
      </w:r>
      <w:r w:rsidR="002658C6" w:rsidRPr="00023B5E">
        <w:rPr>
          <w:rFonts w:ascii="Times New Roman" w:hAnsi="Times New Roman" w:cs="Times New Roman"/>
          <w:color w:val="000000"/>
          <w:sz w:val="24"/>
          <w:szCs w:val="24"/>
        </w:rPr>
        <w:t xml:space="preserve"> по форме согласно </w:t>
      </w:r>
      <w:r w:rsidR="002658C6" w:rsidRPr="00D32181">
        <w:rPr>
          <w:rFonts w:ascii="Times New Roman" w:hAnsi="Times New Roman" w:cs="Times New Roman"/>
          <w:color w:val="000000"/>
          <w:sz w:val="24"/>
          <w:szCs w:val="24"/>
        </w:rPr>
        <w:t>Приложению №</w:t>
      </w:r>
      <w:r w:rsidR="004F1360">
        <w:rPr>
          <w:rFonts w:ascii="Times New Roman" w:hAnsi="Times New Roman" w:cs="Times New Roman"/>
          <w:color w:val="000000"/>
          <w:sz w:val="24"/>
          <w:szCs w:val="24"/>
        </w:rPr>
        <w:t xml:space="preserve"> </w:t>
      </w:r>
      <w:r w:rsidR="004075AA">
        <w:rPr>
          <w:rFonts w:ascii="Times New Roman" w:hAnsi="Times New Roman" w:cs="Times New Roman"/>
          <w:color w:val="000000"/>
          <w:sz w:val="24"/>
          <w:szCs w:val="24"/>
        </w:rPr>
        <w:t>9</w:t>
      </w:r>
      <w:r w:rsidR="002658C6" w:rsidRPr="00D32181">
        <w:rPr>
          <w:rFonts w:ascii="Times New Roman" w:hAnsi="Times New Roman" w:cs="Times New Roman"/>
          <w:color w:val="000000"/>
          <w:sz w:val="24"/>
          <w:szCs w:val="24"/>
        </w:rPr>
        <w:t xml:space="preserve"> к Договору</w:t>
      </w:r>
      <w:r w:rsidR="00517043" w:rsidRPr="00D32181">
        <w:rPr>
          <w:rFonts w:ascii="Times New Roman" w:hAnsi="Times New Roman" w:cs="Times New Roman"/>
          <w:color w:val="000000"/>
          <w:sz w:val="24"/>
          <w:szCs w:val="24"/>
        </w:rPr>
        <w:t>.</w:t>
      </w:r>
      <w:r w:rsidR="00567140" w:rsidRPr="00023B5E">
        <w:rPr>
          <w:rFonts w:ascii="Times New Roman" w:hAnsi="Times New Roman" w:cs="Times New Roman"/>
          <w:color w:val="000000"/>
          <w:sz w:val="24"/>
          <w:szCs w:val="24"/>
        </w:rPr>
        <w:t xml:space="preserve"> </w:t>
      </w:r>
    </w:p>
    <w:p w14:paraId="11804C85" w14:textId="77777777" w:rsidR="00A80A5A" w:rsidRPr="00023B5E" w:rsidRDefault="00A80A5A" w:rsidP="00C95E01">
      <w:pPr>
        <w:pStyle w:val="a4"/>
        <w:numPr>
          <w:ilvl w:val="1"/>
          <w:numId w:val="15"/>
        </w:numPr>
        <w:tabs>
          <w:tab w:val="left" w:pos="567"/>
          <w:tab w:val="left" w:pos="1276"/>
        </w:tabs>
        <w:spacing w:after="0"/>
        <w:ind w:left="0" w:firstLine="0"/>
        <w:jc w:val="both"/>
        <w:rPr>
          <w:rFonts w:ascii="Times New Roman" w:hAnsi="Times New Roman" w:cs="Times New Roman"/>
          <w:b/>
          <w:color w:val="000000"/>
          <w:sz w:val="24"/>
          <w:szCs w:val="24"/>
        </w:rPr>
      </w:pPr>
      <w:bookmarkStart w:id="3" w:name="_Ref320168043"/>
      <w:r w:rsidRPr="00023B5E">
        <w:rPr>
          <w:rFonts w:ascii="Times New Roman" w:hAnsi="Times New Roman" w:cs="Times New Roman"/>
          <w:b/>
          <w:color w:val="000000"/>
          <w:sz w:val="24"/>
          <w:szCs w:val="24"/>
        </w:rPr>
        <w:t>Промышленная безопасность</w:t>
      </w:r>
      <w:bookmarkEnd w:id="3"/>
      <w:r w:rsidRPr="00023B5E">
        <w:rPr>
          <w:rFonts w:ascii="Times New Roman" w:hAnsi="Times New Roman" w:cs="Times New Roman"/>
          <w:b/>
          <w:color w:val="000000"/>
          <w:sz w:val="24"/>
          <w:szCs w:val="24"/>
        </w:rPr>
        <w:t xml:space="preserve"> </w:t>
      </w:r>
    </w:p>
    <w:p w14:paraId="02044165" w14:textId="77777777" w:rsidR="00292056" w:rsidRDefault="008C6C0C" w:rsidP="00C95E01">
      <w:pPr>
        <w:pStyle w:val="a4"/>
        <w:numPr>
          <w:ilvl w:val="2"/>
          <w:numId w:val="15"/>
        </w:numPr>
        <w:tabs>
          <w:tab w:val="left" w:pos="709"/>
          <w:tab w:val="left" w:pos="1276"/>
        </w:tabs>
        <w:spacing w:after="0"/>
        <w:ind w:left="0" w:firstLine="0"/>
        <w:jc w:val="both"/>
        <w:rPr>
          <w:rFonts w:ascii="Times New Roman" w:hAnsi="Times New Roman" w:cs="Times New Roman"/>
          <w:color w:val="000000"/>
          <w:sz w:val="24"/>
          <w:szCs w:val="24"/>
        </w:rPr>
      </w:pPr>
      <w:r w:rsidRPr="004B7158">
        <w:rPr>
          <w:rFonts w:ascii="Times New Roman" w:hAnsi="Times New Roman" w:cs="Times New Roman"/>
          <w:color w:val="000000"/>
          <w:sz w:val="24"/>
          <w:szCs w:val="24"/>
        </w:rPr>
        <w:t>Подрядчик</w:t>
      </w:r>
      <w:r w:rsidR="0058555D" w:rsidRPr="004B7158">
        <w:rPr>
          <w:rFonts w:ascii="Times New Roman" w:hAnsi="Times New Roman" w:cs="Times New Roman"/>
          <w:color w:val="000000"/>
          <w:sz w:val="24"/>
          <w:szCs w:val="24"/>
        </w:rPr>
        <w:t xml:space="preserve"> обеспечивает э</w:t>
      </w:r>
      <w:r w:rsidR="00292056" w:rsidRPr="004B7158">
        <w:rPr>
          <w:rFonts w:ascii="Times New Roman" w:hAnsi="Times New Roman" w:cs="Times New Roman"/>
          <w:color w:val="000000"/>
          <w:sz w:val="24"/>
          <w:szCs w:val="24"/>
        </w:rPr>
        <w:t>ксплуатаци</w:t>
      </w:r>
      <w:r w:rsidR="0058555D" w:rsidRPr="004B7158">
        <w:rPr>
          <w:rFonts w:ascii="Times New Roman" w:hAnsi="Times New Roman" w:cs="Times New Roman"/>
          <w:color w:val="000000"/>
          <w:sz w:val="24"/>
          <w:szCs w:val="24"/>
        </w:rPr>
        <w:t>ю</w:t>
      </w:r>
      <w:r w:rsidR="00292056" w:rsidRPr="004B7158">
        <w:rPr>
          <w:rFonts w:ascii="Times New Roman" w:hAnsi="Times New Roman" w:cs="Times New Roman"/>
          <w:color w:val="000000"/>
          <w:sz w:val="24"/>
          <w:szCs w:val="24"/>
        </w:rPr>
        <w:t xml:space="preserve"> грузоподъемных машин и других средств механизации, </w:t>
      </w:r>
      <w:r w:rsidR="002F0EA9" w:rsidRPr="004B7158">
        <w:rPr>
          <w:rFonts w:ascii="Times New Roman" w:hAnsi="Times New Roman" w:cs="Times New Roman"/>
          <w:color w:val="000000"/>
          <w:sz w:val="24"/>
          <w:szCs w:val="24"/>
        </w:rPr>
        <w:t>контроль и надзор за которым</w:t>
      </w:r>
      <w:r w:rsidR="00070FFE" w:rsidRPr="004B7158">
        <w:rPr>
          <w:rFonts w:ascii="Times New Roman" w:hAnsi="Times New Roman" w:cs="Times New Roman"/>
          <w:color w:val="000000"/>
          <w:sz w:val="24"/>
          <w:szCs w:val="24"/>
        </w:rPr>
        <w:t>и</w:t>
      </w:r>
      <w:r w:rsidR="002F0EA9" w:rsidRPr="004B7158">
        <w:rPr>
          <w:rFonts w:ascii="Times New Roman" w:hAnsi="Times New Roman" w:cs="Times New Roman"/>
          <w:color w:val="000000"/>
          <w:sz w:val="24"/>
          <w:szCs w:val="24"/>
        </w:rPr>
        <w:t xml:space="preserve"> осуществляет Федеральная служба по экологическому, технологическому и атомному надзору (</w:t>
      </w:r>
      <w:proofErr w:type="spellStart"/>
      <w:r w:rsidR="002F0EA9" w:rsidRPr="004B7158">
        <w:rPr>
          <w:rFonts w:ascii="Times New Roman" w:hAnsi="Times New Roman" w:cs="Times New Roman"/>
          <w:color w:val="000000"/>
          <w:sz w:val="24"/>
          <w:szCs w:val="24"/>
        </w:rPr>
        <w:t>Ростехнадзор</w:t>
      </w:r>
      <w:proofErr w:type="spellEnd"/>
      <w:r w:rsidR="0085731B" w:rsidRPr="004B7158">
        <w:rPr>
          <w:rFonts w:ascii="Times New Roman" w:hAnsi="Times New Roman" w:cs="Times New Roman"/>
          <w:color w:val="000000"/>
          <w:sz w:val="24"/>
          <w:szCs w:val="24"/>
        </w:rPr>
        <w:t xml:space="preserve"> России</w:t>
      </w:r>
      <w:r w:rsidR="002F0EA9" w:rsidRPr="004B7158">
        <w:rPr>
          <w:rFonts w:ascii="Times New Roman" w:hAnsi="Times New Roman" w:cs="Times New Roman"/>
          <w:color w:val="000000"/>
          <w:sz w:val="24"/>
          <w:szCs w:val="24"/>
        </w:rPr>
        <w:t>)</w:t>
      </w:r>
      <w:r w:rsidR="00292056" w:rsidRPr="004B7158">
        <w:rPr>
          <w:rFonts w:ascii="Times New Roman" w:hAnsi="Times New Roman" w:cs="Times New Roman"/>
          <w:color w:val="000000"/>
          <w:sz w:val="24"/>
          <w:szCs w:val="24"/>
        </w:rPr>
        <w:t xml:space="preserve">, </w:t>
      </w:r>
      <w:r w:rsidR="0058555D" w:rsidRPr="004B7158">
        <w:rPr>
          <w:rFonts w:ascii="Times New Roman" w:hAnsi="Times New Roman" w:cs="Times New Roman"/>
          <w:color w:val="000000"/>
          <w:sz w:val="24"/>
          <w:szCs w:val="24"/>
        </w:rPr>
        <w:t xml:space="preserve">в соответствии с требованиями </w:t>
      </w:r>
      <w:r w:rsidR="00292056" w:rsidRPr="004B7158">
        <w:rPr>
          <w:rFonts w:ascii="Times New Roman" w:hAnsi="Times New Roman" w:cs="Times New Roman"/>
          <w:color w:val="000000"/>
          <w:sz w:val="24"/>
          <w:szCs w:val="24"/>
        </w:rPr>
        <w:t>нормативных докуме</w:t>
      </w:r>
      <w:r w:rsidR="0058555D" w:rsidRPr="004B7158">
        <w:rPr>
          <w:rFonts w:ascii="Times New Roman" w:hAnsi="Times New Roman" w:cs="Times New Roman"/>
          <w:color w:val="000000"/>
          <w:sz w:val="24"/>
          <w:szCs w:val="24"/>
        </w:rPr>
        <w:t>нтов, утвержденных</w:t>
      </w:r>
      <w:r w:rsidR="0085731B" w:rsidRPr="004B7158">
        <w:rPr>
          <w:rFonts w:ascii="Times New Roman" w:hAnsi="Times New Roman" w:cs="Times New Roman"/>
          <w:color w:val="000000"/>
          <w:sz w:val="24"/>
          <w:szCs w:val="24"/>
        </w:rPr>
        <w:t xml:space="preserve"> </w:t>
      </w:r>
      <w:proofErr w:type="spellStart"/>
      <w:r w:rsidR="0085731B" w:rsidRPr="004B7158">
        <w:rPr>
          <w:rFonts w:ascii="Times New Roman" w:hAnsi="Times New Roman" w:cs="Times New Roman"/>
          <w:color w:val="000000"/>
          <w:sz w:val="24"/>
          <w:szCs w:val="24"/>
        </w:rPr>
        <w:t>Ростехнадзором</w:t>
      </w:r>
      <w:proofErr w:type="spellEnd"/>
      <w:r w:rsidR="0085731B" w:rsidRPr="004B7158">
        <w:rPr>
          <w:rFonts w:ascii="Times New Roman" w:hAnsi="Times New Roman" w:cs="Times New Roman"/>
          <w:color w:val="000000"/>
          <w:sz w:val="24"/>
          <w:szCs w:val="24"/>
        </w:rPr>
        <w:t xml:space="preserve"> России</w:t>
      </w:r>
      <w:r w:rsidR="0058555D" w:rsidRPr="004B7158">
        <w:rPr>
          <w:rFonts w:ascii="Times New Roman" w:hAnsi="Times New Roman" w:cs="Times New Roman"/>
          <w:color w:val="000000"/>
          <w:sz w:val="24"/>
          <w:szCs w:val="24"/>
        </w:rPr>
        <w:t>,  и другими  нормативными актами, регламентирующими организацию безопасного проведения данного вида работ.</w:t>
      </w:r>
    </w:p>
    <w:p w14:paraId="784D6035" w14:textId="77777777" w:rsidR="005A29D6" w:rsidRPr="0069680A" w:rsidRDefault="00FD5824" w:rsidP="00C95E01">
      <w:pPr>
        <w:pStyle w:val="a4"/>
        <w:numPr>
          <w:ilvl w:val="1"/>
          <w:numId w:val="15"/>
        </w:numPr>
        <w:tabs>
          <w:tab w:val="left" w:pos="567"/>
          <w:tab w:val="left" w:pos="1276"/>
        </w:tabs>
        <w:spacing w:after="0"/>
        <w:ind w:left="0" w:firstLine="0"/>
        <w:jc w:val="both"/>
        <w:rPr>
          <w:rFonts w:ascii="Times New Roman" w:hAnsi="Times New Roman" w:cs="Times New Roman"/>
          <w:b/>
          <w:color w:val="000000"/>
          <w:sz w:val="24"/>
          <w:szCs w:val="24"/>
        </w:rPr>
      </w:pPr>
      <w:r w:rsidRPr="0069680A">
        <w:rPr>
          <w:rFonts w:ascii="Times New Roman" w:hAnsi="Times New Roman" w:cs="Times New Roman"/>
          <w:b/>
          <w:color w:val="000000"/>
          <w:sz w:val="24"/>
          <w:szCs w:val="24"/>
        </w:rPr>
        <w:t>Материалы</w:t>
      </w:r>
      <w:r w:rsidR="006C7852" w:rsidRPr="0069680A">
        <w:rPr>
          <w:rFonts w:ascii="Times New Roman" w:hAnsi="Times New Roman" w:cs="Times New Roman"/>
          <w:b/>
          <w:color w:val="000000"/>
          <w:sz w:val="24"/>
          <w:szCs w:val="24"/>
        </w:rPr>
        <w:t xml:space="preserve"> </w:t>
      </w:r>
      <w:r w:rsidR="00230102" w:rsidRPr="0069680A">
        <w:rPr>
          <w:rFonts w:ascii="Times New Roman" w:hAnsi="Times New Roman" w:cs="Times New Roman"/>
          <w:b/>
          <w:color w:val="000000"/>
          <w:sz w:val="24"/>
          <w:szCs w:val="24"/>
        </w:rPr>
        <w:t>(иждивение Подрядчика)</w:t>
      </w:r>
    </w:p>
    <w:p w14:paraId="4B70CB04" w14:textId="77777777" w:rsidR="007338CF" w:rsidRPr="0087733F" w:rsidRDefault="00FD5824" w:rsidP="00C95E01">
      <w:pPr>
        <w:pStyle w:val="a4"/>
        <w:numPr>
          <w:ilvl w:val="2"/>
          <w:numId w:val="15"/>
        </w:numPr>
        <w:tabs>
          <w:tab w:val="left" w:pos="709"/>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sz w:val="24"/>
          <w:szCs w:val="24"/>
        </w:rPr>
        <w:t>СМР</w:t>
      </w:r>
      <w:r w:rsidR="00D474AA" w:rsidRPr="00023B5E">
        <w:rPr>
          <w:rFonts w:ascii="Times New Roman" w:hAnsi="Times New Roman" w:cs="Times New Roman"/>
          <w:color w:val="000000"/>
          <w:sz w:val="24"/>
          <w:szCs w:val="24"/>
        </w:rPr>
        <w:t xml:space="preserve"> по Договору выполняются иждивением </w:t>
      </w:r>
      <w:r w:rsidR="008C6C0C" w:rsidRPr="0087733F">
        <w:rPr>
          <w:rFonts w:ascii="Times New Roman" w:hAnsi="Times New Roman" w:cs="Times New Roman"/>
          <w:color w:val="000000"/>
          <w:sz w:val="24"/>
          <w:szCs w:val="24"/>
        </w:rPr>
        <w:t>Подрядчика</w:t>
      </w:r>
      <w:r w:rsidR="00D474AA" w:rsidRPr="0087733F">
        <w:rPr>
          <w:rFonts w:ascii="Times New Roman" w:hAnsi="Times New Roman" w:cs="Times New Roman"/>
          <w:color w:val="000000"/>
          <w:sz w:val="24"/>
          <w:szCs w:val="24"/>
        </w:rPr>
        <w:t>, то есть с использованием</w:t>
      </w:r>
      <w:r w:rsidR="00A32FEF" w:rsidRPr="0087733F">
        <w:rPr>
          <w:rFonts w:ascii="Times New Roman" w:hAnsi="Times New Roman" w:cs="Times New Roman"/>
          <w:color w:val="000000"/>
          <w:sz w:val="24"/>
          <w:szCs w:val="24"/>
        </w:rPr>
        <w:t xml:space="preserve"> материалов</w:t>
      </w:r>
      <w:r w:rsidR="00D474AA" w:rsidRPr="0087733F">
        <w:rPr>
          <w:rFonts w:ascii="Times New Roman" w:hAnsi="Times New Roman" w:cs="Times New Roman"/>
          <w:color w:val="000000"/>
          <w:sz w:val="24"/>
          <w:szCs w:val="24"/>
        </w:rPr>
        <w:t xml:space="preserve">, комплектацию которых обеспечивает </w:t>
      </w:r>
      <w:r w:rsidR="008C6C0C" w:rsidRPr="0087733F">
        <w:rPr>
          <w:rFonts w:ascii="Times New Roman" w:hAnsi="Times New Roman" w:cs="Times New Roman"/>
          <w:color w:val="000000"/>
          <w:sz w:val="24"/>
          <w:szCs w:val="24"/>
        </w:rPr>
        <w:t>Подрядчик</w:t>
      </w:r>
      <w:r w:rsidR="009A747E" w:rsidRPr="0087733F">
        <w:rPr>
          <w:rFonts w:ascii="Times New Roman" w:hAnsi="Times New Roman" w:cs="Times New Roman"/>
          <w:color w:val="000000"/>
          <w:sz w:val="24"/>
          <w:szCs w:val="24"/>
        </w:rPr>
        <w:t xml:space="preserve"> в соответствии с Техническим заданием, ПД и РД в сроки, необходимые для исполнения Графика выполнения работ</w:t>
      </w:r>
      <w:r w:rsidR="00230102" w:rsidRPr="0087733F">
        <w:rPr>
          <w:rFonts w:ascii="Times New Roman" w:hAnsi="Times New Roman" w:cs="Times New Roman"/>
          <w:color w:val="000000"/>
          <w:sz w:val="24"/>
          <w:szCs w:val="24"/>
        </w:rPr>
        <w:t xml:space="preserve"> (Приложение №</w:t>
      </w:r>
      <w:r w:rsidR="004F1360">
        <w:rPr>
          <w:rFonts w:ascii="Times New Roman" w:hAnsi="Times New Roman" w:cs="Times New Roman"/>
          <w:color w:val="000000"/>
          <w:sz w:val="24"/>
          <w:szCs w:val="24"/>
        </w:rPr>
        <w:t xml:space="preserve"> </w:t>
      </w:r>
      <w:r w:rsidR="00230102" w:rsidRPr="0087733F">
        <w:rPr>
          <w:rFonts w:ascii="Times New Roman" w:hAnsi="Times New Roman" w:cs="Times New Roman"/>
          <w:color w:val="000000"/>
          <w:sz w:val="24"/>
          <w:szCs w:val="24"/>
        </w:rPr>
        <w:t>2 к</w:t>
      </w:r>
      <w:r w:rsidR="009A747E" w:rsidRPr="0087733F">
        <w:rPr>
          <w:rFonts w:ascii="Times New Roman" w:hAnsi="Times New Roman" w:cs="Times New Roman"/>
          <w:color w:val="000000"/>
          <w:sz w:val="24"/>
          <w:szCs w:val="24"/>
        </w:rPr>
        <w:t xml:space="preserve"> Договору</w:t>
      </w:r>
      <w:r w:rsidR="00230102" w:rsidRPr="0087733F">
        <w:rPr>
          <w:rFonts w:ascii="Times New Roman" w:hAnsi="Times New Roman" w:cs="Times New Roman"/>
          <w:color w:val="000000"/>
          <w:sz w:val="24"/>
          <w:szCs w:val="24"/>
        </w:rPr>
        <w:t>)</w:t>
      </w:r>
      <w:r w:rsidR="009A747E" w:rsidRPr="0087733F">
        <w:rPr>
          <w:rFonts w:ascii="Times New Roman" w:hAnsi="Times New Roman" w:cs="Times New Roman"/>
          <w:color w:val="000000"/>
          <w:sz w:val="24"/>
          <w:szCs w:val="24"/>
        </w:rPr>
        <w:t>.</w:t>
      </w:r>
    </w:p>
    <w:p w14:paraId="4129294D" w14:textId="77777777" w:rsidR="00D474AA" w:rsidRPr="00023B5E" w:rsidRDefault="00D474AA" w:rsidP="00C95E01">
      <w:pPr>
        <w:pStyle w:val="a4"/>
        <w:numPr>
          <w:ilvl w:val="2"/>
          <w:numId w:val="15"/>
        </w:numPr>
        <w:tabs>
          <w:tab w:val="left" w:pos="709"/>
          <w:tab w:val="left" w:pos="1276"/>
        </w:tabs>
        <w:spacing w:after="0"/>
        <w:ind w:left="0" w:firstLine="0"/>
        <w:jc w:val="both"/>
        <w:rPr>
          <w:rFonts w:ascii="Times New Roman" w:hAnsi="Times New Roman" w:cs="Times New Roman"/>
          <w:color w:val="000000"/>
          <w:sz w:val="24"/>
          <w:szCs w:val="24"/>
        </w:rPr>
      </w:pPr>
      <w:r w:rsidRPr="0087733F">
        <w:rPr>
          <w:rFonts w:ascii="Times New Roman" w:hAnsi="Times New Roman" w:cs="Times New Roman"/>
          <w:color w:val="000000"/>
          <w:sz w:val="24"/>
          <w:szCs w:val="24"/>
        </w:rPr>
        <w:t>Все поставляемые</w:t>
      </w:r>
      <w:r w:rsidR="00A32FEF" w:rsidRPr="0087733F">
        <w:rPr>
          <w:rFonts w:ascii="Times New Roman" w:hAnsi="Times New Roman" w:cs="Times New Roman"/>
          <w:color w:val="000000"/>
          <w:sz w:val="24"/>
          <w:szCs w:val="24"/>
        </w:rPr>
        <w:t xml:space="preserve"> материалы </w:t>
      </w:r>
      <w:r w:rsidRPr="0087733F">
        <w:rPr>
          <w:rFonts w:ascii="Times New Roman" w:hAnsi="Times New Roman" w:cs="Times New Roman"/>
          <w:color w:val="000000"/>
          <w:sz w:val="24"/>
          <w:szCs w:val="24"/>
        </w:rPr>
        <w:t>должны быть ранее не использованными и обеспечивать выполнение требований</w:t>
      </w:r>
      <w:r w:rsidRPr="00023B5E">
        <w:rPr>
          <w:rFonts w:ascii="Times New Roman" w:hAnsi="Times New Roman" w:cs="Times New Roman"/>
          <w:color w:val="000000"/>
          <w:sz w:val="24"/>
          <w:szCs w:val="24"/>
        </w:rPr>
        <w:t>, указанных в Договоре.</w:t>
      </w:r>
    </w:p>
    <w:p w14:paraId="6322486F" w14:textId="77777777" w:rsidR="00D474AA" w:rsidRPr="00023B5E" w:rsidRDefault="00827E77" w:rsidP="00C95E01">
      <w:pPr>
        <w:pStyle w:val="a4"/>
        <w:numPr>
          <w:ilvl w:val="2"/>
          <w:numId w:val="15"/>
        </w:numPr>
        <w:tabs>
          <w:tab w:val="left" w:pos="709"/>
          <w:tab w:val="left" w:pos="1276"/>
        </w:tabs>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части отгрузки материалов, Подрядчик обязан </w:t>
      </w:r>
      <w:r w:rsidR="00EF56B0" w:rsidRPr="00023B5E">
        <w:rPr>
          <w:rFonts w:ascii="Times New Roman" w:hAnsi="Times New Roman" w:cs="Times New Roman"/>
          <w:color w:val="000000"/>
          <w:sz w:val="24"/>
          <w:szCs w:val="24"/>
        </w:rPr>
        <w:t>путем направления в адрес Заказчика письменного уведомления, за 3 (три) рабочих дн</w:t>
      </w:r>
      <w:r w:rsidR="0092741F">
        <w:rPr>
          <w:rFonts w:ascii="Times New Roman" w:hAnsi="Times New Roman" w:cs="Times New Roman"/>
          <w:color w:val="000000"/>
          <w:sz w:val="24"/>
          <w:szCs w:val="24"/>
        </w:rPr>
        <w:t>я</w:t>
      </w:r>
      <w:r w:rsidR="00EF56B0" w:rsidRPr="00023B5E">
        <w:rPr>
          <w:rFonts w:ascii="Times New Roman" w:hAnsi="Times New Roman" w:cs="Times New Roman"/>
          <w:color w:val="000000"/>
          <w:sz w:val="24"/>
          <w:szCs w:val="24"/>
        </w:rPr>
        <w:t xml:space="preserve">, </w:t>
      </w:r>
      <w:r w:rsidR="00D474AA" w:rsidRPr="00023B5E">
        <w:rPr>
          <w:rFonts w:ascii="Times New Roman" w:hAnsi="Times New Roman" w:cs="Times New Roman"/>
          <w:color w:val="000000"/>
          <w:sz w:val="24"/>
          <w:szCs w:val="24"/>
        </w:rPr>
        <w:t>со</w:t>
      </w:r>
      <w:r w:rsidR="006C7852" w:rsidRPr="00023B5E">
        <w:rPr>
          <w:rFonts w:ascii="Times New Roman" w:hAnsi="Times New Roman" w:cs="Times New Roman"/>
          <w:color w:val="000000"/>
          <w:sz w:val="24"/>
          <w:szCs w:val="24"/>
        </w:rPr>
        <w:t>общ</w:t>
      </w:r>
      <w:r w:rsidR="00230102">
        <w:rPr>
          <w:rFonts w:ascii="Times New Roman" w:hAnsi="Times New Roman" w:cs="Times New Roman"/>
          <w:color w:val="000000"/>
          <w:sz w:val="24"/>
          <w:szCs w:val="24"/>
        </w:rPr>
        <w:t>ить</w:t>
      </w:r>
      <w:r w:rsidR="006C7852" w:rsidRPr="00023B5E">
        <w:rPr>
          <w:rFonts w:ascii="Times New Roman" w:hAnsi="Times New Roman" w:cs="Times New Roman"/>
          <w:color w:val="000000"/>
          <w:sz w:val="24"/>
          <w:szCs w:val="24"/>
        </w:rPr>
        <w:t xml:space="preserve"> Заказчику о доставке </w:t>
      </w:r>
      <w:r w:rsidR="00000443">
        <w:rPr>
          <w:rFonts w:ascii="Times New Roman" w:hAnsi="Times New Roman" w:cs="Times New Roman"/>
          <w:color w:val="000000"/>
          <w:sz w:val="24"/>
          <w:szCs w:val="24"/>
        </w:rPr>
        <w:t xml:space="preserve">материалов </w:t>
      </w:r>
      <w:r w:rsidR="006C7852" w:rsidRPr="00023B5E">
        <w:rPr>
          <w:rFonts w:ascii="Times New Roman" w:hAnsi="Times New Roman" w:cs="Times New Roman"/>
          <w:color w:val="000000"/>
          <w:sz w:val="24"/>
          <w:szCs w:val="24"/>
        </w:rPr>
        <w:t xml:space="preserve">на </w:t>
      </w:r>
      <w:r>
        <w:rPr>
          <w:rFonts w:ascii="Times New Roman" w:hAnsi="Times New Roman" w:cs="Times New Roman"/>
          <w:color w:val="000000"/>
          <w:sz w:val="24"/>
          <w:szCs w:val="24"/>
        </w:rPr>
        <w:t>С</w:t>
      </w:r>
      <w:r w:rsidR="00D474AA" w:rsidRPr="00023B5E">
        <w:rPr>
          <w:rFonts w:ascii="Times New Roman" w:hAnsi="Times New Roman" w:cs="Times New Roman"/>
          <w:color w:val="000000"/>
          <w:sz w:val="24"/>
          <w:szCs w:val="24"/>
        </w:rPr>
        <w:t>троительную площадку</w:t>
      </w:r>
      <w:r w:rsidR="00230102">
        <w:rPr>
          <w:rFonts w:ascii="Times New Roman" w:hAnsi="Times New Roman" w:cs="Times New Roman"/>
          <w:color w:val="000000"/>
          <w:sz w:val="24"/>
          <w:szCs w:val="24"/>
        </w:rPr>
        <w:t>.</w:t>
      </w:r>
    </w:p>
    <w:p w14:paraId="3541C5E2" w14:textId="7CD19DAE" w:rsidR="00D474AA" w:rsidRPr="00EA17C4" w:rsidRDefault="00D474AA" w:rsidP="00C95E01">
      <w:pPr>
        <w:pStyle w:val="a4"/>
        <w:numPr>
          <w:ilvl w:val="2"/>
          <w:numId w:val="15"/>
        </w:numPr>
        <w:tabs>
          <w:tab w:val="left" w:pos="709"/>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Для осуществления осмотра доставленн</w:t>
      </w:r>
      <w:r w:rsidR="0092741F">
        <w:rPr>
          <w:rFonts w:ascii="Times New Roman" w:hAnsi="Times New Roman" w:cs="Times New Roman"/>
          <w:color w:val="000000"/>
          <w:sz w:val="24"/>
          <w:szCs w:val="24"/>
        </w:rPr>
        <w:t>ых</w:t>
      </w:r>
      <w:r w:rsidR="00A32FEF">
        <w:rPr>
          <w:rFonts w:ascii="Times New Roman" w:hAnsi="Times New Roman" w:cs="Times New Roman"/>
          <w:color w:val="000000"/>
          <w:sz w:val="24"/>
          <w:szCs w:val="24"/>
        </w:rPr>
        <w:t xml:space="preserve"> </w:t>
      </w:r>
      <w:r w:rsidR="0092741F">
        <w:rPr>
          <w:rFonts w:ascii="Times New Roman" w:hAnsi="Times New Roman" w:cs="Times New Roman"/>
          <w:color w:val="000000"/>
          <w:sz w:val="24"/>
          <w:szCs w:val="24"/>
        </w:rPr>
        <w:t>материалов</w:t>
      </w:r>
      <w:r w:rsidR="00827E77">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 xml:space="preserve">Заказчик </w:t>
      </w:r>
      <w:r w:rsidRPr="00EA17C4">
        <w:rPr>
          <w:rFonts w:ascii="Times New Roman" w:hAnsi="Times New Roman" w:cs="Times New Roman"/>
          <w:color w:val="000000"/>
          <w:sz w:val="24"/>
          <w:szCs w:val="24"/>
        </w:rPr>
        <w:t xml:space="preserve">назначает своих ответственных представителей и сообщает </w:t>
      </w:r>
      <w:r w:rsidR="008C6C0C" w:rsidRPr="00EA17C4">
        <w:rPr>
          <w:rFonts w:ascii="Times New Roman" w:hAnsi="Times New Roman" w:cs="Times New Roman"/>
          <w:color w:val="000000"/>
          <w:sz w:val="24"/>
          <w:szCs w:val="24"/>
        </w:rPr>
        <w:t>Подрядчику</w:t>
      </w:r>
      <w:r w:rsidRPr="00EA17C4">
        <w:rPr>
          <w:rFonts w:ascii="Times New Roman" w:hAnsi="Times New Roman" w:cs="Times New Roman"/>
          <w:color w:val="000000"/>
          <w:sz w:val="24"/>
          <w:szCs w:val="24"/>
        </w:rPr>
        <w:t xml:space="preserve"> о своих представителях (инспекторах), назначенных для этих целей.</w:t>
      </w:r>
    </w:p>
    <w:p w14:paraId="375136BC" w14:textId="77777777" w:rsidR="00827E77" w:rsidRPr="00EA17C4" w:rsidRDefault="00D474AA" w:rsidP="00C95E01">
      <w:pPr>
        <w:pStyle w:val="a4"/>
        <w:numPr>
          <w:ilvl w:val="2"/>
          <w:numId w:val="15"/>
        </w:numPr>
        <w:tabs>
          <w:tab w:val="left" w:pos="709"/>
          <w:tab w:val="left" w:pos="1276"/>
        </w:tabs>
        <w:spacing w:after="0"/>
        <w:ind w:left="0" w:firstLine="0"/>
        <w:jc w:val="both"/>
        <w:rPr>
          <w:rFonts w:ascii="Times New Roman" w:hAnsi="Times New Roman" w:cs="Times New Roman"/>
          <w:color w:val="000000"/>
          <w:sz w:val="24"/>
          <w:szCs w:val="24"/>
        </w:rPr>
      </w:pPr>
      <w:r w:rsidRPr="00EA17C4">
        <w:rPr>
          <w:rFonts w:ascii="Times New Roman" w:hAnsi="Times New Roman" w:cs="Times New Roman"/>
          <w:color w:val="000000"/>
          <w:sz w:val="24"/>
          <w:szCs w:val="24"/>
        </w:rPr>
        <w:t>Уполномоченные представители (инспекторы) Заказчика проводят осмотр</w:t>
      </w:r>
      <w:r w:rsidR="00A32FEF" w:rsidRPr="00EA17C4">
        <w:rPr>
          <w:rFonts w:ascii="Times New Roman" w:hAnsi="Times New Roman" w:cs="Times New Roman"/>
          <w:color w:val="000000"/>
          <w:sz w:val="24"/>
          <w:szCs w:val="24"/>
        </w:rPr>
        <w:t xml:space="preserve"> </w:t>
      </w:r>
      <w:r w:rsidR="0092741F" w:rsidRPr="00EA17C4">
        <w:rPr>
          <w:rFonts w:ascii="Times New Roman" w:hAnsi="Times New Roman" w:cs="Times New Roman"/>
          <w:color w:val="000000"/>
          <w:sz w:val="24"/>
          <w:szCs w:val="24"/>
        </w:rPr>
        <w:t xml:space="preserve">материалов </w:t>
      </w:r>
      <w:r w:rsidRPr="00EA17C4">
        <w:rPr>
          <w:rFonts w:ascii="Times New Roman" w:hAnsi="Times New Roman" w:cs="Times New Roman"/>
          <w:color w:val="000000"/>
          <w:sz w:val="24"/>
          <w:szCs w:val="24"/>
        </w:rPr>
        <w:t>в целях подтверждения его соот</w:t>
      </w:r>
      <w:r w:rsidR="00827E77" w:rsidRPr="00EA17C4">
        <w:rPr>
          <w:rFonts w:ascii="Times New Roman" w:hAnsi="Times New Roman" w:cs="Times New Roman"/>
          <w:color w:val="000000"/>
          <w:sz w:val="24"/>
          <w:szCs w:val="24"/>
        </w:rPr>
        <w:t>ветствия требованиям, указанных в Договор</w:t>
      </w:r>
      <w:r w:rsidR="004075AA">
        <w:rPr>
          <w:rFonts w:ascii="Times New Roman" w:hAnsi="Times New Roman" w:cs="Times New Roman"/>
          <w:color w:val="000000"/>
          <w:sz w:val="24"/>
          <w:szCs w:val="24"/>
        </w:rPr>
        <w:t>е</w:t>
      </w:r>
      <w:r w:rsidRPr="00EA17C4">
        <w:rPr>
          <w:rFonts w:ascii="Times New Roman" w:hAnsi="Times New Roman" w:cs="Times New Roman"/>
          <w:color w:val="000000"/>
          <w:sz w:val="24"/>
          <w:szCs w:val="24"/>
        </w:rPr>
        <w:t>.</w:t>
      </w:r>
      <w:r w:rsidR="00707349" w:rsidRPr="00EA17C4">
        <w:rPr>
          <w:rFonts w:ascii="Times New Roman" w:hAnsi="Times New Roman" w:cs="Times New Roman"/>
          <w:color w:val="000000"/>
          <w:sz w:val="24"/>
          <w:szCs w:val="24"/>
        </w:rPr>
        <w:t xml:space="preserve"> </w:t>
      </w:r>
      <w:r w:rsidR="00B105CA" w:rsidRPr="00EA17C4">
        <w:rPr>
          <w:rFonts w:ascii="Times New Roman" w:hAnsi="Times New Roman" w:cs="Times New Roman"/>
          <w:color w:val="000000"/>
          <w:sz w:val="24"/>
          <w:szCs w:val="24"/>
        </w:rPr>
        <w:t>По результатам осмотра составляется акт осмотра</w:t>
      </w:r>
      <w:r w:rsidR="00A32FEF" w:rsidRPr="00EA17C4">
        <w:rPr>
          <w:rFonts w:ascii="Times New Roman" w:hAnsi="Times New Roman" w:cs="Times New Roman"/>
          <w:color w:val="000000"/>
          <w:sz w:val="24"/>
          <w:szCs w:val="24"/>
        </w:rPr>
        <w:t xml:space="preserve"> </w:t>
      </w:r>
      <w:r w:rsidR="0092741F" w:rsidRPr="00EA17C4">
        <w:rPr>
          <w:rFonts w:ascii="Times New Roman" w:hAnsi="Times New Roman" w:cs="Times New Roman"/>
          <w:color w:val="000000"/>
          <w:sz w:val="24"/>
          <w:szCs w:val="24"/>
        </w:rPr>
        <w:t xml:space="preserve">материалов </w:t>
      </w:r>
      <w:r w:rsidR="00827E77" w:rsidRPr="00EA17C4">
        <w:rPr>
          <w:rFonts w:ascii="Times New Roman" w:hAnsi="Times New Roman" w:cs="Times New Roman"/>
          <w:color w:val="000000"/>
          <w:sz w:val="24"/>
          <w:szCs w:val="24"/>
        </w:rPr>
        <w:t>по форме Приложения №</w:t>
      </w:r>
      <w:r w:rsidR="004A7843">
        <w:rPr>
          <w:rFonts w:ascii="Times New Roman" w:hAnsi="Times New Roman" w:cs="Times New Roman"/>
          <w:color w:val="000000"/>
          <w:sz w:val="24"/>
          <w:szCs w:val="24"/>
        </w:rPr>
        <w:t xml:space="preserve"> </w:t>
      </w:r>
      <w:r w:rsidR="008C75C2">
        <w:rPr>
          <w:rFonts w:ascii="Times New Roman" w:hAnsi="Times New Roman" w:cs="Times New Roman"/>
          <w:color w:val="000000"/>
          <w:sz w:val="24"/>
          <w:szCs w:val="24"/>
        </w:rPr>
        <w:t>8</w:t>
      </w:r>
      <w:r w:rsidR="00827E77" w:rsidRPr="00EA17C4">
        <w:rPr>
          <w:rFonts w:ascii="Times New Roman" w:hAnsi="Times New Roman" w:cs="Times New Roman"/>
          <w:color w:val="000000"/>
          <w:sz w:val="24"/>
          <w:szCs w:val="24"/>
        </w:rPr>
        <w:t xml:space="preserve"> к Договору</w:t>
      </w:r>
      <w:r w:rsidR="00B105CA" w:rsidRPr="00EA17C4">
        <w:rPr>
          <w:rFonts w:ascii="Times New Roman" w:hAnsi="Times New Roman" w:cs="Times New Roman"/>
          <w:color w:val="000000"/>
          <w:sz w:val="24"/>
          <w:szCs w:val="24"/>
        </w:rPr>
        <w:t>.</w:t>
      </w:r>
      <w:r w:rsidR="00827E77" w:rsidRPr="00EA17C4">
        <w:rPr>
          <w:rFonts w:ascii="Times New Roman" w:hAnsi="Times New Roman" w:cs="Times New Roman"/>
          <w:color w:val="000000"/>
          <w:sz w:val="24"/>
          <w:szCs w:val="24"/>
        </w:rPr>
        <w:t xml:space="preserve"> </w:t>
      </w:r>
    </w:p>
    <w:p w14:paraId="41AD96A6" w14:textId="77777777" w:rsidR="00B105CA" w:rsidRPr="00827E77" w:rsidRDefault="00B105CA" w:rsidP="00C95E01">
      <w:pPr>
        <w:pStyle w:val="a4"/>
        <w:tabs>
          <w:tab w:val="left" w:pos="709"/>
          <w:tab w:val="left" w:pos="1276"/>
        </w:tabs>
        <w:spacing w:after="0"/>
        <w:ind w:left="0"/>
        <w:jc w:val="both"/>
        <w:rPr>
          <w:rFonts w:ascii="Times New Roman" w:hAnsi="Times New Roman" w:cs="Times New Roman"/>
          <w:color w:val="000000"/>
          <w:sz w:val="24"/>
          <w:szCs w:val="24"/>
        </w:rPr>
      </w:pPr>
      <w:r w:rsidRPr="00EA17C4">
        <w:rPr>
          <w:rFonts w:ascii="Times New Roman" w:hAnsi="Times New Roman" w:cs="Times New Roman"/>
          <w:color w:val="000000"/>
          <w:sz w:val="24"/>
          <w:szCs w:val="24"/>
        </w:rPr>
        <w:t>В случае выявления недостатков при осмотре</w:t>
      </w:r>
      <w:r w:rsidR="0092741F" w:rsidRPr="00EA17C4">
        <w:rPr>
          <w:rFonts w:ascii="Times New Roman" w:hAnsi="Times New Roman" w:cs="Times New Roman"/>
          <w:color w:val="000000"/>
          <w:sz w:val="24"/>
          <w:szCs w:val="24"/>
        </w:rPr>
        <w:t xml:space="preserve"> материалов</w:t>
      </w:r>
      <w:r w:rsidRPr="00EA17C4">
        <w:rPr>
          <w:rFonts w:ascii="Times New Roman" w:hAnsi="Times New Roman" w:cs="Times New Roman"/>
          <w:color w:val="000000"/>
          <w:sz w:val="24"/>
          <w:szCs w:val="24"/>
        </w:rPr>
        <w:t xml:space="preserve"> такие недостатки фиксируются Заказчиком в акте осмотра</w:t>
      </w:r>
      <w:r w:rsidR="00A32FEF" w:rsidRPr="00827E77">
        <w:rPr>
          <w:rFonts w:ascii="Times New Roman" w:hAnsi="Times New Roman" w:cs="Times New Roman"/>
          <w:color w:val="000000"/>
          <w:sz w:val="24"/>
          <w:szCs w:val="24"/>
        </w:rPr>
        <w:t xml:space="preserve"> </w:t>
      </w:r>
      <w:r w:rsidR="0092741F" w:rsidRPr="00827E77">
        <w:rPr>
          <w:rFonts w:ascii="Times New Roman" w:hAnsi="Times New Roman" w:cs="Times New Roman"/>
          <w:color w:val="000000"/>
          <w:sz w:val="24"/>
          <w:szCs w:val="24"/>
        </w:rPr>
        <w:t>материалов</w:t>
      </w:r>
      <w:r w:rsidRPr="00827E77">
        <w:rPr>
          <w:rFonts w:ascii="Times New Roman" w:hAnsi="Times New Roman" w:cs="Times New Roman"/>
          <w:color w:val="000000"/>
          <w:sz w:val="24"/>
          <w:szCs w:val="24"/>
        </w:rPr>
        <w:t>.</w:t>
      </w:r>
      <w:r w:rsidR="00707349" w:rsidRPr="00827E77">
        <w:rPr>
          <w:rFonts w:ascii="Times New Roman" w:hAnsi="Times New Roman" w:cs="Times New Roman"/>
          <w:color w:val="000000"/>
          <w:sz w:val="24"/>
          <w:szCs w:val="24"/>
        </w:rPr>
        <w:t xml:space="preserve"> </w:t>
      </w:r>
      <w:r w:rsidR="008C6C0C" w:rsidRPr="00827E77">
        <w:rPr>
          <w:rFonts w:ascii="Times New Roman" w:hAnsi="Times New Roman" w:cs="Times New Roman"/>
          <w:color w:val="000000"/>
          <w:sz w:val="24"/>
          <w:szCs w:val="24"/>
        </w:rPr>
        <w:t>Подрядчик</w:t>
      </w:r>
      <w:r w:rsidRPr="00827E77">
        <w:rPr>
          <w:rFonts w:ascii="Times New Roman" w:hAnsi="Times New Roman" w:cs="Times New Roman"/>
          <w:color w:val="000000"/>
          <w:sz w:val="24"/>
          <w:szCs w:val="24"/>
        </w:rPr>
        <w:t xml:space="preserve"> обязан устранить выявленные недостатки</w:t>
      </w:r>
      <w:r w:rsidR="00A32FEF" w:rsidRPr="00827E77">
        <w:rPr>
          <w:rFonts w:ascii="Times New Roman" w:hAnsi="Times New Roman" w:cs="Times New Roman"/>
          <w:color w:val="000000"/>
          <w:sz w:val="24"/>
          <w:szCs w:val="24"/>
        </w:rPr>
        <w:t xml:space="preserve"> </w:t>
      </w:r>
      <w:r w:rsidR="0092741F" w:rsidRPr="00827E77">
        <w:rPr>
          <w:rFonts w:ascii="Times New Roman" w:hAnsi="Times New Roman" w:cs="Times New Roman"/>
          <w:color w:val="000000"/>
          <w:sz w:val="24"/>
          <w:szCs w:val="24"/>
        </w:rPr>
        <w:t xml:space="preserve">материалов </w:t>
      </w:r>
      <w:r w:rsidRPr="00827E77">
        <w:rPr>
          <w:rFonts w:ascii="Times New Roman" w:hAnsi="Times New Roman" w:cs="Times New Roman"/>
          <w:color w:val="000000"/>
          <w:sz w:val="24"/>
          <w:szCs w:val="24"/>
        </w:rPr>
        <w:t xml:space="preserve">за свой счет без изменения сроков выполнения соответствующих </w:t>
      </w:r>
      <w:r w:rsidR="0092741F" w:rsidRPr="00827E77">
        <w:rPr>
          <w:rFonts w:ascii="Times New Roman" w:hAnsi="Times New Roman" w:cs="Times New Roman"/>
          <w:color w:val="000000"/>
          <w:sz w:val="24"/>
          <w:szCs w:val="24"/>
        </w:rPr>
        <w:t>р</w:t>
      </w:r>
      <w:r w:rsidRPr="00827E77">
        <w:rPr>
          <w:rFonts w:ascii="Times New Roman" w:hAnsi="Times New Roman" w:cs="Times New Roman"/>
          <w:color w:val="000000"/>
          <w:sz w:val="24"/>
          <w:szCs w:val="24"/>
        </w:rPr>
        <w:t>абот, указанных в Графике выполнения работ. Выявление недостатков поставленн</w:t>
      </w:r>
      <w:r w:rsidR="0092741F" w:rsidRPr="00827E77">
        <w:rPr>
          <w:rFonts w:ascii="Times New Roman" w:hAnsi="Times New Roman" w:cs="Times New Roman"/>
          <w:color w:val="000000"/>
          <w:sz w:val="24"/>
          <w:szCs w:val="24"/>
        </w:rPr>
        <w:t>ых</w:t>
      </w:r>
      <w:r w:rsidR="00A32FEF" w:rsidRPr="00827E77">
        <w:rPr>
          <w:rFonts w:ascii="Times New Roman" w:hAnsi="Times New Roman" w:cs="Times New Roman"/>
          <w:color w:val="000000"/>
          <w:sz w:val="24"/>
          <w:szCs w:val="24"/>
        </w:rPr>
        <w:t xml:space="preserve"> </w:t>
      </w:r>
      <w:r w:rsidR="0092741F" w:rsidRPr="00827E77">
        <w:rPr>
          <w:rFonts w:ascii="Times New Roman" w:hAnsi="Times New Roman" w:cs="Times New Roman"/>
          <w:color w:val="000000"/>
          <w:sz w:val="24"/>
          <w:szCs w:val="24"/>
        </w:rPr>
        <w:t xml:space="preserve">материалов </w:t>
      </w:r>
      <w:r w:rsidRPr="00827E77">
        <w:rPr>
          <w:rFonts w:ascii="Times New Roman" w:hAnsi="Times New Roman" w:cs="Times New Roman"/>
          <w:color w:val="000000"/>
          <w:sz w:val="24"/>
          <w:szCs w:val="24"/>
        </w:rPr>
        <w:t xml:space="preserve">не освобождает </w:t>
      </w:r>
      <w:r w:rsidR="008C6C0C" w:rsidRPr="00827E77">
        <w:rPr>
          <w:rFonts w:ascii="Times New Roman" w:hAnsi="Times New Roman" w:cs="Times New Roman"/>
          <w:color w:val="000000"/>
          <w:sz w:val="24"/>
          <w:szCs w:val="24"/>
        </w:rPr>
        <w:t>Подрядчика</w:t>
      </w:r>
      <w:r w:rsidRPr="00827E77">
        <w:rPr>
          <w:rFonts w:ascii="Times New Roman" w:hAnsi="Times New Roman" w:cs="Times New Roman"/>
          <w:color w:val="000000"/>
          <w:sz w:val="24"/>
          <w:szCs w:val="24"/>
        </w:rPr>
        <w:t xml:space="preserve"> от ответственности за нарушение сроков выполнения соответствующих </w:t>
      </w:r>
      <w:r w:rsidR="0092741F" w:rsidRPr="00827E77">
        <w:rPr>
          <w:rFonts w:ascii="Times New Roman" w:hAnsi="Times New Roman" w:cs="Times New Roman"/>
          <w:color w:val="000000"/>
          <w:sz w:val="24"/>
          <w:szCs w:val="24"/>
        </w:rPr>
        <w:t>р</w:t>
      </w:r>
      <w:r w:rsidRPr="00827E77">
        <w:rPr>
          <w:rFonts w:ascii="Times New Roman" w:hAnsi="Times New Roman" w:cs="Times New Roman"/>
          <w:color w:val="000000"/>
          <w:sz w:val="24"/>
          <w:szCs w:val="24"/>
        </w:rPr>
        <w:t xml:space="preserve">абот, указанных в Графике выполнения </w:t>
      </w:r>
      <w:r w:rsidR="0092741F" w:rsidRPr="00827E77">
        <w:rPr>
          <w:rFonts w:ascii="Times New Roman" w:hAnsi="Times New Roman" w:cs="Times New Roman"/>
          <w:color w:val="000000"/>
          <w:sz w:val="24"/>
          <w:szCs w:val="24"/>
        </w:rPr>
        <w:t>работ</w:t>
      </w:r>
      <w:r w:rsidR="00A32FEF" w:rsidRPr="00827E77">
        <w:rPr>
          <w:rFonts w:ascii="Times New Roman" w:hAnsi="Times New Roman" w:cs="Times New Roman"/>
          <w:color w:val="000000"/>
          <w:sz w:val="24"/>
          <w:szCs w:val="24"/>
        </w:rPr>
        <w:t xml:space="preserve"> </w:t>
      </w:r>
      <w:r w:rsidRPr="00827E77">
        <w:rPr>
          <w:rFonts w:ascii="Times New Roman" w:hAnsi="Times New Roman" w:cs="Times New Roman"/>
          <w:color w:val="000000"/>
          <w:sz w:val="24"/>
          <w:szCs w:val="24"/>
        </w:rPr>
        <w:t xml:space="preserve">и за окончание </w:t>
      </w:r>
      <w:r w:rsidR="00A32FEF" w:rsidRPr="00827E77">
        <w:rPr>
          <w:rFonts w:ascii="Times New Roman" w:hAnsi="Times New Roman" w:cs="Times New Roman"/>
          <w:color w:val="000000"/>
          <w:sz w:val="24"/>
          <w:szCs w:val="24"/>
        </w:rPr>
        <w:t xml:space="preserve">СМР </w:t>
      </w:r>
      <w:r w:rsidRPr="00827E77">
        <w:rPr>
          <w:rFonts w:ascii="Times New Roman" w:hAnsi="Times New Roman" w:cs="Times New Roman"/>
          <w:color w:val="000000"/>
          <w:sz w:val="24"/>
          <w:szCs w:val="24"/>
        </w:rPr>
        <w:t xml:space="preserve">по Договору в целом.  </w:t>
      </w:r>
    </w:p>
    <w:p w14:paraId="3B793BAA" w14:textId="77777777" w:rsidR="00D474AA" w:rsidRPr="00023B5E" w:rsidRDefault="00D474AA" w:rsidP="00C95E01">
      <w:pPr>
        <w:pStyle w:val="a4"/>
        <w:numPr>
          <w:ilvl w:val="2"/>
          <w:numId w:val="15"/>
        </w:numPr>
        <w:tabs>
          <w:tab w:val="left" w:pos="709"/>
          <w:tab w:val="left" w:pos="1276"/>
        </w:tabs>
        <w:spacing w:after="0"/>
        <w:ind w:left="0" w:firstLine="0"/>
        <w:jc w:val="both"/>
        <w:rPr>
          <w:rFonts w:ascii="Times New Roman" w:hAnsi="Times New Roman" w:cs="Times New Roman"/>
          <w:color w:val="000000"/>
          <w:sz w:val="24"/>
          <w:szCs w:val="24"/>
        </w:rPr>
      </w:pPr>
      <w:bookmarkStart w:id="4" w:name="_Ref348276689"/>
      <w:r w:rsidRPr="00023B5E">
        <w:rPr>
          <w:rFonts w:ascii="Times New Roman" w:hAnsi="Times New Roman" w:cs="Times New Roman"/>
          <w:color w:val="000000"/>
          <w:sz w:val="24"/>
          <w:szCs w:val="24"/>
        </w:rPr>
        <w:t xml:space="preserve">Все используемые для выполнения </w:t>
      </w:r>
      <w:r w:rsidR="00A32FEF">
        <w:rPr>
          <w:rFonts w:ascii="Times New Roman" w:hAnsi="Times New Roman" w:cs="Times New Roman"/>
          <w:color w:val="000000"/>
          <w:sz w:val="24"/>
          <w:szCs w:val="24"/>
        </w:rPr>
        <w:t xml:space="preserve">СМР </w:t>
      </w:r>
      <w:r w:rsidRPr="00023B5E">
        <w:rPr>
          <w:rFonts w:ascii="Times New Roman" w:hAnsi="Times New Roman" w:cs="Times New Roman"/>
          <w:color w:val="000000"/>
          <w:sz w:val="24"/>
          <w:szCs w:val="24"/>
        </w:rPr>
        <w:t>по Договору</w:t>
      </w:r>
      <w:r w:rsidR="00A32FEF">
        <w:rPr>
          <w:rFonts w:ascii="Times New Roman" w:hAnsi="Times New Roman" w:cs="Times New Roman"/>
          <w:color w:val="000000"/>
          <w:sz w:val="24"/>
          <w:szCs w:val="24"/>
        </w:rPr>
        <w:t xml:space="preserve"> материалы</w:t>
      </w:r>
      <w:r w:rsidRPr="00023B5E">
        <w:rPr>
          <w:rFonts w:ascii="Times New Roman" w:hAnsi="Times New Roman" w:cs="Times New Roman"/>
          <w:color w:val="000000"/>
          <w:sz w:val="24"/>
          <w:szCs w:val="24"/>
        </w:rPr>
        <w:t xml:space="preserve"> должны соответствовать условиям Договора, нормативно-техническим документам,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w:t>
      </w:r>
      <w:r w:rsidR="008C6C0C" w:rsidRPr="00023B5E">
        <w:rPr>
          <w:rFonts w:ascii="Times New Roman" w:hAnsi="Times New Roman" w:cs="Times New Roman"/>
          <w:color w:val="000000"/>
          <w:sz w:val="24"/>
          <w:szCs w:val="24"/>
        </w:rPr>
        <w:t>Подрядчика</w:t>
      </w:r>
      <w:r w:rsidRPr="00023B5E">
        <w:rPr>
          <w:rFonts w:ascii="Times New Roman" w:hAnsi="Times New Roman" w:cs="Times New Roman"/>
          <w:color w:val="000000"/>
          <w:sz w:val="24"/>
          <w:szCs w:val="24"/>
        </w:rPr>
        <w:t xml:space="preserve"> до начала производства </w:t>
      </w:r>
      <w:r w:rsidR="00A32FEF">
        <w:rPr>
          <w:rFonts w:ascii="Times New Roman" w:hAnsi="Times New Roman" w:cs="Times New Roman"/>
          <w:color w:val="000000"/>
          <w:sz w:val="24"/>
          <w:szCs w:val="24"/>
        </w:rPr>
        <w:t xml:space="preserve">СМР </w:t>
      </w:r>
      <w:r w:rsidRPr="00023B5E">
        <w:rPr>
          <w:rFonts w:ascii="Times New Roman" w:hAnsi="Times New Roman" w:cs="Times New Roman"/>
          <w:color w:val="000000"/>
          <w:sz w:val="24"/>
          <w:szCs w:val="24"/>
        </w:rPr>
        <w:t>с использованием этих</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w:t>
      </w:r>
      <w:bookmarkEnd w:id="4"/>
      <w:r w:rsidRPr="00023B5E">
        <w:rPr>
          <w:rFonts w:ascii="Times New Roman" w:hAnsi="Times New Roman" w:cs="Times New Roman"/>
          <w:color w:val="000000"/>
          <w:sz w:val="24"/>
          <w:szCs w:val="24"/>
        </w:rPr>
        <w:t xml:space="preserve"> </w:t>
      </w:r>
    </w:p>
    <w:p w14:paraId="34F2CF09" w14:textId="77777777" w:rsidR="00D474AA" w:rsidRDefault="008C6C0C" w:rsidP="00C95E01">
      <w:pPr>
        <w:pStyle w:val="a4"/>
        <w:numPr>
          <w:ilvl w:val="2"/>
          <w:numId w:val="15"/>
        </w:numPr>
        <w:tabs>
          <w:tab w:val="left" w:pos="709"/>
          <w:tab w:val="left" w:pos="1276"/>
        </w:tabs>
        <w:spacing w:after="0"/>
        <w:ind w:left="0" w:firstLine="0"/>
        <w:jc w:val="both"/>
        <w:rPr>
          <w:rFonts w:ascii="Times New Roman" w:hAnsi="Times New Roman" w:cs="Times New Roman"/>
          <w:color w:val="000000"/>
          <w:sz w:val="24"/>
          <w:szCs w:val="24"/>
        </w:rPr>
      </w:pPr>
      <w:bookmarkStart w:id="5" w:name="_Ref348276403"/>
      <w:r w:rsidRPr="00023B5E">
        <w:rPr>
          <w:rFonts w:ascii="Times New Roman" w:hAnsi="Times New Roman" w:cs="Times New Roman"/>
          <w:color w:val="000000"/>
          <w:sz w:val="24"/>
          <w:szCs w:val="24"/>
        </w:rPr>
        <w:t>Подрядчик</w:t>
      </w:r>
      <w:r w:rsidR="00D474AA" w:rsidRPr="00023B5E">
        <w:rPr>
          <w:rFonts w:ascii="Times New Roman" w:hAnsi="Times New Roman" w:cs="Times New Roman"/>
          <w:color w:val="000000"/>
          <w:sz w:val="24"/>
          <w:szCs w:val="24"/>
        </w:rPr>
        <w:t xml:space="preserve"> обязан за свой счет обеспечить на дату поставки</w:t>
      </w:r>
      <w:r w:rsidR="00A32FEF">
        <w:rPr>
          <w:rFonts w:ascii="Times New Roman" w:hAnsi="Times New Roman" w:cs="Times New Roman"/>
          <w:color w:val="000000"/>
          <w:sz w:val="24"/>
          <w:szCs w:val="24"/>
        </w:rPr>
        <w:t xml:space="preserve"> </w:t>
      </w:r>
      <w:r w:rsidR="00D474AA" w:rsidRPr="00023B5E">
        <w:rPr>
          <w:rFonts w:ascii="Times New Roman" w:hAnsi="Times New Roman" w:cs="Times New Roman"/>
          <w:color w:val="000000"/>
          <w:sz w:val="24"/>
          <w:szCs w:val="24"/>
        </w:rPr>
        <w:t xml:space="preserve">предоставление Заказчику копий разрешения </w:t>
      </w:r>
      <w:proofErr w:type="spellStart"/>
      <w:r w:rsidR="00D474AA" w:rsidRPr="00023B5E">
        <w:rPr>
          <w:rFonts w:ascii="Times New Roman" w:hAnsi="Times New Roman" w:cs="Times New Roman"/>
          <w:color w:val="000000"/>
          <w:sz w:val="24"/>
          <w:szCs w:val="24"/>
        </w:rPr>
        <w:t>Ростехнадзора</w:t>
      </w:r>
      <w:proofErr w:type="spellEnd"/>
      <w:r w:rsidR="00D474AA" w:rsidRPr="00023B5E">
        <w:rPr>
          <w:rFonts w:ascii="Times New Roman" w:hAnsi="Times New Roman" w:cs="Times New Roman"/>
          <w:color w:val="000000"/>
          <w:sz w:val="24"/>
          <w:szCs w:val="24"/>
        </w:rPr>
        <w:t xml:space="preserve"> на применение</w:t>
      </w:r>
      <w:r w:rsidR="00A32FEF">
        <w:rPr>
          <w:rFonts w:ascii="Times New Roman" w:hAnsi="Times New Roman" w:cs="Times New Roman"/>
          <w:color w:val="000000"/>
          <w:sz w:val="24"/>
          <w:szCs w:val="24"/>
        </w:rPr>
        <w:t xml:space="preserve"> </w:t>
      </w:r>
      <w:r w:rsidR="0092741F">
        <w:rPr>
          <w:rFonts w:ascii="Times New Roman" w:hAnsi="Times New Roman" w:cs="Times New Roman"/>
          <w:color w:val="000000"/>
          <w:sz w:val="24"/>
          <w:szCs w:val="24"/>
        </w:rPr>
        <w:t xml:space="preserve">материалов </w:t>
      </w:r>
      <w:r w:rsidR="00D474AA" w:rsidRPr="00023B5E">
        <w:rPr>
          <w:rFonts w:ascii="Times New Roman" w:hAnsi="Times New Roman" w:cs="Times New Roman"/>
          <w:color w:val="000000"/>
          <w:sz w:val="24"/>
          <w:szCs w:val="24"/>
        </w:rPr>
        <w:t xml:space="preserve">и технических устройств, приборов </w:t>
      </w:r>
      <w:r w:rsidR="00D474AA" w:rsidRPr="00023B5E">
        <w:rPr>
          <w:rFonts w:ascii="Times New Roman" w:hAnsi="Times New Roman" w:cs="Times New Roman"/>
          <w:color w:val="000000"/>
          <w:sz w:val="24"/>
          <w:szCs w:val="24"/>
        </w:rPr>
        <w:lastRenderedPageBreak/>
        <w:t>и средств автоматизации, устанавливаемых на опасных производственных объектах. 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bookmarkEnd w:id="5"/>
    </w:p>
    <w:p w14:paraId="61FD63C9" w14:textId="77777777" w:rsidR="00C806FC" w:rsidRPr="005163EE" w:rsidRDefault="00C806FC" w:rsidP="00C806FC">
      <w:pPr>
        <w:pStyle w:val="a4"/>
        <w:numPr>
          <w:ilvl w:val="1"/>
          <w:numId w:val="15"/>
        </w:numPr>
        <w:tabs>
          <w:tab w:val="left" w:pos="709"/>
          <w:tab w:val="left" w:pos="1276"/>
        </w:tabs>
        <w:spacing w:after="0"/>
        <w:ind w:hanging="928"/>
        <w:jc w:val="both"/>
        <w:rPr>
          <w:rFonts w:ascii="Times New Roman" w:hAnsi="Times New Roman" w:cs="Times New Roman"/>
          <w:b/>
          <w:color w:val="000000"/>
          <w:sz w:val="24"/>
          <w:szCs w:val="24"/>
        </w:rPr>
      </w:pPr>
      <w:r w:rsidRPr="005163EE">
        <w:rPr>
          <w:rFonts w:ascii="Times New Roman" w:hAnsi="Times New Roman" w:cs="Times New Roman"/>
          <w:b/>
          <w:color w:val="000000"/>
          <w:sz w:val="24"/>
          <w:szCs w:val="24"/>
        </w:rPr>
        <w:t>Материалы и оборудование (иждивение Заказчика).</w:t>
      </w:r>
    </w:p>
    <w:p w14:paraId="50E9F5DA" w14:textId="77777777" w:rsidR="00C806FC" w:rsidRDefault="00C806FC" w:rsidP="00C806FC">
      <w:pPr>
        <w:pStyle w:val="a4"/>
        <w:numPr>
          <w:ilvl w:val="2"/>
          <w:numId w:val="15"/>
        </w:numPr>
        <w:tabs>
          <w:tab w:val="left" w:pos="709"/>
          <w:tab w:val="left" w:pos="1276"/>
        </w:tabs>
        <w:spacing w:after="0"/>
        <w:ind w:left="0" w:firstLine="0"/>
        <w:jc w:val="both"/>
        <w:rPr>
          <w:rFonts w:ascii="Times New Roman" w:hAnsi="Times New Roman" w:cs="Times New Roman"/>
          <w:color w:val="000000"/>
          <w:sz w:val="24"/>
          <w:szCs w:val="24"/>
        </w:rPr>
      </w:pPr>
      <w:r w:rsidRPr="00C806FC">
        <w:rPr>
          <w:rFonts w:ascii="Times New Roman" w:hAnsi="Times New Roman" w:cs="Times New Roman"/>
          <w:color w:val="000000"/>
          <w:sz w:val="24"/>
          <w:szCs w:val="24"/>
        </w:rPr>
        <w:t>Работы по Договору могут выполняться из материалов, переданных Заказчиком Подрядчику.</w:t>
      </w:r>
    </w:p>
    <w:p w14:paraId="3A899240" w14:textId="77777777" w:rsidR="00C806FC" w:rsidRPr="00C806FC" w:rsidRDefault="00C806FC" w:rsidP="00C806FC">
      <w:pPr>
        <w:pStyle w:val="a4"/>
        <w:numPr>
          <w:ilvl w:val="2"/>
          <w:numId w:val="15"/>
        </w:numPr>
        <w:tabs>
          <w:tab w:val="left" w:pos="709"/>
          <w:tab w:val="left" w:pos="1276"/>
        </w:tabs>
        <w:spacing w:after="0"/>
        <w:ind w:left="0" w:firstLine="0"/>
        <w:jc w:val="both"/>
        <w:rPr>
          <w:rFonts w:ascii="Times New Roman" w:hAnsi="Times New Roman" w:cs="Times New Roman"/>
          <w:color w:val="000000"/>
          <w:sz w:val="24"/>
          <w:szCs w:val="24"/>
        </w:rPr>
      </w:pPr>
      <w:r w:rsidRPr="00C806FC">
        <w:rPr>
          <w:rFonts w:ascii="Times New Roman" w:hAnsi="Times New Roman" w:cs="Times New Roman"/>
          <w:color w:val="000000"/>
          <w:sz w:val="24"/>
          <w:szCs w:val="24"/>
        </w:rPr>
        <w:t>В случае предоставления Заказчиком Подрядчику материалов, инструментов, оборудования, необходимых для выполнения Работ, Заказчик передает их Подрядчику по акту приема-передачи и накладной на отпуск материалов на сторону (по форме № М-15). Об использовании давальческих материалов и оборудования Заказчика Подрядчик оформляет отчёт о давальческом сырье по форме Отчета об использовании давальческих материалов в редакции Приложения №1</w:t>
      </w:r>
      <w:r>
        <w:rPr>
          <w:rFonts w:ascii="Times New Roman" w:hAnsi="Times New Roman" w:cs="Times New Roman"/>
          <w:color w:val="000000"/>
          <w:sz w:val="24"/>
          <w:szCs w:val="24"/>
        </w:rPr>
        <w:t>4</w:t>
      </w:r>
      <w:r w:rsidRPr="00C806FC">
        <w:rPr>
          <w:rFonts w:ascii="Times New Roman" w:hAnsi="Times New Roman" w:cs="Times New Roman"/>
          <w:color w:val="000000"/>
          <w:sz w:val="24"/>
          <w:szCs w:val="24"/>
        </w:rPr>
        <w:t xml:space="preserve">  к Договору и предста</w:t>
      </w:r>
      <w:r w:rsidR="004075AA">
        <w:rPr>
          <w:rFonts w:ascii="Times New Roman" w:hAnsi="Times New Roman" w:cs="Times New Roman"/>
          <w:color w:val="000000"/>
          <w:sz w:val="24"/>
          <w:szCs w:val="24"/>
        </w:rPr>
        <w:t>вляет Заказчику на утверждение.</w:t>
      </w:r>
    </w:p>
    <w:p w14:paraId="4ABC63DC" w14:textId="77777777" w:rsidR="0017554A" w:rsidRPr="0017554A" w:rsidRDefault="0017554A" w:rsidP="00C95E01">
      <w:pPr>
        <w:pStyle w:val="a4"/>
        <w:numPr>
          <w:ilvl w:val="1"/>
          <w:numId w:val="15"/>
        </w:numPr>
        <w:tabs>
          <w:tab w:val="left" w:pos="567"/>
          <w:tab w:val="left" w:pos="1276"/>
        </w:tabs>
        <w:spacing w:after="0"/>
        <w:ind w:left="0" w:firstLine="0"/>
        <w:jc w:val="both"/>
        <w:rPr>
          <w:rFonts w:ascii="Times New Roman" w:hAnsi="Times New Roman" w:cs="Times New Roman"/>
          <w:b/>
          <w:color w:val="000000"/>
          <w:sz w:val="24"/>
          <w:szCs w:val="24"/>
        </w:rPr>
      </w:pPr>
      <w:r w:rsidRPr="0017554A">
        <w:rPr>
          <w:rFonts w:ascii="Times New Roman" w:hAnsi="Times New Roman" w:cs="Times New Roman"/>
          <w:b/>
          <w:color w:val="000000"/>
          <w:sz w:val="24"/>
          <w:szCs w:val="24"/>
        </w:rPr>
        <w:t>Авторский надзор.</w:t>
      </w:r>
    </w:p>
    <w:p w14:paraId="384FDB1E" w14:textId="109B1E37" w:rsidR="0017554A" w:rsidRDefault="0017554A" w:rsidP="00C95E01">
      <w:pPr>
        <w:pStyle w:val="a4"/>
        <w:numPr>
          <w:ilvl w:val="2"/>
          <w:numId w:val="15"/>
        </w:numPr>
        <w:tabs>
          <w:tab w:val="left" w:pos="709"/>
        </w:tabs>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Авторский надзор осуществляется Заказчиком своими силами и</w:t>
      </w:r>
      <w:r w:rsidR="00FB7710">
        <w:rPr>
          <w:rFonts w:ascii="Times New Roman" w:hAnsi="Times New Roman" w:cs="Times New Roman"/>
          <w:color w:val="000000"/>
          <w:sz w:val="24"/>
          <w:szCs w:val="24"/>
        </w:rPr>
        <w:t>ли силами Проектной организации.</w:t>
      </w:r>
    </w:p>
    <w:p w14:paraId="6A95F2D3" w14:textId="77777777" w:rsidR="00FB7710" w:rsidRDefault="00FB7710" w:rsidP="00FB7710">
      <w:pPr>
        <w:pStyle w:val="a4"/>
        <w:tabs>
          <w:tab w:val="left" w:pos="709"/>
        </w:tabs>
        <w:spacing w:after="0"/>
        <w:ind w:left="0"/>
        <w:jc w:val="both"/>
        <w:rPr>
          <w:rFonts w:ascii="Times New Roman" w:hAnsi="Times New Roman" w:cs="Times New Roman"/>
          <w:color w:val="000000"/>
          <w:sz w:val="24"/>
          <w:szCs w:val="24"/>
        </w:rPr>
      </w:pPr>
    </w:p>
    <w:bookmarkEnd w:id="2"/>
    <w:p w14:paraId="15917C32" w14:textId="77777777" w:rsidR="00EB2650" w:rsidRPr="009D65B6" w:rsidRDefault="00EB2650" w:rsidP="00C95E01">
      <w:pPr>
        <w:pStyle w:val="a4"/>
        <w:numPr>
          <w:ilvl w:val="0"/>
          <w:numId w:val="15"/>
        </w:numPr>
        <w:tabs>
          <w:tab w:val="left" w:pos="567"/>
          <w:tab w:val="left" w:pos="1276"/>
        </w:tabs>
        <w:spacing w:after="0"/>
        <w:ind w:left="0" w:firstLine="0"/>
        <w:jc w:val="both"/>
        <w:rPr>
          <w:rFonts w:ascii="Times New Roman" w:hAnsi="Times New Roman" w:cs="Times New Roman"/>
          <w:b/>
          <w:bCs/>
          <w:sz w:val="24"/>
          <w:szCs w:val="24"/>
        </w:rPr>
      </w:pPr>
      <w:r w:rsidRPr="00023B5E">
        <w:rPr>
          <w:rFonts w:ascii="Times New Roman" w:hAnsi="Times New Roman" w:cs="Times New Roman"/>
          <w:b/>
          <w:sz w:val="24"/>
          <w:szCs w:val="24"/>
        </w:rPr>
        <w:t xml:space="preserve">МЕСТО ПРОИЗВОДСТВА </w:t>
      </w:r>
      <w:r w:rsidR="00D56F63">
        <w:rPr>
          <w:rFonts w:ascii="Times New Roman" w:hAnsi="Times New Roman" w:cs="Times New Roman"/>
          <w:b/>
          <w:sz w:val="24"/>
          <w:szCs w:val="24"/>
        </w:rPr>
        <w:t>СМР</w:t>
      </w:r>
    </w:p>
    <w:p w14:paraId="09564117" w14:textId="77777777" w:rsidR="00981FE7" w:rsidRPr="00023B5E" w:rsidRDefault="007C2D1E" w:rsidP="00C95E01">
      <w:pPr>
        <w:pStyle w:val="a4"/>
        <w:tabs>
          <w:tab w:val="left" w:pos="993"/>
          <w:tab w:val="left" w:pos="1276"/>
        </w:tabs>
        <w:spacing w:after="0"/>
        <w:ind w:left="0" w:right="-1"/>
        <w:jc w:val="both"/>
        <w:rPr>
          <w:rFonts w:ascii="Times New Roman" w:hAnsi="Times New Roman" w:cs="Times New Roman"/>
          <w:sz w:val="24"/>
          <w:szCs w:val="24"/>
        </w:rPr>
      </w:pPr>
      <w:r w:rsidRPr="009D65B6">
        <w:rPr>
          <w:rFonts w:ascii="Times New Roman" w:hAnsi="Times New Roman" w:cs="Times New Roman"/>
          <w:color w:val="000000"/>
          <w:sz w:val="24"/>
          <w:szCs w:val="24"/>
        </w:rPr>
        <w:t xml:space="preserve">Местом производства СМР является </w:t>
      </w:r>
      <w:r>
        <w:rPr>
          <w:rFonts w:ascii="Times New Roman" w:hAnsi="Times New Roman" w:cs="Times New Roman"/>
          <w:color w:val="000000"/>
          <w:sz w:val="24"/>
          <w:szCs w:val="24"/>
        </w:rPr>
        <w:t>строящееся здание Объекта</w:t>
      </w:r>
      <w:r w:rsidR="0076767A">
        <w:rPr>
          <w:rFonts w:ascii="Times New Roman" w:hAnsi="Times New Roman" w:cs="Times New Roman"/>
          <w:bCs/>
          <w:sz w:val="24"/>
          <w:szCs w:val="24"/>
        </w:rPr>
        <w:t xml:space="preserve">, </w:t>
      </w:r>
      <w:r>
        <w:rPr>
          <w:rFonts w:ascii="Times New Roman" w:hAnsi="Times New Roman" w:cs="Times New Roman"/>
          <w:color w:val="000000"/>
          <w:sz w:val="24"/>
          <w:szCs w:val="24"/>
        </w:rPr>
        <w:t>расположенно</w:t>
      </w:r>
      <w:r w:rsidR="0076767A">
        <w:rPr>
          <w:rFonts w:ascii="Times New Roman" w:hAnsi="Times New Roman" w:cs="Times New Roman"/>
          <w:color w:val="000000"/>
          <w:sz w:val="24"/>
          <w:szCs w:val="24"/>
        </w:rPr>
        <w:t>го</w:t>
      </w:r>
      <w:r>
        <w:rPr>
          <w:rFonts w:ascii="Times New Roman" w:hAnsi="Times New Roman" w:cs="Times New Roman"/>
          <w:color w:val="000000"/>
          <w:sz w:val="24"/>
          <w:szCs w:val="24"/>
        </w:rPr>
        <w:t xml:space="preserve"> </w:t>
      </w:r>
      <w:r w:rsidRPr="009D65B6">
        <w:rPr>
          <w:rFonts w:ascii="Times New Roman" w:hAnsi="Times New Roman" w:cs="Times New Roman"/>
          <w:color w:val="000000"/>
          <w:sz w:val="24"/>
          <w:szCs w:val="24"/>
        </w:rPr>
        <w:t>по адресу:</w:t>
      </w:r>
      <w:r w:rsidRPr="009D65B6">
        <w:rPr>
          <w:rFonts w:ascii="Times New Roman" w:hAnsi="Times New Roman" w:cs="Times New Roman"/>
          <w:bCs/>
          <w:sz w:val="24"/>
          <w:szCs w:val="24"/>
        </w:rPr>
        <w:t xml:space="preserve"> </w:t>
      </w:r>
      <w:r w:rsidR="009751BB">
        <w:rPr>
          <w:rFonts w:ascii="Times New Roman" w:hAnsi="Times New Roman" w:cs="Times New Roman"/>
          <w:bCs/>
          <w:sz w:val="24"/>
          <w:szCs w:val="24"/>
        </w:rPr>
        <w:t>Р</w:t>
      </w:r>
      <w:r w:rsidR="009751BB" w:rsidRPr="009751BB">
        <w:rPr>
          <w:rFonts w:ascii="Times New Roman" w:hAnsi="Times New Roman" w:cs="Times New Roman"/>
          <w:bCs/>
          <w:sz w:val="24"/>
          <w:szCs w:val="24"/>
        </w:rPr>
        <w:t>оссийская Федерация, г. Москва, территория инновационного центра «Сколково</w:t>
      </w:r>
      <w:r w:rsidR="009751BB" w:rsidRPr="003B5BCC">
        <w:rPr>
          <w:rFonts w:ascii="Times New Roman" w:hAnsi="Times New Roman" w:cs="Times New Roman"/>
          <w:bCs/>
          <w:sz w:val="24"/>
          <w:szCs w:val="24"/>
        </w:rPr>
        <w:t xml:space="preserve">», земельный участок с кадастровым номером </w:t>
      </w:r>
      <w:r w:rsidR="003B5BCC" w:rsidRPr="003B5BCC">
        <w:rPr>
          <w:rFonts w:ascii="Times New Roman" w:hAnsi="Times New Roman" w:cs="Times New Roman"/>
          <w:sz w:val="24"/>
          <w:szCs w:val="24"/>
        </w:rPr>
        <w:t>______________</w:t>
      </w:r>
      <w:r w:rsidR="0076767A" w:rsidRPr="003B5BCC">
        <w:rPr>
          <w:rFonts w:ascii="Times New Roman" w:hAnsi="Times New Roman" w:cs="Times New Roman"/>
          <w:sz w:val="24"/>
          <w:szCs w:val="24"/>
        </w:rPr>
        <w:t xml:space="preserve"> </w:t>
      </w:r>
      <w:r w:rsidR="0092741F" w:rsidRPr="003B5BCC">
        <w:rPr>
          <w:rFonts w:ascii="Times New Roman" w:hAnsi="Times New Roman" w:cs="Times New Roman"/>
          <w:sz w:val="24"/>
          <w:szCs w:val="24"/>
        </w:rPr>
        <w:t>(далее – Строительная площадка)</w:t>
      </w:r>
      <w:r w:rsidR="009D5E90" w:rsidRPr="003B5BCC">
        <w:rPr>
          <w:rFonts w:ascii="Times New Roman" w:hAnsi="Times New Roman" w:cs="Times New Roman"/>
          <w:sz w:val="24"/>
          <w:szCs w:val="24"/>
        </w:rPr>
        <w:t>.</w:t>
      </w:r>
    </w:p>
    <w:p w14:paraId="4D0BC84D" w14:textId="77777777" w:rsidR="009D5E90" w:rsidRPr="00023B5E" w:rsidRDefault="009D5E90" w:rsidP="00C95E01">
      <w:pPr>
        <w:pStyle w:val="a4"/>
        <w:tabs>
          <w:tab w:val="left" w:pos="993"/>
          <w:tab w:val="left" w:pos="1276"/>
        </w:tabs>
        <w:spacing w:after="0"/>
        <w:ind w:left="0" w:right="-1" w:firstLine="709"/>
        <w:jc w:val="both"/>
        <w:rPr>
          <w:rFonts w:ascii="Times New Roman" w:hAnsi="Times New Roman" w:cs="Times New Roman"/>
          <w:color w:val="000000"/>
          <w:sz w:val="24"/>
          <w:szCs w:val="24"/>
        </w:rPr>
      </w:pPr>
    </w:p>
    <w:p w14:paraId="58100D9C" w14:textId="77777777" w:rsidR="00EB2650" w:rsidRPr="00023B5E" w:rsidRDefault="00EB2650" w:rsidP="00C95E01">
      <w:pPr>
        <w:pStyle w:val="a4"/>
        <w:numPr>
          <w:ilvl w:val="0"/>
          <w:numId w:val="15"/>
        </w:numPr>
        <w:tabs>
          <w:tab w:val="left" w:pos="567"/>
          <w:tab w:val="left" w:pos="1276"/>
        </w:tabs>
        <w:spacing w:after="0"/>
        <w:ind w:left="0" w:firstLine="0"/>
        <w:jc w:val="both"/>
        <w:rPr>
          <w:rFonts w:ascii="Times New Roman" w:hAnsi="Times New Roman" w:cs="Times New Roman"/>
          <w:b/>
          <w:bCs/>
          <w:color w:val="000000" w:themeColor="text1"/>
          <w:sz w:val="24"/>
          <w:szCs w:val="24"/>
        </w:rPr>
      </w:pPr>
      <w:bookmarkStart w:id="6" w:name="_Ref323298059"/>
      <w:r w:rsidRPr="00023B5E">
        <w:rPr>
          <w:rFonts w:ascii="Times New Roman" w:hAnsi="Times New Roman" w:cs="Times New Roman"/>
          <w:b/>
          <w:bCs/>
          <w:color w:val="000000" w:themeColor="text1"/>
          <w:sz w:val="24"/>
          <w:szCs w:val="24"/>
        </w:rPr>
        <w:t>ЦЕНА ДОГОВОРА</w:t>
      </w:r>
      <w:bookmarkEnd w:id="6"/>
    </w:p>
    <w:p w14:paraId="7AE6F921" w14:textId="77777777" w:rsidR="00480546" w:rsidRPr="001A6D9E" w:rsidRDefault="00480546" w:rsidP="00480546">
      <w:pPr>
        <w:pStyle w:val="a4"/>
        <w:numPr>
          <w:ilvl w:val="1"/>
          <w:numId w:val="15"/>
        </w:numPr>
        <w:tabs>
          <w:tab w:val="left" w:pos="567"/>
          <w:tab w:val="left" w:pos="1276"/>
        </w:tabs>
        <w:spacing w:before="120" w:after="120"/>
        <w:ind w:left="0" w:firstLine="0"/>
        <w:jc w:val="both"/>
        <w:rPr>
          <w:rFonts w:ascii="Times New Roman" w:hAnsi="Times New Roman" w:cs="Times New Roman"/>
          <w:color w:val="000000"/>
          <w:sz w:val="24"/>
          <w:szCs w:val="24"/>
        </w:rPr>
      </w:pPr>
      <w:bookmarkStart w:id="7" w:name="_Ref320109155"/>
      <w:bookmarkStart w:id="8" w:name="_Ref304192365"/>
      <w:bookmarkStart w:id="9" w:name="_Ref346981844"/>
      <w:r w:rsidRPr="001A6D9E">
        <w:rPr>
          <w:rFonts w:ascii="Times New Roman" w:hAnsi="Times New Roman" w:cs="Times New Roman"/>
          <w:color w:val="000000"/>
          <w:sz w:val="24"/>
          <w:szCs w:val="24"/>
        </w:rPr>
        <w:t xml:space="preserve">Цена Договора определяется в соответствии Приложением № 1 к Договору «Распределение </w:t>
      </w:r>
      <w:r w:rsidR="004075AA">
        <w:rPr>
          <w:rFonts w:ascii="Times New Roman" w:hAnsi="Times New Roman" w:cs="Times New Roman"/>
          <w:color w:val="000000"/>
          <w:sz w:val="24"/>
          <w:szCs w:val="24"/>
        </w:rPr>
        <w:t>цены д</w:t>
      </w:r>
      <w:r w:rsidRPr="001A6D9E">
        <w:rPr>
          <w:rFonts w:ascii="Times New Roman" w:hAnsi="Times New Roman" w:cs="Times New Roman"/>
          <w:color w:val="000000"/>
          <w:sz w:val="24"/>
          <w:szCs w:val="24"/>
        </w:rPr>
        <w:t xml:space="preserve">оговора» и составляет </w:t>
      </w:r>
      <w:r>
        <w:rPr>
          <w:rFonts w:ascii="Times New Roman" w:hAnsi="Times New Roman" w:cs="Times New Roman"/>
          <w:b/>
          <w:color w:val="000000"/>
          <w:sz w:val="24"/>
          <w:szCs w:val="24"/>
        </w:rPr>
        <w:t>_______________</w:t>
      </w:r>
      <w:r w:rsidRPr="0057091F">
        <w:rPr>
          <w:rFonts w:ascii="Times New Roman" w:hAnsi="Times New Roman" w:cs="Times New Roman"/>
          <w:b/>
          <w:color w:val="000000"/>
          <w:sz w:val="24"/>
          <w:szCs w:val="24"/>
        </w:rPr>
        <w:t xml:space="preserve"> </w:t>
      </w:r>
      <w:r w:rsidRPr="001A6D9E">
        <w:rPr>
          <w:rFonts w:ascii="Times New Roman" w:hAnsi="Times New Roman" w:cs="Times New Roman"/>
          <w:b/>
          <w:color w:val="000000"/>
          <w:sz w:val="24"/>
          <w:szCs w:val="24"/>
        </w:rPr>
        <w:t>(</w:t>
      </w:r>
      <w:r>
        <w:rPr>
          <w:rFonts w:ascii="Times New Roman" w:hAnsi="Times New Roman" w:cs="Times New Roman"/>
          <w:b/>
          <w:color w:val="000000"/>
          <w:sz w:val="24"/>
          <w:szCs w:val="24"/>
        </w:rPr>
        <w:t>_________________</w:t>
      </w:r>
      <w:r w:rsidRPr="001A6D9E">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рубль</w:t>
      </w:r>
      <w:r w:rsidRPr="001A6D9E">
        <w:rPr>
          <w:rFonts w:ascii="Times New Roman" w:hAnsi="Times New Roman" w:cs="Times New Roman"/>
          <w:color w:val="000000"/>
          <w:sz w:val="24"/>
          <w:szCs w:val="24"/>
        </w:rPr>
        <w:t xml:space="preserve">, в </w:t>
      </w:r>
      <w:proofErr w:type="spellStart"/>
      <w:r w:rsidRPr="001A6D9E">
        <w:rPr>
          <w:rFonts w:ascii="Times New Roman" w:hAnsi="Times New Roman" w:cs="Times New Roman"/>
          <w:color w:val="000000"/>
          <w:sz w:val="24"/>
          <w:szCs w:val="24"/>
        </w:rPr>
        <w:t>т.ч</w:t>
      </w:r>
      <w:proofErr w:type="spellEnd"/>
      <w:r w:rsidRPr="001A6D9E">
        <w:rPr>
          <w:rFonts w:ascii="Times New Roman" w:hAnsi="Times New Roman" w:cs="Times New Roman"/>
          <w:color w:val="000000"/>
          <w:sz w:val="24"/>
          <w:szCs w:val="24"/>
        </w:rPr>
        <w:t xml:space="preserve">. НДС 18% - </w:t>
      </w:r>
      <w:r>
        <w:rPr>
          <w:rFonts w:ascii="Times New Roman" w:hAnsi="Times New Roman" w:cs="Times New Roman"/>
          <w:color w:val="000000"/>
          <w:sz w:val="24"/>
          <w:szCs w:val="24"/>
        </w:rPr>
        <w:t>___________</w:t>
      </w:r>
      <w:r w:rsidRPr="00932853">
        <w:rPr>
          <w:rFonts w:ascii="Times New Roman" w:hAnsi="Times New Roman" w:cs="Times New Roman"/>
          <w:color w:val="000000"/>
          <w:sz w:val="24"/>
          <w:szCs w:val="24"/>
        </w:rPr>
        <w:t xml:space="preserve"> </w:t>
      </w:r>
      <w:r w:rsidRPr="001A6D9E">
        <w:rPr>
          <w:rFonts w:ascii="Times New Roman" w:hAnsi="Times New Roman" w:cs="Times New Roman"/>
          <w:color w:val="000000"/>
          <w:sz w:val="24"/>
          <w:szCs w:val="24"/>
        </w:rPr>
        <w:t>(</w:t>
      </w:r>
      <w:r>
        <w:rPr>
          <w:rFonts w:ascii="Times New Roman" w:hAnsi="Times New Roman" w:cs="Times New Roman"/>
          <w:color w:val="000000"/>
          <w:sz w:val="24"/>
          <w:szCs w:val="24"/>
        </w:rPr>
        <w:t>_______________) рубля ____</w:t>
      </w:r>
      <w:r w:rsidRPr="001A6D9E">
        <w:rPr>
          <w:rFonts w:ascii="Times New Roman" w:hAnsi="Times New Roman" w:cs="Times New Roman"/>
          <w:color w:val="000000"/>
          <w:sz w:val="24"/>
          <w:szCs w:val="24"/>
        </w:rPr>
        <w:t xml:space="preserve"> копе</w:t>
      </w:r>
      <w:r>
        <w:rPr>
          <w:rFonts w:ascii="Times New Roman" w:hAnsi="Times New Roman" w:cs="Times New Roman"/>
          <w:color w:val="000000"/>
          <w:sz w:val="24"/>
          <w:szCs w:val="24"/>
        </w:rPr>
        <w:t>йки</w:t>
      </w:r>
      <w:r w:rsidRPr="001A6D9E">
        <w:rPr>
          <w:rFonts w:ascii="Times New Roman" w:hAnsi="Times New Roman" w:cs="Times New Roman"/>
          <w:color w:val="000000"/>
          <w:sz w:val="24"/>
          <w:szCs w:val="24"/>
        </w:rPr>
        <w:t>.</w:t>
      </w:r>
    </w:p>
    <w:bookmarkEnd w:id="7"/>
    <w:bookmarkEnd w:id="8"/>
    <w:bookmarkEnd w:id="9"/>
    <w:p w14:paraId="09F05091" w14:textId="6E8CDEB3" w:rsidR="00480546" w:rsidRDefault="00480546" w:rsidP="00480546">
      <w:pPr>
        <w:pStyle w:val="a4"/>
        <w:numPr>
          <w:ilvl w:val="1"/>
          <w:numId w:val="15"/>
        </w:numPr>
        <w:tabs>
          <w:tab w:val="left" w:pos="0"/>
          <w:tab w:val="left" w:pos="284"/>
          <w:tab w:val="left" w:pos="567"/>
          <w:tab w:val="left" w:pos="1276"/>
        </w:tabs>
        <w:spacing w:before="120" w:after="120" w:line="300" w:lineRule="exact"/>
        <w:ind w:left="0" w:firstLine="0"/>
        <w:jc w:val="both"/>
        <w:rPr>
          <w:rFonts w:ascii="Times New Roman" w:hAnsi="Times New Roman" w:cs="Times New Roman"/>
          <w:sz w:val="24"/>
          <w:szCs w:val="24"/>
        </w:rPr>
      </w:pPr>
      <w:r>
        <w:rPr>
          <w:rFonts w:ascii="Times New Roman" w:hAnsi="Times New Roman" w:cs="Times New Roman"/>
          <w:sz w:val="24"/>
          <w:szCs w:val="24"/>
        </w:rPr>
        <w:t>Цена Договора является максимально-предельной. Заказчик производит оплату МТР, СМР, ПНР, выполненных Подрядчиком</w:t>
      </w:r>
      <w:r w:rsidR="005163EE">
        <w:rPr>
          <w:rFonts w:ascii="Times New Roman" w:hAnsi="Times New Roman" w:cs="Times New Roman"/>
          <w:sz w:val="24"/>
          <w:szCs w:val="24"/>
        </w:rPr>
        <w:t>,</w:t>
      </w:r>
      <w:r>
        <w:rPr>
          <w:rFonts w:ascii="Times New Roman" w:hAnsi="Times New Roman" w:cs="Times New Roman"/>
          <w:sz w:val="24"/>
          <w:szCs w:val="24"/>
        </w:rPr>
        <w:t xml:space="preserve"> по стоимости, определенной в Акте о приемке выполненных работ (форма КС-2),</w:t>
      </w:r>
      <w:r w:rsidR="005163EE">
        <w:rPr>
          <w:rFonts w:ascii="Times New Roman" w:hAnsi="Times New Roman" w:cs="Times New Roman"/>
          <w:sz w:val="24"/>
          <w:szCs w:val="24"/>
        </w:rPr>
        <w:t xml:space="preserve"> </w:t>
      </w:r>
      <w:r>
        <w:rPr>
          <w:rFonts w:ascii="Times New Roman" w:hAnsi="Times New Roman" w:cs="Times New Roman"/>
          <w:sz w:val="24"/>
          <w:szCs w:val="24"/>
        </w:rPr>
        <w:t>Справке о стоимости выполненных работ и затрат (форма КС-3), ТОРГ-12. При этом общая стоимость Работ не может превышать Цену, указанную в п. 4.1 Договора, если Стороны не договорятся об обратном, заключив соответствующее дополнительное соглашение.</w:t>
      </w:r>
    </w:p>
    <w:p w14:paraId="634F7B9A" w14:textId="34ED37D1" w:rsidR="00480546" w:rsidRDefault="00480546" w:rsidP="00480546">
      <w:pPr>
        <w:pStyle w:val="a4"/>
        <w:numPr>
          <w:ilvl w:val="1"/>
          <w:numId w:val="15"/>
        </w:numPr>
        <w:tabs>
          <w:tab w:val="left" w:pos="0"/>
          <w:tab w:val="left" w:pos="284"/>
          <w:tab w:val="left" w:pos="567"/>
          <w:tab w:val="left" w:pos="1276"/>
        </w:tabs>
        <w:spacing w:before="120" w:after="120" w:line="300" w:lineRule="exact"/>
        <w:ind w:left="0" w:firstLine="0"/>
        <w:jc w:val="both"/>
        <w:rPr>
          <w:rFonts w:ascii="Times New Roman" w:hAnsi="Times New Roman"/>
          <w:sz w:val="24"/>
          <w:szCs w:val="24"/>
        </w:rPr>
      </w:pPr>
      <w:r>
        <w:rPr>
          <w:rFonts w:ascii="Times New Roman" w:hAnsi="Times New Roman" w:cs="Times New Roman"/>
          <w:sz w:val="24"/>
          <w:szCs w:val="24"/>
        </w:rPr>
        <w:t xml:space="preserve"> Цена Договора, указанная в пункте 4.1. настоящего Договора, подлежит уточнению после утверждения</w:t>
      </w:r>
      <w:r>
        <w:rPr>
          <w:rFonts w:ascii="Times New Roman" w:hAnsi="Times New Roman"/>
          <w:sz w:val="24"/>
          <w:szCs w:val="24"/>
        </w:rPr>
        <w:t xml:space="preserve"> Заказчиком </w:t>
      </w:r>
      <w:r w:rsidR="008C4A0F">
        <w:rPr>
          <w:rFonts w:ascii="Times New Roman" w:hAnsi="Times New Roman"/>
          <w:sz w:val="24"/>
          <w:szCs w:val="24"/>
        </w:rPr>
        <w:t xml:space="preserve">полного комплекта </w:t>
      </w:r>
      <w:r w:rsidR="00195965">
        <w:rPr>
          <w:rFonts w:ascii="Times New Roman" w:hAnsi="Times New Roman" w:cs="Times New Roman"/>
          <w:bCs/>
          <w:sz w:val="24"/>
          <w:szCs w:val="24"/>
        </w:rPr>
        <w:t>проектной документации</w:t>
      </w:r>
      <w:r w:rsidR="008C4A0F">
        <w:rPr>
          <w:rFonts w:ascii="Times New Roman" w:hAnsi="Times New Roman" w:cs="Times New Roman"/>
          <w:bCs/>
          <w:sz w:val="24"/>
          <w:szCs w:val="24"/>
        </w:rPr>
        <w:t xml:space="preserve"> на строительство Объект</w:t>
      </w:r>
      <w:r w:rsidR="00F50BBA">
        <w:rPr>
          <w:rFonts w:ascii="Times New Roman" w:hAnsi="Times New Roman" w:cs="Times New Roman"/>
          <w:bCs/>
          <w:sz w:val="24"/>
          <w:szCs w:val="24"/>
        </w:rPr>
        <w:t>а</w:t>
      </w:r>
      <w:r w:rsidR="00195965">
        <w:rPr>
          <w:rFonts w:ascii="Times New Roman" w:hAnsi="Times New Roman" w:cs="Times New Roman"/>
          <w:bCs/>
          <w:sz w:val="24"/>
          <w:szCs w:val="24"/>
        </w:rPr>
        <w:t>, получившей положительное заключение экспертизы</w:t>
      </w:r>
      <w:r>
        <w:rPr>
          <w:rFonts w:ascii="Times New Roman" w:hAnsi="Times New Roman"/>
          <w:sz w:val="24"/>
          <w:szCs w:val="24"/>
        </w:rPr>
        <w:t xml:space="preserve">, в том числе ее сметного раздела. </w:t>
      </w:r>
    </w:p>
    <w:p w14:paraId="7B45B43C" w14:textId="6C05A85E" w:rsidR="00480546" w:rsidRDefault="00480546" w:rsidP="00480546">
      <w:pPr>
        <w:pStyle w:val="a4"/>
        <w:tabs>
          <w:tab w:val="left" w:pos="567"/>
          <w:tab w:val="left" w:pos="1276"/>
        </w:tabs>
        <w:spacing w:line="240" w:lineRule="auto"/>
        <w:ind w:left="0"/>
        <w:jc w:val="both"/>
        <w:rPr>
          <w:rFonts w:ascii="Times New Roman" w:hAnsi="Times New Roman" w:cs="Times New Roman"/>
          <w:sz w:val="24"/>
          <w:szCs w:val="24"/>
        </w:rPr>
      </w:pPr>
      <w:r>
        <w:rPr>
          <w:rFonts w:ascii="Times New Roman" w:hAnsi="Times New Roman" w:cs="Times New Roman"/>
          <w:bCs/>
          <w:sz w:val="24"/>
          <w:szCs w:val="24"/>
        </w:rPr>
        <w:t xml:space="preserve">В случае если общая стоимость Работ по Договору, определенная после утверждения </w:t>
      </w:r>
      <w:r w:rsidR="003235E7">
        <w:rPr>
          <w:rFonts w:ascii="Times New Roman" w:hAnsi="Times New Roman" w:cs="Times New Roman"/>
          <w:bCs/>
          <w:sz w:val="24"/>
          <w:szCs w:val="24"/>
        </w:rPr>
        <w:t xml:space="preserve">Заказчиком проектной </w:t>
      </w:r>
      <w:r>
        <w:rPr>
          <w:rFonts w:ascii="Times New Roman" w:hAnsi="Times New Roman" w:cs="Times New Roman"/>
          <w:bCs/>
          <w:sz w:val="24"/>
          <w:szCs w:val="24"/>
        </w:rPr>
        <w:t>документации</w:t>
      </w:r>
      <w:r w:rsidR="003235E7">
        <w:rPr>
          <w:rFonts w:ascii="Times New Roman" w:hAnsi="Times New Roman" w:cs="Times New Roman"/>
          <w:bCs/>
          <w:sz w:val="24"/>
          <w:szCs w:val="24"/>
        </w:rPr>
        <w:t>, получившей положительное заключение экспертизы</w:t>
      </w:r>
      <w:r>
        <w:rPr>
          <w:rFonts w:ascii="Times New Roman" w:hAnsi="Times New Roman" w:cs="Times New Roman"/>
          <w:bCs/>
          <w:sz w:val="24"/>
          <w:szCs w:val="24"/>
        </w:rPr>
        <w:t xml:space="preserve">, будет выше Цены Договора, указанной в пункте 4.1 настоящего Договора, Цена Договора, указанная в п. 4.1. Договора, остается неизменной. </w:t>
      </w:r>
    </w:p>
    <w:p w14:paraId="3C205437" w14:textId="3990C860" w:rsidR="00480546" w:rsidRDefault="00480546" w:rsidP="00480546">
      <w:pPr>
        <w:pStyle w:val="a4"/>
        <w:tabs>
          <w:tab w:val="left" w:pos="567"/>
          <w:tab w:val="left" w:pos="1276"/>
        </w:tabs>
        <w:spacing w:line="240" w:lineRule="auto"/>
        <w:ind w:left="0"/>
        <w:jc w:val="both"/>
        <w:rPr>
          <w:rFonts w:ascii="Times New Roman" w:hAnsi="Times New Roman" w:cs="Times New Roman"/>
          <w:sz w:val="24"/>
          <w:szCs w:val="24"/>
        </w:rPr>
      </w:pPr>
      <w:r>
        <w:rPr>
          <w:rFonts w:ascii="Times New Roman" w:hAnsi="Times New Roman" w:cs="Times New Roman"/>
          <w:bCs/>
          <w:sz w:val="24"/>
          <w:szCs w:val="24"/>
        </w:rPr>
        <w:t xml:space="preserve">В случае если общая стоимость Работ по Договору, определенная после утверждения </w:t>
      </w:r>
      <w:r w:rsidR="003235E7">
        <w:rPr>
          <w:rFonts w:ascii="Times New Roman" w:hAnsi="Times New Roman" w:cs="Times New Roman"/>
          <w:bCs/>
          <w:sz w:val="24"/>
          <w:szCs w:val="24"/>
        </w:rPr>
        <w:t>Заказчиком проектной документации, получившей положительное заключение экспертизы</w:t>
      </w:r>
      <w:r>
        <w:rPr>
          <w:rFonts w:ascii="Times New Roman" w:hAnsi="Times New Roman" w:cs="Times New Roman"/>
          <w:bCs/>
          <w:sz w:val="24"/>
          <w:szCs w:val="24"/>
        </w:rPr>
        <w:t xml:space="preserve">, будет ниже Цены Договора, указанной в пункте 4.1 настоящего Договора, </w:t>
      </w:r>
      <w:r>
        <w:rPr>
          <w:rFonts w:ascii="Times New Roman" w:hAnsi="Times New Roman" w:cs="Times New Roman"/>
          <w:sz w:val="24"/>
          <w:szCs w:val="24"/>
        </w:rPr>
        <w:t xml:space="preserve">Стороны в течение 15 (Пятнадцати) рабочих дней обязуются заключить дополнительное соглашение к настоящему Договору, которым будет предусмотрено уточнение Цены Договора в соответствии с ценами, указанными в </w:t>
      </w:r>
      <w:r w:rsidR="00195965">
        <w:rPr>
          <w:rFonts w:ascii="Times New Roman" w:hAnsi="Times New Roman" w:cs="Times New Roman"/>
          <w:bCs/>
          <w:sz w:val="24"/>
          <w:szCs w:val="24"/>
        </w:rPr>
        <w:t>проектной документации, получившей положительное заключение экспертизы</w:t>
      </w:r>
      <w:r>
        <w:rPr>
          <w:rFonts w:ascii="Times New Roman" w:hAnsi="Times New Roman" w:cs="Times New Roman"/>
          <w:sz w:val="24"/>
          <w:szCs w:val="24"/>
        </w:rPr>
        <w:t xml:space="preserve">, с учетом применения коэффициента тендерного снижения Подрядчика. В случае если дополнительное </w:t>
      </w:r>
      <w:r>
        <w:rPr>
          <w:rFonts w:ascii="Times New Roman" w:hAnsi="Times New Roman" w:cs="Times New Roman"/>
          <w:sz w:val="24"/>
          <w:szCs w:val="24"/>
        </w:rPr>
        <w:lastRenderedPageBreak/>
        <w:t>соглашение об уточнении Цены Договора не будет подписано в срок, указанный в настоящей статье, Заказчик вправе в одностороннем порядке отказаться от исполнения Договора, оплатив Подрядчику стоимость фактически выполненных работ и использованных материалов, пропорционально их стоимости, согласно настоящего Договора.</w:t>
      </w:r>
    </w:p>
    <w:p w14:paraId="2708BB5C" w14:textId="13DE284F" w:rsidR="00E2336D" w:rsidRDefault="00E2336D" w:rsidP="00480546">
      <w:pPr>
        <w:pStyle w:val="a4"/>
        <w:tabs>
          <w:tab w:val="left" w:pos="567"/>
          <w:tab w:val="left" w:pos="1276"/>
        </w:tabs>
        <w:spacing w:line="240" w:lineRule="auto"/>
        <w:ind w:left="0"/>
        <w:jc w:val="both"/>
        <w:rPr>
          <w:rFonts w:ascii="Times New Roman" w:hAnsi="Times New Roman" w:cs="Times New Roman"/>
          <w:bCs/>
          <w:sz w:val="24"/>
          <w:szCs w:val="24"/>
        </w:rPr>
      </w:pPr>
      <w:r>
        <w:rPr>
          <w:rFonts w:ascii="Times New Roman" w:hAnsi="Times New Roman" w:cs="Times New Roman"/>
          <w:sz w:val="24"/>
          <w:szCs w:val="24"/>
        </w:rPr>
        <w:t>Под экспертизой в договоре понимается экспертиза</w:t>
      </w:r>
      <w:r w:rsidRPr="008F5E85">
        <w:rPr>
          <w:rFonts w:ascii="Times New Roman" w:hAnsi="Times New Roman" w:cs="Times New Roman"/>
          <w:sz w:val="24"/>
          <w:szCs w:val="24"/>
        </w:rPr>
        <w:t xml:space="preserve"> проектной документации и результатов и</w:t>
      </w:r>
      <w:r>
        <w:rPr>
          <w:rFonts w:ascii="Times New Roman" w:hAnsi="Times New Roman" w:cs="Times New Roman"/>
          <w:sz w:val="24"/>
          <w:szCs w:val="24"/>
        </w:rPr>
        <w:t>нженерных изысканий, выполненная</w:t>
      </w:r>
      <w:r w:rsidRPr="008F5E85">
        <w:rPr>
          <w:rFonts w:ascii="Times New Roman" w:hAnsi="Times New Roman" w:cs="Times New Roman"/>
          <w:sz w:val="24"/>
          <w:szCs w:val="24"/>
        </w:rPr>
        <w:t xml:space="preserve"> в соответствии с положениями Градостроительного кодекса Р</w:t>
      </w:r>
      <w:r>
        <w:rPr>
          <w:rFonts w:ascii="Times New Roman" w:hAnsi="Times New Roman" w:cs="Times New Roman"/>
          <w:sz w:val="24"/>
          <w:szCs w:val="24"/>
        </w:rPr>
        <w:t xml:space="preserve">оссийской </w:t>
      </w:r>
      <w:r w:rsidRPr="008F5E85">
        <w:rPr>
          <w:rFonts w:ascii="Times New Roman" w:hAnsi="Times New Roman" w:cs="Times New Roman"/>
          <w:sz w:val="24"/>
          <w:szCs w:val="24"/>
        </w:rPr>
        <w:t>Ф</w:t>
      </w:r>
      <w:r>
        <w:rPr>
          <w:rFonts w:ascii="Times New Roman" w:hAnsi="Times New Roman" w:cs="Times New Roman"/>
          <w:sz w:val="24"/>
          <w:szCs w:val="24"/>
        </w:rPr>
        <w:t xml:space="preserve">едерации, </w:t>
      </w:r>
      <w:r>
        <w:rPr>
          <w:rFonts w:ascii="Times New Roman" w:hAnsi="Times New Roman" w:cs="Times New Roman"/>
          <w:color w:val="000000"/>
          <w:sz w:val="24"/>
          <w:szCs w:val="24"/>
        </w:rPr>
        <w:t>федерального</w:t>
      </w:r>
      <w:r w:rsidRPr="009538BA">
        <w:rPr>
          <w:rFonts w:ascii="Times New Roman" w:hAnsi="Times New Roman" w:cs="Times New Roman"/>
          <w:color w:val="000000"/>
          <w:sz w:val="24"/>
          <w:szCs w:val="24"/>
        </w:rPr>
        <w:t xml:space="preserve"> закон</w:t>
      </w:r>
      <w:r>
        <w:rPr>
          <w:rFonts w:ascii="Times New Roman" w:hAnsi="Times New Roman" w:cs="Times New Roman"/>
          <w:color w:val="000000"/>
          <w:sz w:val="24"/>
          <w:szCs w:val="24"/>
        </w:rPr>
        <w:t>а от 28.09.2010</w:t>
      </w:r>
      <w:r w:rsidRPr="009538BA">
        <w:rPr>
          <w:rFonts w:ascii="Times New Roman" w:hAnsi="Times New Roman" w:cs="Times New Roman"/>
          <w:color w:val="000000"/>
          <w:sz w:val="24"/>
          <w:szCs w:val="24"/>
        </w:rPr>
        <w:t xml:space="preserve"> № 244-ФЗ «Об инновационном центре «Сколково»</w:t>
      </w:r>
      <w:r w:rsidRPr="008F5E85">
        <w:rPr>
          <w:rFonts w:ascii="Times New Roman" w:hAnsi="Times New Roman" w:cs="Times New Roman"/>
          <w:sz w:val="24"/>
          <w:szCs w:val="24"/>
        </w:rPr>
        <w:t xml:space="preserve"> и Правилами проекта</w:t>
      </w:r>
      <w:r>
        <w:rPr>
          <w:rFonts w:ascii="Times New Roman" w:hAnsi="Times New Roman" w:cs="Times New Roman"/>
          <w:sz w:val="24"/>
          <w:szCs w:val="24"/>
        </w:rPr>
        <w:t>.</w:t>
      </w:r>
    </w:p>
    <w:p w14:paraId="3F4B838B" w14:textId="77777777" w:rsidR="00480546" w:rsidRDefault="00480546" w:rsidP="00480546">
      <w:pPr>
        <w:pStyle w:val="a4"/>
        <w:numPr>
          <w:ilvl w:val="1"/>
          <w:numId w:val="15"/>
        </w:numPr>
        <w:tabs>
          <w:tab w:val="left" w:pos="0"/>
          <w:tab w:val="left" w:pos="284"/>
          <w:tab w:val="left" w:pos="567"/>
          <w:tab w:val="left" w:pos="1276"/>
        </w:tabs>
        <w:spacing w:before="120" w:after="120" w:line="300" w:lineRule="exact"/>
        <w:ind w:left="0" w:firstLine="0"/>
        <w:jc w:val="both"/>
        <w:rPr>
          <w:rFonts w:ascii="Times New Roman" w:hAnsi="Times New Roman" w:cs="Times New Roman"/>
          <w:sz w:val="24"/>
          <w:szCs w:val="24"/>
        </w:rPr>
      </w:pPr>
      <w:r>
        <w:rPr>
          <w:rFonts w:ascii="Times New Roman" w:hAnsi="Times New Roman" w:cs="Times New Roman"/>
          <w:sz w:val="24"/>
          <w:szCs w:val="24"/>
        </w:rPr>
        <w:t xml:space="preserve"> Цена договора, указанная в статье 4.1 Договора, включает в себя стоимость всех этапов и видов Работ, выполняемых Подрядчиком по настоящему Договору, в том числе Строительно-монтажных работ, стоимость выполнения Гарантийных обязательств Подрядчиком, а также стоимость выполнения иных работ и услуг, предусмотренных настоящим Договором. </w:t>
      </w:r>
    </w:p>
    <w:p w14:paraId="4F0242DD" w14:textId="77777777" w:rsidR="00480546" w:rsidRDefault="00480546" w:rsidP="00480546">
      <w:pPr>
        <w:pStyle w:val="a4"/>
        <w:numPr>
          <w:ilvl w:val="1"/>
          <w:numId w:val="15"/>
        </w:numPr>
        <w:tabs>
          <w:tab w:val="left" w:pos="0"/>
          <w:tab w:val="left" w:pos="284"/>
          <w:tab w:val="left" w:pos="567"/>
          <w:tab w:val="left" w:pos="1276"/>
        </w:tabs>
        <w:spacing w:before="120" w:after="120" w:line="300" w:lineRule="exact"/>
        <w:ind w:left="0" w:firstLine="0"/>
        <w:jc w:val="both"/>
        <w:rPr>
          <w:rFonts w:ascii="Times New Roman" w:hAnsi="Times New Roman" w:cs="Times New Roman"/>
          <w:sz w:val="24"/>
          <w:szCs w:val="24"/>
        </w:rPr>
      </w:pPr>
      <w:r>
        <w:rPr>
          <w:rFonts w:ascii="Times New Roman" w:hAnsi="Times New Roman" w:cs="Times New Roman"/>
          <w:sz w:val="24"/>
          <w:szCs w:val="24"/>
        </w:rPr>
        <w:t xml:space="preserve"> Подрядчик подтверждает, что им учтены все условия, информация, документы и все позиции, необходимые для выполнения Работ.</w:t>
      </w:r>
    </w:p>
    <w:p w14:paraId="24CBEA2F" w14:textId="77777777" w:rsidR="00480546" w:rsidRDefault="00480546" w:rsidP="00480546">
      <w:pPr>
        <w:pStyle w:val="a4"/>
        <w:numPr>
          <w:ilvl w:val="1"/>
          <w:numId w:val="15"/>
        </w:numPr>
        <w:tabs>
          <w:tab w:val="left" w:pos="0"/>
          <w:tab w:val="left" w:pos="284"/>
          <w:tab w:val="left" w:pos="567"/>
          <w:tab w:val="left" w:pos="1276"/>
        </w:tabs>
        <w:spacing w:before="120" w:after="120" w:line="300" w:lineRule="exact"/>
        <w:ind w:left="0" w:firstLine="0"/>
        <w:jc w:val="both"/>
        <w:rPr>
          <w:rFonts w:ascii="Times New Roman" w:hAnsi="Times New Roman" w:cs="Times New Roman"/>
          <w:sz w:val="24"/>
          <w:szCs w:val="24"/>
        </w:rPr>
      </w:pPr>
      <w:r>
        <w:rPr>
          <w:rFonts w:ascii="Times New Roman" w:hAnsi="Times New Roman" w:cs="Times New Roman"/>
          <w:sz w:val="24"/>
          <w:szCs w:val="24"/>
        </w:rPr>
        <w:t xml:space="preserve"> Цена договора устанавливается в рублях. Подрядчик подтверждает, что он информирован обо всех возможных обстоятельствах, способных повлиять на его затраты по выполнению своих обязательств по Договору, в том числе следующих: колебания валютных курсовых разниц, колебания в стоимости используемых Подрядчиком материалов, а также привлекаемой рабочей силы и Субподрядчиков, Средств строительного производства и ни при каких обстоятельствах не вправе требовать увеличения согласованной Сторонами Цены договора по основаниям, указанным в настоящем пункте, если иное прямо не предусмотрено настоящим Договором.</w:t>
      </w:r>
    </w:p>
    <w:p w14:paraId="3DE3D501" w14:textId="77777777" w:rsidR="00EB2650" w:rsidRPr="00023B5E" w:rsidRDefault="008C6C0C" w:rsidP="00C95E01">
      <w:pPr>
        <w:pStyle w:val="a4"/>
        <w:numPr>
          <w:ilvl w:val="1"/>
          <w:numId w:val="15"/>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Подрядчик</w:t>
      </w:r>
      <w:r w:rsidR="00EB2650" w:rsidRPr="00023B5E">
        <w:rPr>
          <w:rFonts w:ascii="Times New Roman" w:hAnsi="Times New Roman" w:cs="Times New Roman"/>
          <w:color w:val="000000"/>
          <w:sz w:val="24"/>
          <w:szCs w:val="24"/>
        </w:rPr>
        <w:t xml:space="preserve"> подтверждает, что </w:t>
      </w:r>
      <w:r w:rsidR="00703AEF" w:rsidRPr="00023B5E">
        <w:rPr>
          <w:rFonts w:ascii="Times New Roman" w:hAnsi="Times New Roman" w:cs="Times New Roman"/>
          <w:color w:val="000000"/>
          <w:sz w:val="24"/>
          <w:szCs w:val="24"/>
        </w:rPr>
        <w:t>Цена Договора включает, в том числе:</w:t>
      </w:r>
    </w:p>
    <w:p w14:paraId="686F6F96" w14:textId="77777777" w:rsidR="002A6B56" w:rsidRDefault="002A6B56" w:rsidP="00C95E01">
      <w:pPr>
        <w:pStyle w:val="a4"/>
        <w:numPr>
          <w:ilvl w:val="2"/>
          <w:numId w:val="37"/>
        </w:numPr>
        <w:tabs>
          <w:tab w:val="left" w:pos="284"/>
          <w:tab w:val="left" w:pos="42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стоимость</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w:t>
      </w:r>
    </w:p>
    <w:p w14:paraId="1618C0BC" w14:textId="77777777" w:rsidR="00C12211" w:rsidRPr="00023B5E" w:rsidRDefault="00C12211" w:rsidP="00C95E01">
      <w:pPr>
        <w:pStyle w:val="a4"/>
        <w:numPr>
          <w:ilvl w:val="2"/>
          <w:numId w:val="37"/>
        </w:numPr>
        <w:tabs>
          <w:tab w:val="left" w:pos="284"/>
          <w:tab w:val="left" w:pos="426"/>
        </w:tabs>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стоимость С</w:t>
      </w:r>
      <w:r w:rsidR="00941D29">
        <w:rPr>
          <w:rFonts w:ascii="Times New Roman" w:hAnsi="Times New Roman" w:cs="Times New Roman"/>
          <w:color w:val="000000"/>
          <w:sz w:val="24"/>
          <w:szCs w:val="24"/>
        </w:rPr>
        <w:t>МР и ПНР</w:t>
      </w:r>
      <w:r>
        <w:rPr>
          <w:rFonts w:ascii="Times New Roman" w:hAnsi="Times New Roman" w:cs="Times New Roman"/>
          <w:color w:val="000000"/>
          <w:sz w:val="24"/>
          <w:szCs w:val="24"/>
        </w:rPr>
        <w:t>;</w:t>
      </w:r>
    </w:p>
    <w:p w14:paraId="4EA6ADB5" w14:textId="77777777" w:rsidR="00B6336E" w:rsidRPr="00023B5E" w:rsidRDefault="00941D29" w:rsidP="00C95E01">
      <w:pPr>
        <w:pStyle w:val="a4"/>
        <w:numPr>
          <w:ilvl w:val="2"/>
          <w:numId w:val="37"/>
        </w:numPr>
        <w:tabs>
          <w:tab w:val="left" w:pos="284"/>
          <w:tab w:val="left" w:pos="426"/>
        </w:tabs>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затраты на </w:t>
      </w:r>
      <w:r w:rsidR="00C90925" w:rsidRPr="00023B5E">
        <w:rPr>
          <w:rFonts w:ascii="Times New Roman" w:hAnsi="Times New Roman" w:cs="Times New Roman"/>
          <w:color w:val="000000"/>
          <w:sz w:val="24"/>
          <w:szCs w:val="24"/>
        </w:rPr>
        <w:t>разработк</w:t>
      </w:r>
      <w:r>
        <w:rPr>
          <w:rFonts w:ascii="Times New Roman" w:hAnsi="Times New Roman" w:cs="Times New Roman"/>
          <w:color w:val="000000"/>
          <w:sz w:val="24"/>
          <w:szCs w:val="24"/>
        </w:rPr>
        <w:t>у</w:t>
      </w:r>
      <w:r w:rsidR="00C90925" w:rsidRPr="00023B5E">
        <w:rPr>
          <w:rFonts w:ascii="Times New Roman" w:hAnsi="Times New Roman" w:cs="Times New Roman"/>
          <w:color w:val="000000"/>
          <w:sz w:val="24"/>
          <w:szCs w:val="24"/>
        </w:rPr>
        <w:t xml:space="preserve"> </w:t>
      </w:r>
      <w:r w:rsidR="00DA2246">
        <w:rPr>
          <w:rFonts w:ascii="Times New Roman" w:hAnsi="Times New Roman" w:cs="Times New Roman"/>
          <w:color w:val="000000"/>
          <w:sz w:val="24"/>
          <w:szCs w:val="24"/>
        </w:rPr>
        <w:t>ППР</w:t>
      </w:r>
      <w:r w:rsidR="00C90925" w:rsidRPr="00023B5E">
        <w:rPr>
          <w:rFonts w:ascii="Times New Roman" w:hAnsi="Times New Roman" w:cs="Times New Roman"/>
          <w:color w:val="000000"/>
          <w:sz w:val="24"/>
          <w:szCs w:val="24"/>
        </w:rPr>
        <w:t>, прочих организационно-технологических и иных документов, если их разработка и утверждение предусмотрены действующими нормами и / или Договором</w:t>
      </w:r>
      <w:r w:rsidR="00B6336E" w:rsidRPr="00023B5E">
        <w:rPr>
          <w:rFonts w:ascii="Times New Roman" w:hAnsi="Times New Roman" w:cs="Times New Roman"/>
          <w:color w:val="000000"/>
          <w:sz w:val="24"/>
          <w:szCs w:val="24"/>
        </w:rPr>
        <w:t>;</w:t>
      </w:r>
    </w:p>
    <w:p w14:paraId="6B62E88B" w14:textId="77777777" w:rsidR="00B6336E" w:rsidRPr="00023B5E" w:rsidRDefault="00941D29" w:rsidP="00C95E01">
      <w:pPr>
        <w:pStyle w:val="a4"/>
        <w:numPr>
          <w:ilvl w:val="2"/>
          <w:numId w:val="37"/>
        </w:numPr>
        <w:tabs>
          <w:tab w:val="left" w:pos="284"/>
          <w:tab w:val="left" w:pos="426"/>
        </w:tabs>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затраты на </w:t>
      </w:r>
      <w:r w:rsidR="00A54F8D" w:rsidRPr="00023B5E">
        <w:rPr>
          <w:rFonts w:ascii="Times New Roman" w:hAnsi="Times New Roman" w:cs="Times New Roman"/>
          <w:color w:val="000000"/>
          <w:sz w:val="24"/>
          <w:szCs w:val="24"/>
        </w:rPr>
        <w:t xml:space="preserve">своевременное производство, </w:t>
      </w:r>
      <w:r w:rsidR="00B6336E" w:rsidRPr="00023B5E">
        <w:rPr>
          <w:rFonts w:ascii="Times New Roman" w:hAnsi="Times New Roman" w:cs="Times New Roman"/>
          <w:color w:val="000000"/>
          <w:sz w:val="24"/>
          <w:szCs w:val="24"/>
        </w:rPr>
        <w:t>таможенн</w:t>
      </w:r>
      <w:r w:rsidR="00D42ABC">
        <w:rPr>
          <w:rFonts w:ascii="Times New Roman" w:hAnsi="Times New Roman" w:cs="Times New Roman"/>
          <w:color w:val="000000"/>
          <w:sz w:val="24"/>
          <w:szCs w:val="24"/>
        </w:rPr>
        <w:t>ую</w:t>
      </w:r>
      <w:r w:rsidR="00B6336E" w:rsidRPr="00023B5E">
        <w:rPr>
          <w:rFonts w:ascii="Times New Roman" w:hAnsi="Times New Roman" w:cs="Times New Roman"/>
          <w:color w:val="000000"/>
          <w:sz w:val="24"/>
          <w:szCs w:val="24"/>
        </w:rPr>
        <w:t xml:space="preserve"> очистк</w:t>
      </w:r>
      <w:r w:rsidR="00D42ABC">
        <w:rPr>
          <w:rFonts w:ascii="Times New Roman" w:hAnsi="Times New Roman" w:cs="Times New Roman"/>
          <w:color w:val="000000"/>
          <w:sz w:val="24"/>
          <w:szCs w:val="24"/>
        </w:rPr>
        <w:t>у</w:t>
      </w:r>
      <w:r w:rsidR="00B6336E" w:rsidRPr="00023B5E">
        <w:rPr>
          <w:rFonts w:ascii="Times New Roman" w:hAnsi="Times New Roman" w:cs="Times New Roman"/>
          <w:color w:val="000000"/>
          <w:sz w:val="24"/>
          <w:szCs w:val="24"/>
        </w:rPr>
        <w:t>, доставк</w:t>
      </w:r>
      <w:r w:rsidR="00D42ABC">
        <w:rPr>
          <w:rFonts w:ascii="Times New Roman" w:hAnsi="Times New Roman" w:cs="Times New Roman"/>
          <w:color w:val="000000"/>
          <w:sz w:val="24"/>
          <w:szCs w:val="24"/>
        </w:rPr>
        <w:t>у</w:t>
      </w:r>
      <w:r w:rsidR="00B6336E" w:rsidRPr="00023B5E">
        <w:rPr>
          <w:rFonts w:ascii="Times New Roman" w:hAnsi="Times New Roman" w:cs="Times New Roman"/>
          <w:color w:val="000000"/>
          <w:sz w:val="24"/>
          <w:szCs w:val="24"/>
        </w:rPr>
        <w:t>, сертификаци</w:t>
      </w:r>
      <w:r w:rsidR="00D42ABC">
        <w:rPr>
          <w:rFonts w:ascii="Times New Roman" w:hAnsi="Times New Roman" w:cs="Times New Roman"/>
          <w:color w:val="000000"/>
          <w:sz w:val="24"/>
          <w:szCs w:val="24"/>
        </w:rPr>
        <w:t>ю</w:t>
      </w:r>
      <w:r w:rsidR="00B6336E" w:rsidRPr="00023B5E">
        <w:rPr>
          <w:rFonts w:ascii="Times New Roman" w:hAnsi="Times New Roman" w:cs="Times New Roman"/>
          <w:color w:val="000000"/>
          <w:sz w:val="24"/>
          <w:szCs w:val="24"/>
        </w:rPr>
        <w:t xml:space="preserve"> (если необходимо), </w:t>
      </w:r>
      <w:r w:rsidR="00C12211">
        <w:rPr>
          <w:rFonts w:ascii="Times New Roman" w:hAnsi="Times New Roman" w:cs="Times New Roman"/>
          <w:color w:val="000000"/>
          <w:sz w:val="24"/>
          <w:szCs w:val="24"/>
        </w:rPr>
        <w:t>монтаж, шеф-монтаж, пуско-наладк</w:t>
      </w:r>
      <w:r w:rsidR="00D42ABC">
        <w:rPr>
          <w:rFonts w:ascii="Times New Roman" w:hAnsi="Times New Roman" w:cs="Times New Roman"/>
          <w:color w:val="000000"/>
          <w:sz w:val="24"/>
          <w:szCs w:val="24"/>
        </w:rPr>
        <w:t>у</w:t>
      </w:r>
      <w:r w:rsidR="00C12211">
        <w:rPr>
          <w:rFonts w:ascii="Times New Roman" w:hAnsi="Times New Roman" w:cs="Times New Roman"/>
          <w:color w:val="000000"/>
          <w:sz w:val="24"/>
          <w:szCs w:val="24"/>
        </w:rPr>
        <w:t>, режимн</w:t>
      </w:r>
      <w:r w:rsidR="00D42ABC">
        <w:rPr>
          <w:rFonts w:ascii="Times New Roman" w:hAnsi="Times New Roman" w:cs="Times New Roman"/>
          <w:color w:val="000000"/>
          <w:sz w:val="24"/>
          <w:szCs w:val="24"/>
        </w:rPr>
        <w:t>ую</w:t>
      </w:r>
      <w:r w:rsidR="00C12211">
        <w:rPr>
          <w:rFonts w:ascii="Times New Roman" w:hAnsi="Times New Roman" w:cs="Times New Roman"/>
          <w:color w:val="000000"/>
          <w:sz w:val="24"/>
          <w:szCs w:val="24"/>
        </w:rPr>
        <w:t xml:space="preserve"> наладк</w:t>
      </w:r>
      <w:r w:rsidR="00D42ABC">
        <w:rPr>
          <w:rFonts w:ascii="Times New Roman" w:hAnsi="Times New Roman" w:cs="Times New Roman"/>
          <w:color w:val="000000"/>
          <w:sz w:val="24"/>
          <w:szCs w:val="24"/>
        </w:rPr>
        <w:t>у</w:t>
      </w:r>
      <w:r w:rsidR="00C12211">
        <w:rPr>
          <w:rFonts w:ascii="Times New Roman" w:hAnsi="Times New Roman" w:cs="Times New Roman"/>
          <w:color w:val="000000"/>
          <w:sz w:val="24"/>
          <w:szCs w:val="24"/>
        </w:rPr>
        <w:t xml:space="preserve">, индивидуальные и комплексные испытания, </w:t>
      </w:r>
      <w:r w:rsidR="00B6336E" w:rsidRPr="00023B5E">
        <w:rPr>
          <w:rFonts w:ascii="Times New Roman" w:hAnsi="Times New Roman" w:cs="Times New Roman"/>
          <w:color w:val="000000"/>
          <w:sz w:val="24"/>
          <w:szCs w:val="24"/>
        </w:rPr>
        <w:t xml:space="preserve">включая поставку и монтаж всех составляющих </w:t>
      </w:r>
      <w:r w:rsidR="00A32FEF">
        <w:rPr>
          <w:rFonts w:ascii="Times New Roman" w:hAnsi="Times New Roman" w:cs="Times New Roman"/>
          <w:color w:val="000000"/>
          <w:sz w:val="24"/>
          <w:szCs w:val="24"/>
        </w:rPr>
        <w:t xml:space="preserve">СМР </w:t>
      </w:r>
      <w:r w:rsidR="00B6336E" w:rsidRPr="00023B5E">
        <w:rPr>
          <w:rFonts w:ascii="Times New Roman" w:hAnsi="Times New Roman" w:cs="Times New Roman"/>
          <w:color w:val="000000"/>
          <w:sz w:val="24"/>
          <w:szCs w:val="24"/>
        </w:rPr>
        <w:t>во внерабочее вр</w:t>
      </w:r>
      <w:r w:rsidR="00F75C98" w:rsidRPr="00023B5E">
        <w:rPr>
          <w:rFonts w:ascii="Times New Roman" w:hAnsi="Times New Roman" w:cs="Times New Roman"/>
          <w:color w:val="000000"/>
          <w:sz w:val="24"/>
          <w:szCs w:val="24"/>
        </w:rPr>
        <w:t>емя, праздничные и выходные дни;</w:t>
      </w:r>
    </w:p>
    <w:p w14:paraId="4C801CFF" w14:textId="77777777" w:rsidR="00B6336E" w:rsidRPr="00023B5E" w:rsidRDefault="00941D29" w:rsidP="00C95E01">
      <w:pPr>
        <w:pStyle w:val="a4"/>
        <w:numPr>
          <w:ilvl w:val="2"/>
          <w:numId w:val="37"/>
        </w:numPr>
        <w:tabs>
          <w:tab w:val="left" w:pos="284"/>
          <w:tab w:val="left" w:pos="426"/>
        </w:tabs>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затраты на </w:t>
      </w:r>
      <w:r w:rsidR="00B6336E" w:rsidRPr="00023B5E">
        <w:rPr>
          <w:rFonts w:ascii="Times New Roman" w:hAnsi="Times New Roman" w:cs="Times New Roman"/>
          <w:color w:val="000000"/>
          <w:sz w:val="24"/>
          <w:szCs w:val="24"/>
        </w:rPr>
        <w:t>возврат и замен</w:t>
      </w:r>
      <w:r>
        <w:rPr>
          <w:rFonts w:ascii="Times New Roman" w:hAnsi="Times New Roman" w:cs="Times New Roman"/>
          <w:color w:val="000000"/>
          <w:sz w:val="24"/>
          <w:szCs w:val="24"/>
        </w:rPr>
        <w:t>у</w:t>
      </w:r>
      <w:r w:rsidR="00B6336E" w:rsidRPr="00023B5E">
        <w:rPr>
          <w:rFonts w:ascii="Times New Roman" w:hAnsi="Times New Roman" w:cs="Times New Roman"/>
          <w:color w:val="000000"/>
          <w:sz w:val="24"/>
          <w:szCs w:val="24"/>
        </w:rPr>
        <w:t xml:space="preserve"> </w:t>
      </w:r>
      <w:r w:rsidR="00571A1D" w:rsidRPr="00023B5E">
        <w:rPr>
          <w:rFonts w:ascii="Times New Roman" w:hAnsi="Times New Roman" w:cs="Times New Roman"/>
          <w:color w:val="000000"/>
          <w:sz w:val="24"/>
          <w:szCs w:val="24"/>
        </w:rPr>
        <w:t xml:space="preserve">в отношении </w:t>
      </w:r>
      <w:r w:rsidR="00B6336E" w:rsidRPr="00023B5E">
        <w:rPr>
          <w:rFonts w:ascii="Times New Roman" w:hAnsi="Times New Roman" w:cs="Times New Roman"/>
          <w:color w:val="000000"/>
          <w:sz w:val="24"/>
          <w:szCs w:val="24"/>
        </w:rPr>
        <w:t>ошибочно поставленных и/или поврежденных</w:t>
      </w:r>
      <w:r w:rsidR="00A32FEF">
        <w:rPr>
          <w:rFonts w:ascii="Times New Roman" w:hAnsi="Times New Roman" w:cs="Times New Roman"/>
          <w:color w:val="000000"/>
          <w:sz w:val="24"/>
          <w:szCs w:val="24"/>
        </w:rPr>
        <w:t xml:space="preserve"> материалов</w:t>
      </w:r>
      <w:r w:rsidR="00B6336E" w:rsidRPr="00023B5E">
        <w:rPr>
          <w:rFonts w:ascii="Times New Roman" w:hAnsi="Times New Roman" w:cs="Times New Roman"/>
          <w:color w:val="000000"/>
          <w:sz w:val="24"/>
          <w:szCs w:val="24"/>
        </w:rPr>
        <w:t>,</w:t>
      </w:r>
      <w:r w:rsidR="00A32FEF">
        <w:rPr>
          <w:rFonts w:ascii="Times New Roman" w:hAnsi="Times New Roman" w:cs="Times New Roman"/>
          <w:color w:val="000000"/>
          <w:sz w:val="24"/>
          <w:szCs w:val="24"/>
        </w:rPr>
        <w:t xml:space="preserve"> </w:t>
      </w:r>
      <w:r w:rsidR="00B6336E" w:rsidRPr="00023B5E">
        <w:rPr>
          <w:rFonts w:ascii="Times New Roman" w:hAnsi="Times New Roman" w:cs="Times New Roman"/>
          <w:color w:val="000000"/>
          <w:sz w:val="24"/>
          <w:szCs w:val="24"/>
        </w:rPr>
        <w:t xml:space="preserve">исправление </w:t>
      </w:r>
      <w:r w:rsidR="00E16163" w:rsidRPr="00023B5E">
        <w:rPr>
          <w:rFonts w:ascii="Times New Roman" w:hAnsi="Times New Roman" w:cs="Times New Roman"/>
          <w:color w:val="000000"/>
          <w:sz w:val="24"/>
          <w:szCs w:val="24"/>
        </w:rPr>
        <w:t>Дефектов</w:t>
      </w:r>
      <w:r w:rsidR="00F75C98" w:rsidRPr="00023B5E">
        <w:rPr>
          <w:rFonts w:ascii="Times New Roman" w:hAnsi="Times New Roman" w:cs="Times New Roman"/>
          <w:color w:val="000000"/>
          <w:sz w:val="24"/>
          <w:szCs w:val="24"/>
        </w:rPr>
        <w:t>;</w:t>
      </w:r>
    </w:p>
    <w:p w14:paraId="69E55041" w14:textId="77777777" w:rsidR="00C12211" w:rsidRDefault="00941D29" w:rsidP="00C95E01">
      <w:pPr>
        <w:pStyle w:val="a4"/>
        <w:numPr>
          <w:ilvl w:val="2"/>
          <w:numId w:val="37"/>
        </w:numPr>
        <w:tabs>
          <w:tab w:val="left" w:pos="284"/>
          <w:tab w:val="left" w:pos="426"/>
        </w:tabs>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затраты на </w:t>
      </w:r>
      <w:r w:rsidR="00F75C98" w:rsidRPr="00023B5E">
        <w:rPr>
          <w:rFonts w:ascii="Times New Roman" w:hAnsi="Times New Roman" w:cs="Times New Roman"/>
          <w:color w:val="000000"/>
          <w:sz w:val="24"/>
          <w:szCs w:val="24"/>
        </w:rPr>
        <w:t>в</w:t>
      </w:r>
      <w:r w:rsidR="00B6336E" w:rsidRPr="00023B5E">
        <w:rPr>
          <w:rFonts w:ascii="Times New Roman" w:hAnsi="Times New Roman" w:cs="Times New Roman"/>
          <w:color w:val="000000"/>
          <w:sz w:val="24"/>
          <w:szCs w:val="24"/>
        </w:rPr>
        <w:t xml:space="preserve">ыполнение </w:t>
      </w:r>
      <w:r w:rsidR="00A32FEF">
        <w:rPr>
          <w:rFonts w:ascii="Times New Roman" w:hAnsi="Times New Roman" w:cs="Times New Roman"/>
          <w:color w:val="000000"/>
          <w:sz w:val="24"/>
          <w:szCs w:val="24"/>
        </w:rPr>
        <w:t>СМР</w:t>
      </w:r>
      <w:r w:rsidR="00C12211">
        <w:rPr>
          <w:rFonts w:ascii="Times New Roman" w:hAnsi="Times New Roman" w:cs="Times New Roman"/>
          <w:color w:val="000000"/>
          <w:sz w:val="24"/>
          <w:szCs w:val="24"/>
        </w:rPr>
        <w:t>, ПНР</w:t>
      </w:r>
      <w:r w:rsidR="00A32FEF">
        <w:rPr>
          <w:rFonts w:ascii="Times New Roman" w:hAnsi="Times New Roman" w:cs="Times New Roman"/>
          <w:color w:val="000000"/>
          <w:sz w:val="24"/>
          <w:szCs w:val="24"/>
        </w:rPr>
        <w:t xml:space="preserve"> </w:t>
      </w:r>
      <w:r w:rsidR="00B6336E" w:rsidRPr="00023B5E">
        <w:rPr>
          <w:rFonts w:ascii="Times New Roman" w:hAnsi="Times New Roman" w:cs="Times New Roman"/>
          <w:color w:val="000000"/>
          <w:sz w:val="24"/>
          <w:szCs w:val="24"/>
        </w:rPr>
        <w:t xml:space="preserve">в соответствии с </w:t>
      </w:r>
      <w:r w:rsidR="0092741F">
        <w:rPr>
          <w:rFonts w:ascii="Times New Roman" w:hAnsi="Times New Roman" w:cs="Times New Roman"/>
          <w:color w:val="000000"/>
          <w:sz w:val="24"/>
          <w:szCs w:val="24"/>
        </w:rPr>
        <w:t>ПД</w:t>
      </w:r>
      <w:r w:rsidR="00B6336E" w:rsidRPr="00023B5E">
        <w:rPr>
          <w:rFonts w:ascii="Times New Roman" w:hAnsi="Times New Roman" w:cs="Times New Roman"/>
          <w:color w:val="000000"/>
          <w:sz w:val="24"/>
          <w:szCs w:val="24"/>
        </w:rPr>
        <w:t xml:space="preserve">, </w:t>
      </w:r>
      <w:r w:rsidR="0092741F">
        <w:rPr>
          <w:rFonts w:ascii="Times New Roman" w:hAnsi="Times New Roman" w:cs="Times New Roman"/>
          <w:color w:val="000000"/>
          <w:sz w:val="24"/>
          <w:szCs w:val="24"/>
        </w:rPr>
        <w:t>РД</w:t>
      </w:r>
      <w:r w:rsidR="00B6336E" w:rsidRPr="00023B5E">
        <w:rPr>
          <w:rFonts w:ascii="Times New Roman" w:hAnsi="Times New Roman" w:cs="Times New Roman"/>
          <w:color w:val="000000"/>
          <w:sz w:val="24"/>
          <w:szCs w:val="24"/>
        </w:rPr>
        <w:t xml:space="preserve">, </w:t>
      </w:r>
      <w:r w:rsidR="00504A63" w:rsidRPr="00023B5E">
        <w:rPr>
          <w:rFonts w:ascii="Times New Roman" w:hAnsi="Times New Roman" w:cs="Times New Roman"/>
          <w:color w:val="000000"/>
          <w:sz w:val="24"/>
          <w:szCs w:val="24"/>
        </w:rPr>
        <w:t xml:space="preserve">проектом организации </w:t>
      </w:r>
      <w:r w:rsidR="008A2B3F" w:rsidRPr="00023B5E">
        <w:rPr>
          <w:rFonts w:ascii="Times New Roman" w:hAnsi="Times New Roman" w:cs="Times New Roman"/>
          <w:color w:val="000000"/>
          <w:sz w:val="24"/>
          <w:szCs w:val="24"/>
        </w:rPr>
        <w:t>строительства</w:t>
      </w:r>
      <w:r w:rsidR="00504A63" w:rsidRPr="00023B5E">
        <w:rPr>
          <w:rFonts w:ascii="Times New Roman" w:hAnsi="Times New Roman" w:cs="Times New Roman"/>
          <w:color w:val="000000"/>
          <w:sz w:val="24"/>
          <w:szCs w:val="24"/>
        </w:rPr>
        <w:t xml:space="preserve"> (ПОС)</w:t>
      </w:r>
      <w:r w:rsidR="008D5F62" w:rsidRPr="00023B5E">
        <w:rPr>
          <w:rFonts w:ascii="Times New Roman" w:hAnsi="Times New Roman" w:cs="Times New Roman"/>
          <w:color w:val="000000"/>
          <w:sz w:val="24"/>
          <w:szCs w:val="24"/>
        </w:rPr>
        <w:t xml:space="preserve">, </w:t>
      </w:r>
      <w:r w:rsidR="00A32FEF">
        <w:rPr>
          <w:rFonts w:ascii="Times New Roman" w:hAnsi="Times New Roman" w:cs="Times New Roman"/>
          <w:color w:val="000000"/>
          <w:sz w:val="24"/>
          <w:szCs w:val="24"/>
        </w:rPr>
        <w:t>ППР</w:t>
      </w:r>
      <w:r w:rsidR="008D5F62" w:rsidRPr="00023B5E">
        <w:rPr>
          <w:rFonts w:ascii="Times New Roman" w:hAnsi="Times New Roman" w:cs="Times New Roman"/>
          <w:color w:val="000000"/>
          <w:sz w:val="24"/>
          <w:szCs w:val="24"/>
        </w:rPr>
        <w:t xml:space="preserve">, </w:t>
      </w:r>
      <w:r w:rsidR="00DA2246">
        <w:rPr>
          <w:rFonts w:ascii="Times New Roman" w:hAnsi="Times New Roman" w:cs="Times New Roman"/>
          <w:color w:val="000000"/>
          <w:sz w:val="24"/>
          <w:szCs w:val="24"/>
        </w:rPr>
        <w:t>Г</w:t>
      </w:r>
      <w:r w:rsidR="00B6336E" w:rsidRPr="00023B5E">
        <w:rPr>
          <w:rFonts w:ascii="Times New Roman" w:hAnsi="Times New Roman" w:cs="Times New Roman"/>
          <w:color w:val="000000"/>
          <w:sz w:val="24"/>
          <w:szCs w:val="24"/>
        </w:rPr>
        <w:t xml:space="preserve">рафиком </w:t>
      </w:r>
      <w:r w:rsidR="008817A1" w:rsidRPr="00023B5E">
        <w:rPr>
          <w:rFonts w:ascii="Times New Roman" w:hAnsi="Times New Roman" w:cs="Times New Roman"/>
          <w:color w:val="000000"/>
          <w:sz w:val="24"/>
          <w:szCs w:val="24"/>
        </w:rPr>
        <w:t>выполнения р</w:t>
      </w:r>
      <w:r w:rsidR="00B6336E" w:rsidRPr="00023B5E">
        <w:rPr>
          <w:rFonts w:ascii="Times New Roman" w:hAnsi="Times New Roman" w:cs="Times New Roman"/>
          <w:color w:val="000000"/>
          <w:sz w:val="24"/>
          <w:szCs w:val="24"/>
        </w:rPr>
        <w:t>абот, требованиями Договора</w:t>
      </w:r>
      <w:r w:rsidR="00F75C98" w:rsidRPr="00023B5E">
        <w:rPr>
          <w:rFonts w:ascii="Times New Roman" w:hAnsi="Times New Roman" w:cs="Times New Roman"/>
          <w:color w:val="000000"/>
          <w:sz w:val="24"/>
          <w:szCs w:val="24"/>
        </w:rPr>
        <w:t>;</w:t>
      </w:r>
    </w:p>
    <w:p w14:paraId="1D44C3DA" w14:textId="77777777" w:rsidR="00C12211" w:rsidRDefault="00941D29" w:rsidP="00C95E01">
      <w:pPr>
        <w:pStyle w:val="a4"/>
        <w:numPr>
          <w:ilvl w:val="2"/>
          <w:numId w:val="37"/>
        </w:numPr>
        <w:tabs>
          <w:tab w:val="left" w:pos="284"/>
          <w:tab w:val="left" w:pos="426"/>
        </w:tabs>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стоимость </w:t>
      </w:r>
      <w:r w:rsidR="00C12211" w:rsidRPr="00C12211">
        <w:rPr>
          <w:rFonts w:ascii="Times New Roman" w:hAnsi="Times New Roman" w:cs="Times New Roman"/>
          <w:color w:val="000000"/>
          <w:sz w:val="24"/>
          <w:szCs w:val="24"/>
        </w:rPr>
        <w:t>демонтажны</w:t>
      </w:r>
      <w:r>
        <w:rPr>
          <w:rFonts w:ascii="Times New Roman" w:hAnsi="Times New Roman" w:cs="Times New Roman"/>
          <w:color w:val="000000"/>
          <w:sz w:val="24"/>
          <w:szCs w:val="24"/>
        </w:rPr>
        <w:t>х</w:t>
      </w:r>
      <w:r w:rsidR="00C12211" w:rsidRPr="00C12211">
        <w:rPr>
          <w:rFonts w:ascii="Times New Roman" w:hAnsi="Times New Roman" w:cs="Times New Roman"/>
          <w:color w:val="000000"/>
          <w:sz w:val="24"/>
          <w:szCs w:val="24"/>
        </w:rPr>
        <w:t>, монтажны</w:t>
      </w:r>
      <w:r>
        <w:rPr>
          <w:rFonts w:ascii="Times New Roman" w:hAnsi="Times New Roman" w:cs="Times New Roman"/>
          <w:color w:val="000000"/>
          <w:sz w:val="24"/>
          <w:szCs w:val="24"/>
        </w:rPr>
        <w:t>х</w:t>
      </w:r>
      <w:r w:rsidR="00C12211" w:rsidRPr="00C12211">
        <w:rPr>
          <w:rFonts w:ascii="Times New Roman" w:hAnsi="Times New Roman" w:cs="Times New Roman"/>
          <w:color w:val="000000"/>
          <w:sz w:val="24"/>
          <w:szCs w:val="24"/>
        </w:rPr>
        <w:t>, пусконаладочны</w:t>
      </w:r>
      <w:r>
        <w:rPr>
          <w:rFonts w:ascii="Times New Roman" w:hAnsi="Times New Roman" w:cs="Times New Roman"/>
          <w:color w:val="000000"/>
          <w:sz w:val="24"/>
          <w:szCs w:val="24"/>
        </w:rPr>
        <w:t>х</w:t>
      </w:r>
      <w:r w:rsidR="00C12211" w:rsidRPr="00C12211">
        <w:rPr>
          <w:rFonts w:ascii="Times New Roman" w:hAnsi="Times New Roman" w:cs="Times New Roman"/>
          <w:color w:val="000000"/>
          <w:sz w:val="24"/>
          <w:szCs w:val="24"/>
        </w:rPr>
        <w:t>, специальны</w:t>
      </w:r>
      <w:r>
        <w:rPr>
          <w:rFonts w:ascii="Times New Roman" w:hAnsi="Times New Roman" w:cs="Times New Roman"/>
          <w:color w:val="000000"/>
          <w:sz w:val="24"/>
          <w:szCs w:val="24"/>
        </w:rPr>
        <w:t>х</w:t>
      </w:r>
      <w:r w:rsidR="00C12211" w:rsidRPr="00C12211">
        <w:rPr>
          <w:rFonts w:ascii="Times New Roman" w:hAnsi="Times New Roman" w:cs="Times New Roman"/>
          <w:color w:val="000000"/>
          <w:sz w:val="24"/>
          <w:szCs w:val="24"/>
        </w:rPr>
        <w:t>, вспомогательны</w:t>
      </w:r>
      <w:r>
        <w:rPr>
          <w:rFonts w:ascii="Times New Roman" w:hAnsi="Times New Roman" w:cs="Times New Roman"/>
          <w:color w:val="000000"/>
          <w:sz w:val="24"/>
          <w:szCs w:val="24"/>
        </w:rPr>
        <w:t>х</w:t>
      </w:r>
      <w:r w:rsidR="00C12211" w:rsidRPr="00C12211">
        <w:rPr>
          <w:rFonts w:ascii="Times New Roman" w:hAnsi="Times New Roman" w:cs="Times New Roman"/>
          <w:color w:val="000000"/>
          <w:sz w:val="24"/>
          <w:szCs w:val="24"/>
        </w:rPr>
        <w:t>, сопутствующи</w:t>
      </w:r>
      <w:r>
        <w:rPr>
          <w:rFonts w:ascii="Times New Roman" w:hAnsi="Times New Roman" w:cs="Times New Roman"/>
          <w:color w:val="000000"/>
          <w:sz w:val="24"/>
          <w:szCs w:val="24"/>
        </w:rPr>
        <w:t>х</w:t>
      </w:r>
      <w:r w:rsidR="00C12211" w:rsidRPr="00C12211">
        <w:rPr>
          <w:rFonts w:ascii="Times New Roman" w:hAnsi="Times New Roman" w:cs="Times New Roman"/>
          <w:color w:val="000000"/>
          <w:sz w:val="24"/>
          <w:szCs w:val="24"/>
        </w:rPr>
        <w:t xml:space="preserve"> и прочи</w:t>
      </w:r>
      <w:r>
        <w:rPr>
          <w:rFonts w:ascii="Times New Roman" w:hAnsi="Times New Roman" w:cs="Times New Roman"/>
          <w:color w:val="000000"/>
          <w:sz w:val="24"/>
          <w:szCs w:val="24"/>
        </w:rPr>
        <w:t>х</w:t>
      </w:r>
      <w:r w:rsidR="00C12211" w:rsidRPr="00C12211">
        <w:rPr>
          <w:rFonts w:ascii="Times New Roman" w:hAnsi="Times New Roman" w:cs="Times New Roman"/>
          <w:color w:val="000000"/>
          <w:sz w:val="24"/>
          <w:szCs w:val="24"/>
        </w:rPr>
        <w:t xml:space="preserve"> работ;</w:t>
      </w:r>
      <w:r w:rsidR="00C12211">
        <w:rPr>
          <w:rFonts w:ascii="Times New Roman" w:hAnsi="Times New Roman" w:cs="Times New Roman"/>
          <w:color w:val="000000"/>
          <w:sz w:val="24"/>
          <w:szCs w:val="24"/>
        </w:rPr>
        <w:t xml:space="preserve"> </w:t>
      </w:r>
    </w:p>
    <w:p w14:paraId="721A4DCC" w14:textId="77777777" w:rsidR="009E4E71" w:rsidRDefault="00941D29" w:rsidP="00C95E01">
      <w:pPr>
        <w:pStyle w:val="a4"/>
        <w:numPr>
          <w:ilvl w:val="2"/>
          <w:numId w:val="37"/>
        </w:numPr>
        <w:tabs>
          <w:tab w:val="left" w:pos="284"/>
          <w:tab w:val="left" w:pos="426"/>
        </w:tabs>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затраты на </w:t>
      </w:r>
      <w:r w:rsidR="00C12211" w:rsidRPr="00C12211">
        <w:rPr>
          <w:rFonts w:ascii="Times New Roman" w:hAnsi="Times New Roman" w:cs="Times New Roman"/>
          <w:color w:val="000000"/>
          <w:sz w:val="24"/>
          <w:szCs w:val="24"/>
        </w:rPr>
        <w:t>возврат и замен</w:t>
      </w:r>
      <w:r>
        <w:rPr>
          <w:rFonts w:ascii="Times New Roman" w:hAnsi="Times New Roman" w:cs="Times New Roman"/>
          <w:color w:val="000000"/>
          <w:sz w:val="24"/>
          <w:szCs w:val="24"/>
        </w:rPr>
        <w:t>у</w:t>
      </w:r>
      <w:r w:rsidR="00C12211" w:rsidRPr="00C12211">
        <w:rPr>
          <w:rFonts w:ascii="Times New Roman" w:hAnsi="Times New Roman" w:cs="Times New Roman"/>
          <w:color w:val="000000"/>
          <w:sz w:val="24"/>
          <w:szCs w:val="24"/>
        </w:rPr>
        <w:t xml:space="preserve"> и пусконаладочные работы в отношении ошибочно поставленных и/или поврежденных Материалов, Оборудования, исправление </w:t>
      </w:r>
      <w:r w:rsidR="00C12211">
        <w:rPr>
          <w:rFonts w:ascii="Times New Roman" w:hAnsi="Times New Roman" w:cs="Times New Roman"/>
          <w:color w:val="000000"/>
          <w:sz w:val="24"/>
          <w:szCs w:val="24"/>
        </w:rPr>
        <w:t>Де</w:t>
      </w:r>
      <w:r w:rsidR="00C12211" w:rsidRPr="00C12211">
        <w:rPr>
          <w:rFonts w:ascii="Times New Roman" w:hAnsi="Times New Roman" w:cs="Times New Roman"/>
          <w:color w:val="000000"/>
          <w:sz w:val="24"/>
          <w:szCs w:val="24"/>
        </w:rPr>
        <w:t>фектов;</w:t>
      </w:r>
    </w:p>
    <w:p w14:paraId="76276F83" w14:textId="77777777" w:rsidR="00B6336E" w:rsidRPr="00C12211" w:rsidRDefault="00F75C98" w:rsidP="00C95E01">
      <w:pPr>
        <w:pStyle w:val="a4"/>
        <w:numPr>
          <w:ilvl w:val="2"/>
          <w:numId w:val="37"/>
        </w:numPr>
        <w:tabs>
          <w:tab w:val="left" w:pos="284"/>
          <w:tab w:val="left" w:pos="426"/>
        </w:tabs>
        <w:spacing w:after="0"/>
        <w:ind w:left="0" w:firstLine="0"/>
        <w:jc w:val="both"/>
        <w:rPr>
          <w:rFonts w:ascii="Times New Roman" w:hAnsi="Times New Roman" w:cs="Times New Roman"/>
          <w:color w:val="000000"/>
          <w:sz w:val="24"/>
          <w:szCs w:val="24"/>
        </w:rPr>
      </w:pPr>
      <w:r w:rsidRPr="00C12211">
        <w:rPr>
          <w:rFonts w:ascii="Times New Roman" w:hAnsi="Times New Roman" w:cs="Times New Roman"/>
          <w:color w:val="000000"/>
          <w:sz w:val="24"/>
          <w:szCs w:val="24"/>
        </w:rPr>
        <w:t>н</w:t>
      </w:r>
      <w:r w:rsidR="00B6336E" w:rsidRPr="00C12211">
        <w:rPr>
          <w:rFonts w:ascii="Times New Roman" w:hAnsi="Times New Roman" w:cs="Times New Roman"/>
          <w:color w:val="000000"/>
          <w:sz w:val="24"/>
          <w:szCs w:val="24"/>
        </w:rPr>
        <w:t>акладные, транспортные и прочие расходы, прибыль, непредвиденные затраты, расходы на погрузо-разгрузочные работы, подъем</w:t>
      </w:r>
      <w:r w:rsidR="00A32FEF" w:rsidRPr="00C12211">
        <w:rPr>
          <w:rFonts w:ascii="Times New Roman" w:hAnsi="Times New Roman" w:cs="Times New Roman"/>
          <w:color w:val="000000"/>
          <w:sz w:val="24"/>
          <w:szCs w:val="24"/>
        </w:rPr>
        <w:t xml:space="preserve"> материалов</w:t>
      </w:r>
      <w:r w:rsidRPr="00C12211">
        <w:rPr>
          <w:rFonts w:ascii="Times New Roman" w:hAnsi="Times New Roman" w:cs="Times New Roman"/>
          <w:color w:val="000000"/>
          <w:sz w:val="24"/>
          <w:szCs w:val="24"/>
        </w:rPr>
        <w:t>;</w:t>
      </w:r>
    </w:p>
    <w:p w14:paraId="61EDDDB6" w14:textId="77777777" w:rsidR="00B6336E" w:rsidRPr="00023B5E" w:rsidRDefault="00F75C98" w:rsidP="00C95E01">
      <w:pPr>
        <w:pStyle w:val="a4"/>
        <w:numPr>
          <w:ilvl w:val="2"/>
          <w:numId w:val="37"/>
        </w:numPr>
        <w:tabs>
          <w:tab w:val="left" w:pos="284"/>
          <w:tab w:val="left" w:pos="42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в</w:t>
      </w:r>
      <w:r w:rsidR="00B6336E" w:rsidRPr="00023B5E">
        <w:rPr>
          <w:rFonts w:ascii="Times New Roman" w:hAnsi="Times New Roman" w:cs="Times New Roman"/>
          <w:color w:val="000000"/>
          <w:sz w:val="24"/>
          <w:szCs w:val="24"/>
        </w:rPr>
        <w:t xml:space="preserve">се расходы </w:t>
      </w:r>
      <w:r w:rsidR="008C6C0C" w:rsidRPr="00023B5E">
        <w:rPr>
          <w:rFonts w:ascii="Times New Roman" w:hAnsi="Times New Roman" w:cs="Times New Roman"/>
          <w:color w:val="000000"/>
          <w:sz w:val="24"/>
          <w:szCs w:val="24"/>
        </w:rPr>
        <w:t>Подрядчика</w:t>
      </w:r>
      <w:r w:rsidR="00B6336E" w:rsidRPr="00023B5E">
        <w:rPr>
          <w:rFonts w:ascii="Times New Roman" w:hAnsi="Times New Roman" w:cs="Times New Roman"/>
          <w:color w:val="000000"/>
          <w:sz w:val="24"/>
          <w:szCs w:val="24"/>
        </w:rPr>
        <w:t xml:space="preserve"> по оплате труда, материальных ресурсов</w:t>
      </w:r>
      <w:r w:rsidRPr="00023B5E">
        <w:rPr>
          <w:rFonts w:ascii="Times New Roman" w:hAnsi="Times New Roman" w:cs="Times New Roman"/>
          <w:color w:val="000000"/>
          <w:sz w:val="24"/>
          <w:szCs w:val="24"/>
        </w:rPr>
        <w:t>;</w:t>
      </w:r>
    </w:p>
    <w:p w14:paraId="7D5F8952" w14:textId="77777777" w:rsidR="00B6336E" w:rsidRPr="00023B5E" w:rsidRDefault="00F75C98" w:rsidP="00C95E01">
      <w:pPr>
        <w:pStyle w:val="a4"/>
        <w:numPr>
          <w:ilvl w:val="2"/>
          <w:numId w:val="37"/>
        </w:numPr>
        <w:tabs>
          <w:tab w:val="left" w:pos="284"/>
          <w:tab w:val="left" w:pos="42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з</w:t>
      </w:r>
      <w:r w:rsidR="00B6336E" w:rsidRPr="00023B5E">
        <w:rPr>
          <w:rFonts w:ascii="Times New Roman" w:hAnsi="Times New Roman" w:cs="Times New Roman"/>
          <w:color w:val="000000"/>
          <w:sz w:val="24"/>
          <w:szCs w:val="24"/>
        </w:rPr>
        <w:t>атраты по эксплуатации строительных машин, механизмов, грузоподъемной техники</w:t>
      </w:r>
      <w:r w:rsidRPr="00023B5E">
        <w:rPr>
          <w:rFonts w:ascii="Times New Roman" w:hAnsi="Times New Roman" w:cs="Times New Roman"/>
          <w:color w:val="000000"/>
          <w:sz w:val="24"/>
          <w:szCs w:val="24"/>
        </w:rPr>
        <w:t>;</w:t>
      </w:r>
    </w:p>
    <w:p w14:paraId="552418CE" w14:textId="77777777" w:rsidR="00B6336E" w:rsidRPr="00023B5E" w:rsidRDefault="00F75C98" w:rsidP="00C95E01">
      <w:pPr>
        <w:pStyle w:val="a4"/>
        <w:numPr>
          <w:ilvl w:val="2"/>
          <w:numId w:val="37"/>
        </w:numPr>
        <w:tabs>
          <w:tab w:val="left" w:pos="284"/>
          <w:tab w:val="left" w:pos="42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з</w:t>
      </w:r>
      <w:r w:rsidR="00B6336E" w:rsidRPr="00023B5E">
        <w:rPr>
          <w:rFonts w:ascii="Times New Roman" w:hAnsi="Times New Roman" w:cs="Times New Roman"/>
          <w:color w:val="000000"/>
          <w:sz w:val="24"/>
          <w:szCs w:val="24"/>
        </w:rPr>
        <w:t>атраты по перебазировке рабочих, бытового городка и прочие непредвиденные затраты и расходы</w:t>
      </w:r>
      <w:r w:rsidRPr="00023B5E">
        <w:rPr>
          <w:rFonts w:ascii="Times New Roman" w:hAnsi="Times New Roman" w:cs="Times New Roman"/>
          <w:color w:val="000000"/>
          <w:sz w:val="24"/>
          <w:szCs w:val="24"/>
        </w:rPr>
        <w:t>;</w:t>
      </w:r>
    </w:p>
    <w:p w14:paraId="64D88727" w14:textId="77777777" w:rsidR="009361F8" w:rsidRPr="00023B5E" w:rsidRDefault="00941D29" w:rsidP="00C95E01">
      <w:pPr>
        <w:pStyle w:val="a4"/>
        <w:numPr>
          <w:ilvl w:val="2"/>
          <w:numId w:val="37"/>
        </w:numPr>
        <w:tabs>
          <w:tab w:val="left" w:pos="284"/>
          <w:tab w:val="left" w:pos="426"/>
        </w:tabs>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стоимость аренды либо затраты на использование собственных </w:t>
      </w:r>
      <w:r w:rsidR="00860F31" w:rsidRPr="00023B5E">
        <w:rPr>
          <w:rFonts w:ascii="Times New Roman" w:hAnsi="Times New Roman" w:cs="Times New Roman"/>
          <w:color w:val="000000"/>
          <w:sz w:val="24"/>
          <w:szCs w:val="24"/>
        </w:rPr>
        <w:t>машин, механизм</w:t>
      </w:r>
      <w:r>
        <w:rPr>
          <w:rFonts w:ascii="Times New Roman" w:hAnsi="Times New Roman" w:cs="Times New Roman"/>
          <w:color w:val="000000"/>
          <w:sz w:val="24"/>
          <w:szCs w:val="24"/>
        </w:rPr>
        <w:t>ов</w:t>
      </w:r>
      <w:r w:rsidR="00860F31" w:rsidRPr="00023B5E">
        <w:rPr>
          <w:rFonts w:ascii="Times New Roman" w:hAnsi="Times New Roman" w:cs="Times New Roman"/>
          <w:color w:val="000000"/>
          <w:sz w:val="24"/>
          <w:szCs w:val="24"/>
        </w:rPr>
        <w:t>,</w:t>
      </w:r>
      <w:r w:rsidR="00A32FEF">
        <w:rPr>
          <w:rFonts w:ascii="Times New Roman" w:hAnsi="Times New Roman" w:cs="Times New Roman"/>
          <w:color w:val="000000"/>
          <w:sz w:val="24"/>
          <w:szCs w:val="24"/>
        </w:rPr>
        <w:t xml:space="preserve"> </w:t>
      </w:r>
      <w:r w:rsidR="00860F31" w:rsidRPr="00023B5E">
        <w:rPr>
          <w:rFonts w:ascii="Times New Roman" w:hAnsi="Times New Roman" w:cs="Times New Roman"/>
          <w:color w:val="000000"/>
          <w:sz w:val="24"/>
          <w:szCs w:val="24"/>
        </w:rPr>
        <w:t>конструкци</w:t>
      </w:r>
      <w:r>
        <w:rPr>
          <w:rFonts w:ascii="Times New Roman" w:hAnsi="Times New Roman" w:cs="Times New Roman"/>
          <w:color w:val="000000"/>
          <w:sz w:val="24"/>
          <w:szCs w:val="24"/>
        </w:rPr>
        <w:t>й</w:t>
      </w:r>
      <w:r w:rsidR="00860F31" w:rsidRPr="00023B5E">
        <w:rPr>
          <w:rFonts w:ascii="Times New Roman" w:hAnsi="Times New Roman" w:cs="Times New Roman"/>
          <w:color w:val="000000"/>
          <w:sz w:val="24"/>
          <w:szCs w:val="24"/>
        </w:rPr>
        <w:t>,</w:t>
      </w:r>
      <w:r w:rsidR="00A32FEF">
        <w:rPr>
          <w:rFonts w:ascii="Times New Roman" w:hAnsi="Times New Roman" w:cs="Times New Roman"/>
          <w:color w:val="000000"/>
          <w:sz w:val="24"/>
          <w:szCs w:val="24"/>
        </w:rPr>
        <w:t xml:space="preserve"> материал</w:t>
      </w:r>
      <w:r>
        <w:rPr>
          <w:rFonts w:ascii="Times New Roman" w:hAnsi="Times New Roman" w:cs="Times New Roman"/>
          <w:color w:val="000000"/>
          <w:sz w:val="24"/>
          <w:szCs w:val="24"/>
        </w:rPr>
        <w:t>ов</w:t>
      </w:r>
      <w:r w:rsidR="00860F31" w:rsidRPr="00023B5E">
        <w:rPr>
          <w:rFonts w:ascii="Times New Roman" w:hAnsi="Times New Roman" w:cs="Times New Roman"/>
          <w:color w:val="000000"/>
          <w:sz w:val="24"/>
          <w:szCs w:val="24"/>
        </w:rPr>
        <w:t>, инструмент</w:t>
      </w:r>
      <w:r>
        <w:rPr>
          <w:rFonts w:ascii="Times New Roman" w:hAnsi="Times New Roman" w:cs="Times New Roman"/>
          <w:color w:val="000000"/>
          <w:sz w:val="24"/>
          <w:szCs w:val="24"/>
        </w:rPr>
        <w:t>ов</w:t>
      </w:r>
      <w:r w:rsidR="00860F31" w:rsidRPr="00023B5E">
        <w:rPr>
          <w:rFonts w:ascii="Times New Roman" w:hAnsi="Times New Roman" w:cs="Times New Roman"/>
          <w:color w:val="000000"/>
          <w:sz w:val="24"/>
          <w:szCs w:val="24"/>
        </w:rPr>
        <w:t>, необходимы</w:t>
      </w:r>
      <w:r>
        <w:rPr>
          <w:rFonts w:ascii="Times New Roman" w:hAnsi="Times New Roman" w:cs="Times New Roman"/>
          <w:color w:val="000000"/>
          <w:sz w:val="24"/>
          <w:szCs w:val="24"/>
        </w:rPr>
        <w:t>х</w:t>
      </w:r>
      <w:r w:rsidR="00860F31" w:rsidRPr="00023B5E">
        <w:rPr>
          <w:rFonts w:ascii="Times New Roman" w:hAnsi="Times New Roman" w:cs="Times New Roman"/>
          <w:color w:val="000000"/>
          <w:sz w:val="24"/>
          <w:szCs w:val="24"/>
        </w:rPr>
        <w:t xml:space="preserve"> для выполнения </w:t>
      </w:r>
      <w:r w:rsidR="00DA2246">
        <w:rPr>
          <w:rFonts w:ascii="Times New Roman" w:hAnsi="Times New Roman" w:cs="Times New Roman"/>
          <w:color w:val="000000"/>
          <w:sz w:val="24"/>
          <w:szCs w:val="24"/>
        </w:rPr>
        <w:t>СМР</w:t>
      </w:r>
      <w:r w:rsidR="00860F31" w:rsidRPr="00023B5E">
        <w:rPr>
          <w:rFonts w:ascii="Times New Roman" w:hAnsi="Times New Roman" w:cs="Times New Roman"/>
          <w:color w:val="000000"/>
          <w:sz w:val="24"/>
          <w:szCs w:val="24"/>
        </w:rPr>
        <w:t>;</w:t>
      </w:r>
    </w:p>
    <w:p w14:paraId="61C5C7B8" w14:textId="77777777" w:rsidR="00B6336E" w:rsidRPr="00023B5E" w:rsidRDefault="00941D29" w:rsidP="00C95E01">
      <w:pPr>
        <w:pStyle w:val="a4"/>
        <w:numPr>
          <w:ilvl w:val="2"/>
          <w:numId w:val="37"/>
        </w:numPr>
        <w:tabs>
          <w:tab w:val="left" w:pos="284"/>
          <w:tab w:val="left" w:pos="426"/>
        </w:tabs>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затраты на </w:t>
      </w:r>
      <w:r w:rsidR="00F75C98" w:rsidRPr="00023B5E">
        <w:rPr>
          <w:rFonts w:ascii="Times New Roman" w:hAnsi="Times New Roman" w:cs="Times New Roman"/>
          <w:color w:val="000000"/>
          <w:sz w:val="24"/>
          <w:szCs w:val="24"/>
        </w:rPr>
        <w:t>о</w:t>
      </w:r>
      <w:r w:rsidR="00B6336E" w:rsidRPr="00023B5E">
        <w:rPr>
          <w:rFonts w:ascii="Times New Roman" w:hAnsi="Times New Roman" w:cs="Times New Roman"/>
          <w:color w:val="000000"/>
          <w:sz w:val="24"/>
          <w:szCs w:val="24"/>
        </w:rPr>
        <w:t>формление регистраци</w:t>
      </w:r>
      <w:r w:rsidR="00F75C98" w:rsidRPr="00023B5E">
        <w:rPr>
          <w:rFonts w:ascii="Times New Roman" w:hAnsi="Times New Roman" w:cs="Times New Roman"/>
          <w:color w:val="000000"/>
          <w:sz w:val="24"/>
          <w:szCs w:val="24"/>
        </w:rPr>
        <w:t>и</w:t>
      </w:r>
      <w:r w:rsidR="00B6336E" w:rsidRPr="00023B5E">
        <w:rPr>
          <w:rFonts w:ascii="Times New Roman" w:hAnsi="Times New Roman" w:cs="Times New Roman"/>
          <w:color w:val="000000"/>
          <w:sz w:val="24"/>
          <w:szCs w:val="24"/>
        </w:rPr>
        <w:t xml:space="preserve"> и разрешений для персонала, необходимых для выполнения </w:t>
      </w:r>
      <w:r w:rsidR="00DA2246">
        <w:rPr>
          <w:rFonts w:ascii="Times New Roman" w:hAnsi="Times New Roman" w:cs="Times New Roman"/>
          <w:color w:val="000000"/>
          <w:sz w:val="24"/>
          <w:szCs w:val="24"/>
        </w:rPr>
        <w:t>СМР</w:t>
      </w:r>
      <w:r w:rsidR="00B6336E" w:rsidRPr="00023B5E">
        <w:rPr>
          <w:rFonts w:ascii="Times New Roman" w:hAnsi="Times New Roman" w:cs="Times New Roman"/>
          <w:color w:val="000000"/>
          <w:sz w:val="24"/>
          <w:szCs w:val="24"/>
        </w:rPr>
        <w:t>, униформа, средства индивидуальной защиты</w:t>
      </w:r>
      <w:r w:rsidR="00F75C98" w:rsidRPr="00023B5E">
        <w:rPr>
          <w:rFonts w:ascii="Times New Roman" w:hAnsi="Times New Roman" w:cs="Times New Roman"/>
          <w:color w:val="000000"/>
          <w:sz w:val="24"/>
          <w:szCs w:val="24"/>
        </w:rPr>
        <w:t>;</w:t>
      </w:r>
    </w:p>
    <w:p w14:paraId="7B8BD4E7" w14:textId="77777777" w:rsidR="00B6336E" w:rsidRPr="001D133C" w:rsidRDefault="007A76C0" w:rsidP="00C95E01">
      <w:pPr>
        <w:pStyle w:val="a4"/>
        <w:numPr>
          <w:ilvl w:val="2"/>
          <w:numId w:val="37"/>
        </w:numPr>
        <w:tabs>
          <w:tab w:val="left" w:pos="284"/>
          <w:tab w:val="left" w:pos="426"/>
        </w:tabs>
        <w:spacing w:after="0"/>
        <w:ind w:left="0" w:firstLine="0"/>
        <w:jc w:val="both"/>
        <w:rPr>
          <w:rFonts w:ascii="Times New Roman" w:hAnsi="Times New Roman" w:cs="Times New Roman"/>
          <w:color w:val="000000"/>
          <w:sz w:val="24"/>
          <w:szCs w:val="24"/>
        </w:rPr>
      </w:pPr>
      <w:r w:rsidRPr="001D133C">
        <w:rPr>
          <w:rFonts w:ascii="Times New Roman" w:hAnsi="Times New Roman" w:cs="Times New Roman"/>
          <w:color w:val="000000"/>
          <w:sz w:val="24"/>
          <w:szCs w:val="24"/>
        </w:rPr>
        <w:t>з</w:t>
      </w:r>
      <w:r w:rsidR="00B6336E" w:rsidRPr="001D133C">
        <w:rPr>
          <w:rFonts w:ascii="Times New Roman" w:hAnsi="Times New Roman" w:cs="Times New Roman"/>
          <w:color w:val="000000"/>
          <w:sz w:val="24"/>
          <w:szCs w:val="24"/>
        </w:rPr>
        <w:t xml:space="preserve">атраты на </w:t>
      </w:r>
      <w:r w:rsidR="00860F31" w:rsidRPr="001D133C">
        <w:rPr>
          <w:rFonts w:ascii="Times New Roman" w:hAnsi="Times New Roman" w:cs="Times New Roman"/>
          <w:color w:val="000000"/>
          <w:sz w:val="24"/>
          <w:szCs w:val="24"/>
        </w:rPr>
        <w:t xml:space="preserve">подготовку Исполнительной документации в 5 (пяти) экземплярах, включая все необходимые акты, сертификаты и свидетельства, в том числе на </w:t>
      </w:r>
      <w:r w:rsidR="00B6336E" w:rsidRPr="001D133C">
        <w:rPr>
          <w:rFonts w:ascii="Times New Roman" w:hAnsi="Times New Roman" w:cs="Times New Roman"/>
          <w:color w:val="000000"/>
          <w:sz w:val="24"/>
          <w:szCs w:val="24"/>
        </w:rPr>
        <w:t xml:space="preserve">формирование папок </w:t>
      </w:r>
      <w:r w:rsidR="00C64240" w:rsidRPr="001D133C">
        <w:rPr>
          <w:rFonts w:ascii="Times New Roman" w:hAnsi="Times New Roman" w:cs="Times New Roman"/>
          <w:color w:val="000000"/>
          <w:sz w:val="24"/>
          <w:szCs w:val="24"/>
        </w:rPr>
        <w:t>Исполнительн</w:t>
      </w:r>
      <w:r w:rsidR="00B6336E" w:rsidRPr="001D133C">
        <w:rPr>
          <w:rFonts w:ascii="Times New Roman" w:hAnsi="Times New Roman" w:cs="Times New Roman"/>
          <w:color w:val="000000"/>
          <w:sz w:val="24"/>
          <w:szCs w:val="24"/>
        </w:rPr>
        <w:t xml:space="preserve">ой документации для органов  надзора в соответствии со стандартами </w:t>
      </w:r>
      <w:r w:rsidR="00774342" w:rsidRPr="001D133C">
        <w:rPr>
          <w:rFonts w:ascii="Times New Roman" w:hAnsi="Times New Roman" w:cs="Times New Roman"/>
          <w:color w:val="000000"/>
          <w:sz w:val="24"/>
          <w:szCs w:val="24"/>
        </w:rPr>
        <w:t>Фонда</w:t>
      </w:r>
      <w:r w:rsidR="009E134B" w:rsidRPr="001D133C">
        <w:rPr>
          <w:rFonts w:ascii="Times New Roman" w:hAnsi="Times New Roman" w:cs="Times New Roman"/>
          <w:color w:val="000000"/>
          <w:sz w:val="24"/>
          <w:szCs w:val="24"/>
        </w:rPr>
        <w:t xml:space="preserve"> (</w:t>
      </w:r>
      <w:r w:rsidR="001D133C" w:rsidRPr="001D133C">
        <w:rPr>
          <w:rFonts w:ascii="Times New Roman" w:hAnsi="Times New Roman" w:cs="Times New Roman"/>
          <w:color w:val="000000"/>
          <w:sz w:val="24"/>
          <w:szCs w:val="24"/>
        </w:rPr>
        <w:t>«</w:t>
      </w:r>
      <w:r w:rsidR="00971144">
        <w:rPr>
          <w:rFonts w:ascii="Times New Roman" w:hAnsi="Times New Roman"/>
          <w:color w:val="000000"/>
          <w:sz w:val="24"/>
          <w:szCs w:val="24"/>
        </w:rPr>
        <w:t>Приказ №280-Пр</w:t>
      </w:r>
      <w:r w:rsidR="00237EE3">
        <w:rPr>
          <w:rFonts w:ascii="Times New Roman" w:hAnsi="Times New Roman"/>
          <w:color w:val="000000"/>
          <w:sz w:val="24"/>
          <w:szCs w:val="24"/>
        </w:rPr>
        <w:t xml:space="preserve"> от 21.08.2015 – О внесении изменений в отдельные нормативные акты Некоммерческой организации Фонд развития Центра разработки и коммерциализации новых технологий в области проектирования и строительства</w:t>
      </w:r>
      <w:r w:rsidR="001D133C" w:rsidRPr="001D133C">
        <w:rPr>
          <w:rFonts w:ascii="Times New Roman" w:hAnsi="Times New Roman"/>
          <w:color w:val="000000"/>
          <w:sz w:val="24"/>
          <w:szCs w:val="24"/>
        </w:rPr>
        <w:t>»</w:t>
      </w:r>
      <w:r w:rsidR="00971144">
        <w:rPr>
          <w:rFonts w:ascii="Times New Roman" w:hAnsi="Times New Roman"/>
          <w:color w:val="000000"/>
          <w:sz w:val="24"/>
          <w:szCs w:val="24"/>
        </w:rPr>
        <w:t xml:space="preserve"> и </w:t>
      </w:r>
      <w:r w:rsidR="00971144">
        <w:rPr>
          <w:rFonts w:ascii="Times New Roman" w:hAnsi="Times New Roman" w:cs="Times New Roman"/>
          <w:color w:val="000000"/>
          <w:sz w:val="24"/>
          <w:szCs w:val="24"/>
        </w:rPr>
        <w:t>«</w:t>
      </w:r>
      <w:r w:rsidR="00237EE3" w:rsidRPr="00800FCE">
        <w:rPr>
          <w:rFonts w:ascii="Times New Roman" w:hAnsi="Times New Roman"/>
          <w:color w:val="000000"/>
          <w:sz w:val="24"/>
          <w:szCs w:val="24"/>
        </w:rPr>
        <w:t>Приказ №178</w:t>
      </w:r>
      <w:r w:rsidR="00237EE3">
        <w:rPr>
          <w:rFonts w:ascii="Times New Roman" w:hAnsi="Times New Roman"/>
          <w:color w:val="000000"/>
          <w:sz w:val="24"/>
          <w:szCs w:val="24"/>
        </w:rPr>
        <w:t xml:space="preserve"> от 30.08.2013 – Об утверждении Регламента </w:t>
      </w:r>
      <w:r w:rsidR="00237EE3" w:rsidRPr="004A4FC2">
        <w:rPr>
          <w:rFonts w:ascii="Times New Roman" w:hAnsi="Times New Roman"/>
          <w:color w:val="000000"/>
          <w:sz w:val="24"/>
          <w:szCs w:val="24"/>
        </w:rPr>
        <w:t>по организации и выполнению работ по геодезии и картографии на объектах строительства ООО «ОДПС Сколково»</w:t>
      </w:r>
      <w:r w:rsidR="00237EE3" w:rsidRPr="00800FCE">
        <w:rPr>
          <w:rFonts w:ascii="Times New Roman" w:hAnsi="Times New Roman"/>
          <w:color w:val="000000"/>
          <w:sz w:val="24"/>
          <w:szCs w:val="24"/>
        </w:rPr>
        <w:t>»</w:t>
      </w:r>
      <w:r w:rsidR="009E134B" w:rsidRPr="001D133C">
        <w:rPr>
          <w:rFonts w:ascii="Times New Roman" w:hAnsi="Times New Roman" w:cs="Times New Roman"/>
          <w:color w:val="000000"/>
          <w:sz w:val="24"/>
          <w:szCs w:val="24"/>
        </w:rPr>
        <w:t>)</w:t>
      </w:r>
      <w:r w:rsidRPr="001D133C">
        <w:rPr>
          <w:rFonts w:ascii="Times New Roman" w:hAnsi="Times New Roman" w:cs="Times New Roman"/>
          <w:color w:val="000000"/>
          <w:sz w:val="24"/>
          <w:szCs w:val="24"/>
        </w:rPr>
        <w:t>;</w:t>
      </w:r>
    </w:p>
    <w:p w14:paraId="3E7393CF" w14:textId="77777777" w:rsidR="00230102" w:rsidRPr="0087733F" w:rsidRDefault="00941D29" w:rsidP="00C95E01">
      <w:pPr>
        <w:pStyle w:val="a4"/>
        <w:numPr>
          <w:ilvl w:val="2"/>
          <w:numId w:val="37"/>
        </w:numPr>
        <w:tabs>
          <w:tab w:val="left" w:pos="284"/>
          <w:tab w:val="left" w:pos="426"/>
        </w:tabs>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затраты на т</w:t>
      </w:r>
      <w:r w:rsidR="00230102" w:rsidRPr="0087733F">
        <w:rPr>
          <w:rFonts w:ascii="Times New Roman" w:hAnsi="Times New Roman" w:cs="Times New Roman"/>
          <w:color w:val="000000"/>
          <w:sz w:val="24"/>
          <w:szCs w:val="24"/>
        </w:rPr>
        <w:t>ранспортировку, доставку на строительную площадку материалов, их выгрузку, складирование, хранение;</w:t>
      </w:r>
    </w:p>
    <w:p w14:paraId="72FA49A2" w14:textId="3BBD0822" w:rsidR="003E5FFF" w:rsidRPr="00023B5E" w:rsidRDefault="00646C3A" w:rsidP="00C95E01">
      <w:pPr>
        <w:pStyle w:val="a4"/>
        <w:numPr>
          <w:ilvl w:val="2"/>
          <w:numId w:val="37"/>
        </w:numPr>
        <w:tabs>
          <w:tab w:val="left" w:pos="284"/>
          <w:tab w:val="left" w:pos="426"/>
        </w:tabs>
        <w:spacing w:after="0"/>
        <w:ind w:left="0" w:firstLine="0"/>
        <w:jc w:val="both"/>
        <w:rPr>
          <w:rFonts w:ascii="Times New Roman" w:hAnsi="Times New Roman" w:cs="Times New Roman"/>
          <w:color w:val="000000"/>
          <w:sz w:val="24"/>
          <w:szCs w:val="24"/>
        </w:rPr>
      </w:pPr>
      <w:r w:rsidRPr="00646C3A">
        <w:rPr>
          <w:rFonts w:ascii="Times New Roman" w:hAnsi="Times New Roman" w:cs="Times New Roman"/>
          <w:color w:val="000000"/>
          <w:sz w:val="24"/>
          <w:szCs w:val="24"/>
        </w:rPr>
        <w:t>затраты на использование программного обеспечения, требуемого Заказчиком для выполнения СМР Подрядчика, в том числе программное обеспечение «</w:t>
      </w:r>
      <w:proofErr w:type="spellStart"/>
      <w:r w:rsidRPr="00646C3A">
        <w:rPr>
          <w:rFonts w:ascii="Times New Roman" w:hAnsi="Times New Roman" w:cs="Times New Roman"/>
          <w:color w:val="000000"/>
          <w:sz w:val="24"/>
          <w:szCs w:val="24"/>
        </w:rPr>
        <w:t>Autodesk</w:t>
      </w:r>
      <w:proofErr w:type="spellEnd"/>
      <w:r w:rsidRPr="00646C3A">
        <w:rPr>
          <w:rFonts w:ascii="Times New Roman" w:hAnsi="Times New Roman" w:cs="Times New Roman"/>
          <w:color w:val="000000"/>
          <w:sz w:val="24"/>
          <w:szCs w:val="24"/>
        </w:rPr>
        <w:t xml:space="preserve"> </w:t>
      </w:r>
      <w:proofErr w:type="spellStart"/>
      <w:r w:rsidRPr="00646C3A">
        <w:rPr>
          <w:rFonts w:ascii="Times New Roman" w:hAnsi="Times New Roman" w:cs="Times New Roman"/>
          <w:color w:val="000000"/>
          <w:sz w:val="24"/>
          <w:szCs w:val="24"/>
        </w:rPr>
        <w:t>Revit</w:t>
      </w:r>
      <w:proofErr w:type="spellEnd"/>
      <w:r w:rsidRPr="00646C3A">
        <w:rPr>
          <w:rFonts w:ascii="Times New Roman" w:hAnsi="Times New Roman" w:cs="Times New Roman"/>
          <w:color w:val="000000"/>
          <w:sz w:val="24"/>
          <w:szCs w:val="24"/>
        </w:rPr>
        <w:t>» версии 2017 (формат *.</w:t>
      </w:r>
      <w:proofErr w:type="spellStart"/>
      <w:r w:rsidRPr="00646C3A">
        <w:rPr>
          <w:rFonts w:ascii="Times New Roman" w:hAnsi="Times New Roman" w:cs="Times New Roman"/>
          <w:color w:val="000000"/>
          <w:sz w:val="24"/>
          <w:szCs w:val="24"/>
        </w:rPr>
        <w:t>rvt</w:t>
      </w:r>
      <w:proofErr w:type="spellEnd"/>
      <w:r w:rsidRPr="00646C3A">
        <w:rPr>
          <w:rFonts w:ascii="Times New Roman" w:hAnsi="Times New Roman" w:cs="Times New Roman"/>
          <w:color w:val="000000"/>
          <w:sz w:val="24"/>
          <w:szCs w:val="24"/>
        </w:rPr>
        <w:t>.), «</w:t>
      </w:r>
      <w:proofErr w:type="spellStart"/>
      <w:r w:rsidRPr="00646C3A">
        <w:rPr>
          <w:rFonts w:ascii="Times New Roman" w:hAnsi="Times New Roman" w:cs="Times New Roman"/>
          <w:color w:val="000000"/>
          <w:sz w:val="24"/>
          <w:szCs w:val="24"/>
        </w:rPr>
        <w:t>Autodesk</w:t>
      </w:r>
      <w:proofErr w:type="spellEnd"/>
      <w:r w:rsidRPr="00646C3A">
        <w:rPr>
          <w:rFonts w:ascii="Times New Roman" w:hAnsi="Times New Roman" w:cs="Times New Roman"/>
          <w:color w:val="000000"/>
          <w:sz w:val="24"/>
          <w:szCs w:val="24"/>
        </w:rPr>
        <w:t xml:space="preserve"> </w:t>
      </w:r>
      <w:proofErr w:type="spellStart"/>
      <w:r w:rsidRPr="00646C3A">
        <w:rPr>
          <w:rFonts w:ascii="Times New Roman" w:hAnsi="Times New Roman" w:cs="Times New Roman"/>
          <w:color w:val="000000"/>
          <w:sz w:val="24"/>
          <w:szCs w:val="24"/>
        </w:rPr>
        <w:t>AutoCAD</w:t>
      </w:r>
      <w:proofErr w:type="spellEnd"/>
      <w:r w:rsidRPr="00646C3A">
        <w:rPr>
          <w:rFonts w:ascii="Times New Roman" w:hAnsi="Times New Roman" w:cs="Times New Roman"/>
          <w:color w:val="000000"/>
          <w:sz w:val="24"/>
          <w:szCs w:val="24"/>
        </w:rPr>
        <w:t>» версии 2017 и выше (формат *.</w:t>
      </w:r>
      <w:proofErr w:type="spellStart"/>
      <w:r w:rsidRPr="00646C3A">
        <w:rPr>
          <w:rFonts w:ascii="Times New Roman" w:hAnsi="Times New Roman" w:cs="Times New Roman"/>
          <w:color w:val="000000"/>
          <w:sz w:val="24"/>
          <w:szCs w:val="24"/>
        </w:rPr>
        <w:t>dwg</w:t>
      </w:r>
      <w:proofErr w:type="spellEnd"/>
      <w:r w:rsidRPr="00646C3A">
        <w:rPr>
          <w:rFonts w:ascii="Times New Roman" w:hAnsi="Times New Roman" w:cs="Times New Roman"/>
          <w:color w:val="000000"/>
          <w:sz w:val="24"/>
          <w:szCs w:val="24"/>
        </w:rPr>
        <w:t xml:space="preserve">.),  «MS </w:t>
      </w:r>
      <w:proofErr w:type="spellStart"/>
      <w:r w:rsidRPr="00646C3A">
        <w:rPr>
          <w:rFonts w:ascii="Times New Roman" w:hAnsi="Times New Roman" w:cs="Times New Roman"/>
          <w:color w:val="000000"/>
          <w:sz w:val="24"/>
          <w:szCs w:val="24"/>
        </w:rPr>
        <w:t>Project</w:t>
      </w:r>
      <w:proofErr w:type="spellEnd"/>
      <w:r w:rsidRPr="00646C3A">
        <w:rPr>
          <w:rFonts w:ascii="Times New Roman" w:hAnsi="Times New Roman" w:cs="Times New Roman"/>
          <w:color w:val="000000"/>
          <w:sz w:val="24"/>
          <w:szCs w:val="24"/>
        </w:rPr>
        <w:t>», «</w:t>
      </w:r>
      <w:proofErr w:type="spellStart"/>
      <w:r w:rsidRPr="00646C3A">
        <w:rPr>
          <w:rFonts w:ascii="Times New Roman" w:hAnsi="Times New Roman" w:cs="Times New Roman"/>
          <w:color w:val="000000"/>
          <w:sz w:val="24"/>
          <w:szCs w:val="24"/>
        </w:rPr>
        <w:t>Oracle</w:t>
      </w:r>
      <w:proofErr w:type="spellEnd"/>
      <w:r w:rsidRPr="00646C3A">
        <w:rPr>
          <w:rFonts w:ascii="Times New Roman" w:hAnsi="Times New Roman" w:cs="Times New Roman"/>
          <w:color w:val="000000"/>
          <w:sz w:val="24"/>
          <w:szCs w:val="24"/>
        </w:rPr>
        <w:t xml:space="preserve"> </w:t>
      </w:r>
      <w:proofErr w:type="spellStart"/>
      <w:r w:rsidRPr="00646C3A">
        <w:rPr>
          <w:rFonts w:ascii="Times New Roman" w:hAnsi="Times New Roman" w:cs="Times New Roman"/>
          <w:color w:val="000000"/>
          <w:sz w:val="24"/>
          <w:szCs w:val="24"/>
        </w:rPr>
        <w:t>Primavera</w:t>
      </w:r>
      <w:proofErr w:type="spellEnd"/>
      <w:r w:rsidRPr="00646C3A">
        <w:rPr>
          <w:rFonts w:ascii="Times New Roman" w:hAnsi="Times New Roman" w:cs="Times New Roman"/>
          <w:color w:val="000000"/>
          <w:sz w:val="24"/>
          <w:szCs w:val="24"/>
        </w:rPr>
        <w:t>»</w:t>
      </w:r>
      <w:r w:rsidR="0053016C">
        <w:rPr>
          <w:rFonts w:ascii="Times New Roman" w:hAnsi="Times New Roman" w:cs="Times New Roman"/>
          <w:color w:val="000000"/>
          <w:sz w:val="24"/>
          <w:szCs w:val="24"/>
        </w:rPr>
        <w:t>.</w:t>
      </w:r>
    </w:p>
    <w:p w14:paraId="06E7B91A" w14:textId="77777777" w:rsidR="00084EF6" w:rsidRDefault="008C6C0C" w:rsidP="00C95E01">
      <w:pPr>
        <w:pStyle w:val="a4"/>
        <w:numPr>
          <w:ilvl w:val="1"/>
          <w:numId w:val="15"/>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Подрядчик</w:t>
      </w:r>
      <w:r w:rsidR="00084EF6" w:rsidRPr="00023B5E">
        <w:rPr>
          <w:rFonts w:ascii="Times New Roman" w:hAnsi="Times New Roman" w:cs="Times New Roman"/>
          <w:color w:val="000000"/>
          <w:sz w:val="24"/>
          <w:szCs w:val="24"/>
        </w:rPr>
        <w:t xml:space="preserve"> подтверждает, что Цена Договора включает в себя всю стоимость элементов </w:t>
      </w:r>
      <w:r w:rsidR="00DA2246">
        <w:rPr>
          <w:rFonts w:ascii="Times New Roman" w:hAnsi="Times New Roman" w:cs="Times New Roman"/>
          <w:color w:val="000000"/>
          <w:sz w:val="24"/>
          <w:szCs w:val="24"/>
        </w:rPr>
        <w:t>Р</w:t>
      </w:r>
      <w:r w:rsidR="0042682E">
        <w:rPr>
          <w:rFonts w:ascii="Times New Roman" w:hAnsi="Times New Roman" w:cs="Times New Roman"/>
          <w:color w:val="000000"/>
          <w:sz w:val="24"/>
          <w:szCs w:val="24"/>
        </w:rPr>
        <w:t>абот</w:t>
      </w:r>
      <w:r w:rsidR="00084EF6" w:rsidRPr="00023B5E">
        <w:rPr>
          <w:rFonts w:ascii="Times New Roman" w:hAnsi="Times New Roman" w:cs="Times New Roman"/>
          <w:color w:val="000000"/>
          <w:sz w:val="24"/>
          <w:szCs w:val="24"/>
        </w:rPr>
        <w:t>.</w:t>
      </w:r>
    </w:p>
    <w:p w14:paraId="02B4C7A2" w14:textId="77777777" w:rsidR="00E94ACD" w:rsidRPr="00023B5E" w:rsidRDefault="00E94ACD" w:rsidP="00C95E01">
      <w:pPr>
        <w:pStyle w:val="a4"/>
        <w:tabs>
          <w:tab w:val="left" w:pos="993"/>
          <w:tab w:val="left" w:pos="1276"/>
        </w:tabs>
        <w:spacing w:after="0"/>
        <w:ind w:left="709" w:right="-1"/>
        <w:jc w:val="both"/>
        <w:rPr>
          <w:rFonts w:ascii="Times New Roman" w:hAnsi="Times New Roman" w:cs="Times New Roman"/>
          <w:sz w:val="24"/>
          <w:szCs w:val="24"/>
        </w:rPr>
      </w:pPr>
    </w:p>
    <w:p w14:paraId="6C5B3344" w14:textId="77777777" w:rsidR="00480546" w:rsidRPr="00480546" w:rsidRDefault="00FB24C2" w:rsidP="00480546">
      <w:pPr>
        <w:pStyle w:val="a4"/>
        <w:numPr>
          <w:ilvl w:val="0"/>
          <w:numId w:val="15"/>
        </w:numPr>
        <w:tabs>
          <w:tab w:val="left" w:pos="567"/>
          <w:tab w:val="left" w:pos="1276"/>
        </w:tabs>
        <w:spacing w:after="0"/>
        <w:ind w:left="0" w:firstLine="0"/>
        <w:jc w:val="both"/>
        <w:rPr>
          <w:rFonts w:ascii="Times New Roman" w:hAnsi="Times New Roman" w:cs="Times New Roman"/>
          <w:b/>
          <w:bCs/>
          <w:sz w:val="24"/>
          <w:szCs w:val="24"/>
        </w:rPr>
      </w:pPr>
      <w:r w:rsidRPr="00023B5E">
        <w:rPr>
          <w:rFonts w:ascii="Times New Roman" w:hAnsi="Times New Roman" w:cs="Times New Roman"/>
          <w:b/>
          <w:bCs/>
          <w:sz w:val="24"/>
          <w:szCs w:val="24"/>
        </w:rPr>
        <w:t xml:space="preserve">СРОК </w:t>
      </w:r>
      <w:bookmarkStart w:id="10" w:name="OLE_LINK7"/>
      <w:r w:rsidRPr="00023B5E">
        <w:rPr>
          <w:rFonts w:ascii="Times New Roman" w:hAnsi="Times New Roman" w:cs="Times New Roman"/>
          <w:b/>
          <w:bCs/>
          <w:sz w:val="24"/>
          <w:szCs w:val="24"/>
        </w:rPr>
        <w:t xml:space="preserve">ВЫПОЛНЕНИЯ </w:t>
      </w:r>
      <w:r w:rsidR="00480546">
        <w:rPr>
          <w:rFonts w:ascii="Times New Roman" w:hAnsi="Times New Roman" w:cs="Times New Roman"/>
          <w:b/>
          <w:bCs/>
          <w:sz w:val="24"/>
          <w:szCs w:val="24"/>
        </w:rPr>
        <w:t>РАБОТ</w:t>
      </w:r>
    </w:p>
    <w:bookmarkEnd w:id="10"/>
    <w:p w14:paraId="01CAB85D" w14:textId="2C56C945" w:rsidR="0042682E" w:rsidRDefault="00E43562" w:rsidP="0042682E">
      <w:pPr>
        <w:pStyle w:val="a4"/>
        <w:numPr>
          <w:ilvl w:val="1"/>
          <w:numId w:val="15"/>
        </w:numPr>
        <w:tabs>
          <w:tab w:val="left" w:pos="567"/>
          <w:tab w:val="left" w:pos="1276"/>
        </w:tabs>
        <w:spacing w:before="120" w:after="120"/>
        <w:ind w:left="0" w:firstLine="0"/>
        <w:jc w:val="both"/>
        <w:rPr>
          <w:rFonts w:ascii="Times New Roman" w:hAnsi="Times New Roman" w:cs="Times New Roman"/>
          <w:color w:val="000000"/>
          <w:sz w:val="24"/>
          <w:szCs w:val="24"/>
        </w:rPr>
      </w:pPr>
      <w:r w:rsidRPr="0042682E">
        <w:rPr>
          <w:rFonts w:ascii="Times New Roman" w:hAnsi="Times New Roman" w:cs="Times New Roman"/>
          <w:color w:val="000000"/>
          <w:sz w:val="24"/>
          <w:szCs w:val="24"/>
        </w:rPr>
        <w:t xml:space="preserve">Начальный срок выполнения </w:t>
      </w:r>
      <w:r w:rsidR="0042682E" w:rsidRPr="0042682E">
        <w:rPr>
          <w:rFonts w:ascii="Times New Roman" w:hAnsi="Times New Roman" w:cs="Times New Roman"/>
          <w:color w:val="000000"/>
          <w:sz w:val="24"/>
          <w:szCs w:val="24"/>
        </w:rPr>
        <w:t xml:space="preserve">Работ – </w:t>
      </w:r>
      <w:r w:rsidR="00154FDA">
        <w:rPr>
          <w:rFonts w:ascii="Times New Roman" w:hAnsi="Times New Roman" w:cs="Times New Roman"/>
          <w:color w:val="000000"/>
          <w:sz w:val="24"/>
          <w:szCs w:val="24"/>
        </w:rPr>
        <w:t>с даты подписания Договора.</w:t>
      </w:r>
      <w:r w:rsidR="00154FDA" w:rsidRPr="0042682E">
        <w:rPr>
          <w:rFonts w:ascii="Times New Roman" w:hAnsi="Times New Roman" w:cs="Times New Roman"/>
          <w:color w:val="000000"/>
          <w:sz w:val="24"/>
          <w:szCs w:val="24"/>
        </w:rPr>
        <w:t xml:space="preserve"> </w:t>
      </w:r>
      <w:r w:rsidR="008C6C0C" w:rsidRPr="0042682E">
        <w:rPr>
          <w:rFonts w:ascii="Times New Roman" w:hAnsi="Times New Roman" w:cs="Times New Roman"/>
          <w:color w:val="000000"/>
          <w:sz w:val="24"/>
          <w:szCs w:val="24"/>
        </w:rPr>
        <w:t>Подрядчик</w:t>
      </w:r>
      <w:r w:rsidR="00135C7E" w:rsidRPr="0042682E">
        <w:rPr>
          <w:rFonts w:ascii="Times New Roman" w:hAnsi="Times New Roman" w:cs="Times New Roman"/>
          <w:color w:val="000000"/>
          <w:sz w:val="24"/>
          <w:szCs w:val="24"/>
        </w:rPr>
        <w:t xml:space="preserve"> обязуется завершить все </w:t>
      </w:r>
      <w:r w:rsidR="00DA2246" w:rsidRPr="0042682E">
        <w:rPr>
          <w:rFonts w:ascii="Times New Roman" w:hAnsi="Times New Roman" w:cs="Times New Roman"/>
          <w:color w:val="000000"/>
          <w:sz w:val="24"/>
          <w:szCs w:val="24"/>
        </w:rPr>
        <w:t>Р</w:t>
      </w:r>
      <w:r w:rsidR="0042682E" w:rsidRPr="0042682E">
        <w:rPr>
          <w:rFonts w:ascii="Times New Roman" w:hAnsi="Times New Roman" w:cs="Times New Roman"/>
          <w:color w:val="000000"/>
          <w:sz w:val="24"/>
          <w:szCs w:val="24"/>
        </w:rPr>
        <w:t>абот</w:t>
      </w:r>
      <w:r w:rsidR="00205913">
        <w:rPr>
          <w:rFonts w:ascii="Times New Roman" w:hAnsi="Times New Roman" w:cs="Times New Roman"/>
          <w:color w:val="000000"/>
          <w:sz w:val="24"/>
          <w:szCs w:val="24"/>
        </w:rPr>
        <w:t>ы</w:t>
      </w:r>
      <w:r w:rsidR="00135C7E" w:rsidRPr="0042682E">
        <w:rPr>
          <w:rFonts w:ascii="Times New Roman" w:hAnsi="Times New Roman" w:cs="Times New Roman"/>
          <w:color w:val="000000"/>
          <w:sz w:val="24"/>
          <w:szCs w:val="24"/>
        </w:rPr>
        <w:t xml:space="preserve"> до</w:t>
      </w:r>
      <w:r w:rsidR="00E94ACD" w:rsidRPr="0042682E">
        <w:rPr>
          <w:rFonts w:ascii="Times New Roman" w:hAnsi="Times New Roman" w:cs="Times New Roman"/>
          <w:color w:val="000000"/>
          <w:sz w:val="24"/>
          <w:szCs w:val="24"/>
        </w:rPr>
        <w:t xml:space="preserve"> </w:t>
      </w:r>
      <w:r w:rsidR="00154FDA" w:rsidRPr="0042682E">
        <w:rPr>
          <w:rFonts w:ascii="Times New Roman" w:hAnsi="Times New Roman" w:cs="Times New Roman"/>
          <w:b/>
          <w:color w:val="000000"/>
          <w:sz w:val="24"/>
          <w:szCs w:val="24"/>
        </w:rPr>
        <w:t>«</w:t>
      </w:r>
      <w:r w:rsidR="00154FDA">
        <w:rPr>
          <w:rFonts w:ascii="Times New Roman" w:hAnsi="Times New Roman" w:cs="Times New Roman"/>
          <w:b/>
          <w:color w:val="000000"/>
          <w:sz w:val="24"/>
          <w:szCs w:val="24"/>
        </w:rPr>
        <w:t>29</w:t>
      </w:r>
      <w:r w:rsidR="00154FDA" w:rsidRPr="0042682E">
        <w:rPr>
          <w:rFonts w:ascii="Times New Roman" w:hAnsi="Times New Roman" w:cs="Times New Roman"/>
          <w:b/>
          <w:color w:val="000000"/>
          <w:sz w:val="24"/>
          <w:szCs w:val="24"/>
        </w:rPr>
        <w:t xml:space="preserve">» </w:t>
      </w:r>
      <w:r w:rsidR="00154FDA">
        <w:rPr>
          <w:rFonts w:ascii="Times New Roman" w:hAnsi="Times New Roman" w:cs="Times New Roman"/>
          <w:b/>
          <w:color w:val="000000"/>
          <w:sz w:val="24"/>
          <w:szCs w:val="24"/>
        </w:rPr>
        <w:t xml:space="preserve">декабря </w:t>
      </w:r>
      <w:r w:rsidR="00B07165" w:rsidRPr="0042682E">
        <w:rPr>
          <w:rFonts w:ascii="Times New Roman" w:hAnsi="Times New Roman" w:cs="Times New Roman"/>
          <w:b/>
          <w:color w:val="000000"/>
          <w:sz w:val="24"/>
          <w:szCs w:val="24"/>
        </w:rPr>
        <w:t>2017</w:t>
      </w:r>
      <w:r w:rsidR="008D3F89" w:rsidRPr="0042682E">
        <w:rPr>
          <w:rFonts w:ascii="Times New Roman" w:hAnsi="Times New Roman" w:cs="Times New Roman"/>
          <w:b/>
          <w:color w:val="000000"/>
          <w:sz w:val="24"/>
          <w:szCs w:val="24"/>
        </w:rPr>
        <w:t xml:space="preserve"> г.</w:t>
      </w:r>
      <w:r w:rsidR="00F46615" w:rsidRPr="0042682E">
        <w:rPr>
          <w:rFonts w:ascii="Times New Roman" w:hAnsi="Times New Roman" w:cs="Times New Roman"/>
          <w:b/>
          <w:color w:val="000000"/>
          <w:sz w:val="24"/>
          <w:szCs w:val="24"/>
        </w:rPr>
        <w:t xml:space="preserve"> </w:t>
      </w:r>
      <w:r w:rsidR="0042682E" w:rsidRPr="0042682E">
        <w:rPr>
          <w:rFonts w:ascii="Times New Roman" w:hAnsi="Times New Roman" w:cs="Times New Roman"/>
          <w:color w:val="000000"/>
          <w:sz w:val="24"/>
          <w:szCs w:val="24"/>
        </w:rPr>
        <w:t>Работы должны быть выполнены в соответствии с очередностью и согласно этапам, указанным в Графике выполнения работ</w:t>
      </w:r>
      <w:r w:rsidR="00EA35FB">
        <w:rPr>
          <w:rFonts w:ascii="Times New Roman" w:hAnsi="Times New Roman" w:cs="Times New Roman"/>
          <w:color w:val="000000"/>
          <w:sz w:val="24"/>
          <w:szCs w:val="24"/>
        </w:rPr>
        <w:t xml:space="preserve"> (приложение № 2)</w:t>
      </w:r>
      <w:r w:rsidR="0042682E" w:rsidRPr="0042682E">
        <w:rPr>
          <w:rFonts w:ascii="Times New Roman" w:hAnsi="Times New Roman" w:cs="Times New Roman"/>
          <w:color w:val="000000"/>
          <w:sz w:val="24"/>
          <w:szCs w:val="24"/>
        </w:rPr>
        <w:t xml:space="preserve">. </w:t>
      </w:r>
      <w:r w:rsidR="0042682E" w:rsidRPr="0042682E">
        <w:rPr>
          <w:rFonts w:ascii="Times New Roman" w:hAnsi="Times New Roman" w:cs="Times New Roman"/>
          <w:sz w:val="24"/>
          <w:szCs w:val="24"/>
        </w:rPr>
        <w:t>Подрядчик</w:t>
      </w:r>
      <w:r w:rsidR="0042682E" w:rsidRPr="0042682E">
        <w:rPr>
          <w:rFonts w:ascii="Times New Roman" w:hAnsi="Times New Roman" w:cs="Times New Roman"/>
          <w:color w:val="000000"/>
          <w:sz w:val="24"/>
          <w:szCs w:val="24"/>
        </w:rPr>
        <w:t xml:space="preserve"> обязан выполнять Работы непрерывно, без задержек, в указанные в Графике выполнения работ сроки. Если во время выполнения Работ произойдет задержка в фактическом выполнении работ относительно Графика выполнения работ по причинам, зависящим от Подрядчика, </w:t>
      </w:r>
      <w:r w:rsidR="0042682E" w:rsidRPr="0042682E">
        <w:rPr>
          <w:rFonts w:ascii="Times New Roman" w:hAnsi="Times New Roman" w:cs="Times New Roman"/>
          <w:sz w:val="24"/>
          <w:szCs w:val="24"/>
        </w:rPr>
        <w:t>Подрядчик</w:t>
      </w:r>
      <w:r w:rsidR="0042682E" w:rsidRPr="0042682E">
        <w:rPr>
          <w:rFonts w:ascii="Times New Roman" w:hAnsi="Times New Roman" w:cs="Times New Roman"/>
          <w:color w:val="000000"/>
          <w:sz w:val="24"/>
          <w:szCs w:val="24"/>
        </w:rPr>
        <w:t xml:space="preserve"> обязан за свой счет принять меры, необходимые для завершения Работ в соответствии с Графиком выполнения работ, в том числе путем увеличения количества персонала, оборудования, изменения методов выполнения Работ и т.д.</w:t>
      </w:r>
    </w:p>
    <w:p w14:paraId="11B6796C" w14:textId="1A21B7AD" w:rsidR="00EA35FB" w:rsidRPr="0042682E" w:rsidRDefault="00EA35FB" w:rsidP="00EA35FB">
      <w:pPr>
        <w:pStyle w:val="a4"/>
        <w:tabs>
          <w:tab w:val="left" w:pos="567"/>
          <w:tab w:val="left" w:pos="1276"/>
        </w:tabs>
        <w:spacing w:before="120" w:after="120"/>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Промежуточные сроки выполнения работ согласованы сторонами в Графике выполнения работ (приложение № 2).</w:t>
      </w:r>
    </w:p>
    <w:p w14:paraId="590F672E" w14:textId="77777777" w:rsidR="0042682E" w:rsidRPr="00023B5E" w:rsidRDefault="0042682E" w:rsidP="0042682E">
      <w:pPr>
        <w:pStyle w:val="a4"/>
        <w:numPr>
          <w:ilvl w:val="1"/>
          <w:numId w:val="15"/>
        </w:numPr>
        <w:tabs>
          <w:tab w:val="left" w:pos="567"/>
          <w:tab w:val="left" w:pos="1276"/>
        </w:tabs>
        <w:spacing w:before="120" w:after="12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Если в какой-либо момент, по мнению Заказчика, реальный ход </w:t>
      </w:r>
      <w:r>
        <w:rPr>
          <w:rFonts w:ascii="Times New Roman" w:hAnsi="Times New Roman" w:cs="Times New Roman"/>
          <w:color w:val="000000"/>
          <w:sz w:val="24"/>
          <w:szCs w:val="24"/>
        </w:rPr>
        <w:t xml:space="preserve">Работ </w:t>
      </w:r>
      <w:r w:rsidRPr="00023B5E">
        <w:rPr>
          <w:rFonts w:ascii="Times New Roman" w:hAnsi="Times New Roman" w:cs="Times New Roman"/>
          <w:color w:val="000000"/>
          <w:sz w:val="24"/>
          <w:szCs w:val="24"/>
        </w:rPr>
        <w:t xml:space="preserve">не будет соответствовать Графику выполнения работ, </w:t>
      </w:r>
      <w:r>
        <w:rPr>
          <w:rFonts w:ascii="Times New Roman" w:hAnsi="Times New Roman" w:cs="Times New Roman"/>
          <w:sz w:val="24"/>
          <w:szCs w:val="24"/>
        </w:rPr>
        <w:t>П</w:t>
      </w:r>
      <w:r w:rsidRPr="000D7CE6">
        <w:rPr>
          <w:rFonts w:ascii="Times New Roman" w:hAnsi="Times New Roman" w:cs="Times New Roman"/>
          <w:sz w:val="24"/>
          <w:szCs w:val="24"/>
        </w:rPr>
        <w:t>одрядчик</w:t>
      </w:r>
      <w:r w:rsidRPr="00023B5E">
        <w:rPr>
          <w:rFonts w:ascii="Times New Roman" w:hAnsi="Times New Roman" w:cs="Times New Roman"/>
          <w:color w:val="000000"/>
          <w:sz w:val="24"/>
          <w:szCs w:val="24"/>
        </w:rPr>
        <w:t xml:space="preserve"> обязан в течение 3 (трех) Календарных</w:t>
      </w:r>
      <w:r w:rsidRPr="00023B5E" w:rsidDel="00DC1832">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дней представить Заказчику план корректирующих мероприятий, обеспечивающих выполнение СМР, в предусмотренные График</w:t>
      </w:r>
      <w:r>
        <w:rPr>
          <w:rFonts w:ascii="Times New Roman" w:hAnsi="Times New Roman" w:cs="Times New Roman"/>
          <w:color w:val="000000"/>
          <w:sz w:val="24"/>
          <w:szCs w:val="24"/>
        </w:rPr>
        <w:t>ом</w:t>
      </w:r>
      <w:r w:rsidRPr="00023B5E">
        <w:rPr>
          <w:rFonts w:ascii="Times New Roman" w:hAnsi="Times New Roman" w:cs="Times New Roman"/>
          <w:color w:val="000000"/>
          <w:sz w:val="24"/>
          <w:szCs w:val="24"/>
        </w:rPr>
        <w:t xml:space="preserve"> выполнения работ сроки. В случае, если такие способы и методы приведут к возникновению у Заказчика дополнительных расходов, </w:t>
      </w:r>
      <w:r>
        <w:rPr>
          <w:rFonts w:ascii="Times New Roman" w:hAnsi="Times New Roman" w:cs="Times New Roman"/>
          <w:sz w:val="24"/>
          <w:szCs w:val="24"/>
        </w:rPr>
        <w:t>П</w:t>
      </w:r>
      <w:r w:rsidRPr="000D7CE6">
        <w:rPr>
          <w:rFonts w:ascii="Times New Roman" w:hAnsi="Times New Roman" w:cs="Times New Roman"/>
          <w:sz w:val="24"/>
          <w:szCs w:val="24"/>
        </w:rPr>
        <w:t>одрядчик</w:t>
      </w:r>
      <w:r w:rsidRPr="00023B5E">
        <w:rPr>
          <w:rFonts w:ascii="Times New Roman" w:hAnsi="Times New Roman" w:cs="Times New Roman"/>
          <w:color w:val="000000"/>
          <w:sz w:val="24"/>
          <w:szCs w:val="24"/>
        </w:rPr>
        <w:t xml:space="preserve"> обязан компенсировать их Заказчику по его первому требованию. </w:t>
      </w:r>
    </w:p>
    <w:p w14:paraId="3EF62DAC" w14:textId="77777777" w:rsidR="0042682E" w:rsidRPr="00023B5E" w:rsidRDefault="0042682E" w:rsidP="0042682E">
      <w:pPr>
        <w:pStyle w:val="a4"/>
        <w:numPr>
          <w:ilvl w:val="1"/>
          <w:numId w:val="15"/>
        </w:numPr>
        <w:tabs>
          <w:tab w:val="left" w:pos="567"/>
          <w:tab w:val="left" w:pos="1276"/>
        </w:tabs>
        <w:spacing w:before="120" w:after="12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План корректирующих мероприятий разрабатывается </w:t>
      </w:r>
      <w:r>
        <w:rPr>
          <w:rFonts w:ascii="Times New Roman" w:hAnsi="Times New Roman" w:cs="Times New Roman"/>
          <w:color w:val="000000"/>
          <w:sz w:val="24"/>
          <w:szCs w:val="24"/>
        </w:rPr>
        <w:t>Подрядчиком</w:t>
      </w:r>
      <w:r w:rsidRPr="00023B5E">
        <w:rPr>
          <w:rFonts w:ascii="Times New Roman" w:hAnsi="Times New Roman" w:cs="Times New Roman"/>
          <w:color w:val="000000"/>
          <w:sz w:val="24"/>
          <w:szCs w:val="24"/>
        </w:rPr>
        <w:t xml:space="preserve"> исключительно в целях отражения реального хода </w:t>
      </w:r>
      <w:r>
        <w:rPr>
          <w:rFonts w:ascii="Times New Roman" w:hAnsi="Times New Roman" w:cs="Times New Roman"/>
          <w:color w:val="000000"/>
          <w:sz w:val="24"/>
          <w:szCs w:val="24"/>
        </w:rPr>
        <w:t>Работ</w:t>
      </w:r>
      <w:r w:rsidRPr="00023B5E">
        <w:rPr>
          <w:rFonts w:ascii="Times New Roman" w:hAnsi="Times New Roman" w:cs="Times New Roman"/>
          <w:color w:val="000000"/>
          <w:sz w:val="24"/>
          <w:szCs w:val="24"/>
        </w:rPr>
        <w:t xml:space="preserve">, и не влечет обязанность Заказчика согласовывать или утверждать новые сроки выполнения </w:t>
      </w:r>
      <w:r>
        <w:rPr>
          <w:rFonts w:ascii="Times New Roman" w:hAnsi="Times New Roman" w:cs="Times New Roman"/>
          <w:color w:val="000000"/>
          <w:sz w:val="24"/>
          <w:szCs w:val="24"/>
        </w:rPr>
        <w:t>Работ</w:t>
      </w:r>
      <w:r w:rsidRPr="00023B5E">
        <w:rPr>
          <w:rFonts w:ascii="Times New Roman" w:hAnsi="Times New Roman" w:cs="Times New Roman"/>
          <w:color w:val="000000"/>
          <w:sz w:val="24"/>
          <w:szCs w:val="24"/>
        </w:rPr>
        <w:t xml:space="preserve">, равно как и не влечет продление сроков </w:t>
      </w:r>
      <w:r>
        <w:rPr>
          <w:rFonts w:ascii="Times New Roman" w:hAnsi="Times New Roman" w:cs="Times New Roman"/>
          <w:color w:val="000000"/>
          <w:sz w:val="24"/>
          <w:szCs w:val="24"/>
        </w:rPr>
        <w:t xml:space="preserve">Работ </w:t>
      </w:r>
      <w:r w:rsidRPr="00023B5E">
        <w:rPr>
          <w:rFonts w:ascii="Times New Roman" w:hAnsi="Times New Roman" w:cs="Times New Roman"/>
          <w:color w:val="000000"/>
          <w:sz w:val="24"/>
          <w:szCs w:val="24"/>
        </w:rPr>
        <w:t xml:space="preserve">по Договору. </w:t>
      </w:r>
    </w:p>
    <w:p w14:paraId="054307CA" w14:textId="77777777" w:rsidR="0042682E" w:rsidRPr="00023B5E" w:rsidRDefault="0042682E" w:rsidP="0042682E">
      <w:pPr>
        <w:pStyle w:val="a4"/>
        <w:numPr>
          <w:ilvl w:val="1"/>
          <w:numId w:val="15"/>
        </w:numPr>
        <w:tabs>
          <w:tab w:val="left" w:pos="567"/>
          <w:tab w:val="left" w:pos="1276"/>
        </w:tabs>
        <w:spacing w:before="120" w:after="120"/>
        <w:ind w:left="0" w:firstLine="0"/>
        <w:jc w:val="both"/>
        <w:rPr>
          <w:rFonts w:ascii="Times New Roman" w:hAnsi="Times New Roman" w:cs="Times New Roman"/>
          <w:color w:val="000000"/>
          <w:sz w:val="24"/>
          <w:szCs w:val="24"/>
        </w:rPr>
      </w:pPr>
      <w:bookmarkStart w:id="11" w:name="_Ref304052339"/>
      <w:r w:rsidRPr="00023B5E">
        <w:rPr>
          <w:rFonts w:ascii="Times New Roman" w:hAnsi="Times New Roman" w:cs="Times New Roman"/>
          <w:color w:val="000000"/>
          <w:sz w:val="24"/>
          <w:szCs w:val="24"/>
        </w:rPr>
        <w:lastRenderedPageBreak/>
        <w:t xml:space="preserve">К любому графику работ, который должен быть подготовлен </w:t>
      </w:r>
      <w:r>
        <w:rPr>
          <w:rFonts w:ascii="Times New Roman" w:hAnsi="Times New Roman" w:cs="Times New Roman"/>
          <w:color w:val="000000"/>
          <w:sz w:val="24"/>
          <w:szCs w:val="24"/>
        </w:rPr>
        <w:t>Подрядчиком</w:t>
      </w:r>
      <w:r w:rsidRPr="00023B5E">
        <w:rPr>
          <w:rFonts w:ascii="Times New Roman" w:hAnsi="Times New Roman" w:cs="Times New Roman"/>
          <w:color w:val="000000"/>
          <w:sz w:val="24"/>
          <w:szCs w:val="24"/>
        </w:rPr>
        <w:t xml:space="preserve"> или его Суб</w:t>
      </w:r>
      <w:r>
        <w:rPr>
          <w:rFonts w:ascii="Times New Roman" w:hAnsi="Times New Roman" w:cs="Times New Roman"/>
          <w:color w:val="000000"/>
          <w:sz w:val="24"/>
          <w:szCs w:val="24"/>
        </w:rPr>
        <w:t>подрядчика</w:t>
      </w:r>
      <w:r w:rsidRPr="00023B5E">
        <w:rPr>
          <w:rFonts w:ascii="Times New Roman" w:hAnsi="Times New Roman" w:cs="Times New Roman"/>
          <w:color w:val="000000"/>
          <w:sz w:val="24"/>
          <w:szCs w:val="24"/>
        </w:rPr>
        <w:t xml:space="preserve">ми в связи с выполнением </w:t>
      </w:r>
      <w:r>
        <w:rPr>
          <w:rFonts w:ascii="Times New Roman" w:hAnsi="Times New Roman" w:cs="Times New Roman"/>
          <w:color w:val="000000"/>
          <w:sz w:val="24"/>
          <w:szCs w:val="24"/>
        </w:rPr>
        <w:t xml:space="preserve">Работ по </w:t>
      </w:r>
      <w:r w:rsidRPr="00023B5E">
        <w:rPr>
          <w:rFonts w:ascii="Times New Roman" w:hAnsi="Times New Roman" w:cs="Times New Roman"/>
          <w:color w:val="000000"/>
          <w:sz w:val="24"/>
          <w:szCs w:val="24"/>
        </w:rPr>
        <w:t>Договору, предъявляются следующие требования, обязательные для исполнения:</w:t>
      </w:r>
      <w:bookmarkEnd w:id="11"/>
    </w:p>
    <w:p w14:paraId="778E7DDC" w14:textId="77777777" w:rsidR="0042682E" w:rsidRPr="00023B5E" w:rsidRDefault="0042682E" w:rsidP="0042682E">
      <w:pPr>
        <w:pStyle w:val="a4"/>
        <w:numPr>
          <w:ilvl w:val="0"/>
          <w:numId w:val="26"/>
        </w:numPr>
        <w:tabs>
          <w:tab w:val="left" w:pos="426"/>
          <w:tab w:val="left" w:pos="1276"/>
        </w:tabs>
        <w:spacing w:after="0"/>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график выполняется в формате </w:t>
      </w:r>
      <w:r>
        <w:rPr>
          <w:rFonts w:ascii="Times New Roman" w:hAnsi="Times New Roman" w:cs="Times New Roman"/>
          <w:color w:val="000000"/>
          <w:sz w:val="24"/>
          <w:szCs w:val="24"/>
        </w:rPr>
        <w:t>«</w:t>
      </w:r>
      <w:proofErr w:type="spellStart"/>
      <w:r w:rsidRPr="008D3252">
        <w:rPr>
          <w:rFonts w:ascii="Times New Roman" w:hAnsi="Times New Roman" w:cs="Times New Roman"/>
          <w:color w:val="000000"/>
          <w:sz w:val="24"/>
          <w:szCs w:val="24"/>
        </w:rPr>
        <w:t>Primavera</w:t>
      </w:r>
      <w:proofErr w:type="spellEnd"/>
      <w:r>
        <w:rPr>
          <w:rFonts w:ascii="Times New Roman" w:hAnsi="Times New Roman" w:cs="Times New Roman"/>
          <w:color w:val="000000"/>
          <w:sz w:val="24"/>
          <w:szCs w:val="24"/>
        </w:rPr>
        <w:t>»</w:t>
      </w:r>
      <w:r w:rsidRPr="00023B5E">
        <w:rPr>
          <w:rFonts w:ascii="Times New Roman" w:hAnsi="Times New Roman" w:cs="Times New Roman"/>
          <w:color w:val="000000"/>
          <w:sz w:val="24"/>
          <w:szCs w:val="24"/>
        </w:rPr>
        <w:t>;</w:t>
      </w:r>
    </w:p>
    <w:p w14:paraId="307F6AF1" w14:textId="77777777" w:rsidR="0042682E" w:rsidRPr="00023B5E" w:rsidRDefault="0042682E" w:rsidP="0042682E">
      <w:pPr>
        <w:pStyle w:val="a4"/>
        <w:numPr>
          <w:ilvl w:val="0"/>
          <w:numId w:val="26"/>
        </w:numPr>
        <w:tabs>
          <w:tab w:val="left" w:pos="426"/>
          <w:tab w:val="left" w:pos="1276"/>
        </w:tabs>
        <w:spacing w:after="0"/>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работы идут в порядке их выполнения;</w:t>
      </w:r>
    </w:p>
    <w:p w14:paraId="23366982" w14:textId="77777777" w:rsidR="0042682E" w:rsidRPr="00023B5E" w:rsidRDefault="0042682E" w:rsidP="0042682E">
      <w:pPr>
        <w:pStyle w:val="a4"/>
        <w:numPr>
          <w:ilvl w:val="0"/>
          <w:numId w:val="26"/>
        </w:numPr>
        <w:tabs>
          <w:tab w:val="left" w:pos="426"/>
          <w:tab w:val="left" w:pos="1276"/>
        </w:tabs>
        <w:spacing w:after="0"/>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работы сгруппированы в однородные секции (например, согласования Заказчика, логистика и доставка</w:t>
      </w:r>
      <w:r>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w:t>
      </w:r>
      <w:r>
        <w:rPr>
          <w:rFonts w:ascii="Times New Roman" w:hAnsi="Times New Roman" w:cs="Times New Roman"/>
          <w:color w:val="000000"/>
          <w:sz w:val="24"/>
          <w:szCs w:val="24"/>
        </w:rPr>
        <w:t xml:space="preserve"> оборудования</w:t>
      </w:r>
      <w:r w:rsidRPr="00023B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Работы</w:t>
      </w:r>
      <w:r w:rsidRPr="00023B5E">
        <w:rPr>
          <w:rFonts w:ascii="Times New Roman" w:hAnsi="Times New Roman" w:cs="Times New Roman"/>
          <w:color w:val="000000"/>
          <w:sz w:val="24"/>
          <w:szCs w:val="24"/>
        </w:rPr>
        <w:t xml:space="preserve">, устранение </w:t>
      </w:r>
      <w:r>
        <w:rPr>
          <w:rFonts w:ascii="Times New Roman" w:hAnsi="Times New Roman" w:cs="Times New Roman"/>
          <w:color w:val="000000"/>
          <w:sz w:val="24"/>
          <w:szCs w:val="24"/>
        </w:rPr>
        <w:t>д</w:t>
      </w:r>
      <w:r w:rsidRPr="00023B5E">
        <w:rPr>
          <w:rFonts w:ascii="Times New Roman" w:hAnsi="Times New Roman" w:cs="Times New Roman"/>
          <w:color w:val="000000"/>
          <w:sz w:val="24"/>
          <w:szCs w:val="24"/>
        </w:rPr>
        <w:t>ефектов и т.д.);</w:t>
      </w:r>
    </w:p>
    <w:p w14:paraId="797A5E6A" w14:textId="77777777" w:rsidR="0042682E" w:rsidRPr="00023B5E" w:rsidRDefault="0042682E" w:rsidP="0042682E">
      <w:pPr>
        <w:pStyle w:val="a4"/>
        <w:numPr>
          <w:ilvl w:val="0"/>
          <w:numId w:val="26"/>
        </w:numPr>
        <w:tabs>
          <w:tab w:val="left" w:pos="426"/>
          <w:tab w:val="left" w:pos="1276"/>
        </w:tabs>
        <w:spacing w:after="0"/>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определены все согласования, требуемые от Заказчика и периоды (не менее 5 (пяти) </w:t>
      </w:r>
      <w:r>
        <w:rPr>
          <w:rFonts w:ascii="Times New Roman" w:hAnsi="Times New Roman" w:cs="Times New Roman"/>
          <w:color w:val="000000"/>
          <w:sz w:val="24"/>
          <w:szCs w:val="24"/>
        </w:rPr>
        <w:t>р</w:t>
      </w:r>
      <w:r w:rsidRPr="00023B5E">
        <w:rPr>
          <w:rFonts w:ascii="Times New Roman" w:hAnsi="Times New Roman" w:cs="Times New Roman"/>
          <w:color w:val="000000"/>
          <w:sz w:val="24"/>
          <w:szCs w:val="24"/>
        </w:rPr>
        <w:t>абочих</w:t>
      </w:r>
      <w:r w:rsidRPr="00023B5E" w:rsidDel="00DC1832">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дней)</w:t>
      </w:r>
      <w:r w:rsidRPr="00023B5E">
        <w:rPr>
          <w:rFonts w:ascii="Times New Roman" w:hAnsi="Times New Roman" w:cs="Times New Roman"/>
          <w:color w:val="000000"/>
          <w:sz w:val="24"/>
          <w:szCs w:val="24"/>
        </w:rPr>
        <w:t xml:space="preserve"> таких согласований;</w:t>
      </w:r>
    </w:p>
    <w:p w14:paraId="6684FF91" w14:textId="77777777" w:rsidR="0042682E" w:rsidRPr="00023B5E" w:rsidRDefault="0042682E" w:rsidP="0042682E">
      <w:pPr>
        <w:pStyle w:val="a4"/>
        <w:numPr>
          <w:ilvl w:val="0"/>
          <w:numId w:val="26"/>
        </w:numPr>
        <w:tabs>
          <w:tab w:val="left" w:pos="426"/>
          <w:tab w:val="left" w:pos="1276"/>
        </w:tabs>
        <w:spacing w:after="0"/>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определена последовательность и период проведения всех необходимых тестов, испытаний и т.д.;</w:t>
      </w:r>
    </w:p>
    <w:p w14:paraId="174D4FA5" w14:textId="77777777" w:rsidR="0042682E" w:rsidRPr="00023B5E" w:rsidRDefault="0042682E" w:rsidP="0042682E">
      <w:pPr>
        <w:pStyle w:val="a4"/>
        <w:numPr>
          <w:ilvl w:val="0"/>
          <w:numId w:val="26"/>
        </w:numPr>
        <w:tabs>
          <w:tab w:val="left" w:pos="426"/>
          <w:tab w:val="left" w:pos="1276"/>
        </w:tabs>
        <w:spacing w:after="0"/>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детализация до 2 (двух) недель (для Сетевого графика);</w:t>
      </w:r>
    </w:p>
    <w:p w14:paraId="0BF52AFC" w14:textId="77777777" w:rsidR="0042682E" w:rsidRPr="00023B5E" w:rsidRDefault="0042682E" w:rsidP="0042682E">
      <w:pPr>
        <w:pStyle w:val="a4"/>
        <w:numPr>
          <w:ilvl w:val="0"/>
          <w:numId w:val="26"/>
        </w:numPr>
        <w:tabs>
          <w:tab w:val="left" w:pos="426"/>
          <w:tab w:val="left" w:pos="1276"/>
        </w:tabs>
        <w:spacing w:after="0"/>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указана зависимость всех видов </w:t>
      </w:r>
      <w:r>
        <w:rPr>
          <w:rFonts w:ascii="Times New Roman" w:hAnsi="Times New Roman" w:cs="Times New Roman"/>
          <w:color w:val="000000"/>
          <w:sz w:val="24"/>
          <w:szCs w:val="24"/>
        </w:rPr>
        <w:t xml:space="preserve">Работ </w:t>
      </w:r>
      <w:r w:rsidRPr="00023B5E">
        <w:rPr>
          <w:rFonts w:ascii="Times New Roman" w:hAnsi="Times New Roman" w:cs="Times New Roman"/>
          <w:color w:val="000000"/>
          <w:sz w:val="24"/>
          <w:szCs w:val="24"/>
        </w:rPr>
        <w:t>друг от друга;</w:t>
      </w:r>
    </w:p>
    <w:p w14:paraId="577EC84F" w14:textId="77777777" w:rsidR="0042682E" w:rsidRPr="00023B5E" w:rsidRDefault="0042682E" w:rsidP="0042682E">
      <w:pPr>
        <w:pStyle w:val="a4"/>
        <w:numPr>
          <w:ilvl w:val="0"/>
          <w:numId w:val="26"/>
        </w:numPr>
        <w:tabs>
          <w:tab w:val="left" w:pos="426"/>
          <w:tab w:val="left" w:pos="1276"/>
        </w:tabs>
        <w:spacing w:after="0"/>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указано ответственное лицо со стороны </w:t>
      </w:r>
      <w:r>
        <w:rPr>
          <w:rFonts w:ascii="Times New Roman" w:hAnsi="Times New Roman" w:cs="Times New Roman"/>
          <w:sz w:val="24"/>
          <w:szCs w:val="24"/>
        </w:rPr>
        <w:t>П</w:t>
      </w:r>
      <w:r w:rsidRPr="000D7CE6">
        <w:rPr>
          <w:rFonts w:ascii="Times New Roman" w:hAnsi="Times New Roman" w:cs="Times New Roman"/>
          <w:sz w:val="24"/>
          <w:szCs w:val="24"/>
        </w:rPr>
        <w:t>одрядчик</w:t>
      </w:r>
      <w:r w:rsidRPr="00023B5E">
        <w:rPr>
          <w:rFonts w:ascii="Times New Roman" w:hAnsi="Times New Roman" w:cs="Times New Roman"/>
          <w:color w:val="000000"/>
          <w:sz w:val="24"/>
          <w:szCs w:val="24"/>
        </w:rPr>
        <w:t xml:space="preserve">а за </w:t>
      </w:r>
      <w:r>
        <w:rPr>
          <w:rFonts w:ascii="Times New Roman" w:hAnsi="Times New Roman" w:cs="Times New Roman"/>
          <w:color w:val="000000"/>
          <w:sz w:val="24"/>
          <w:szCs w:val="24"/>
        </w:rPr>
        <w:t>каждый вид Работ</w:t>
      </w:r>
      <w:r w:rsidRPr="00023B5E">
        <w:rPr>
          <w:rFonts w:ascii="Times New Roman" w:hAnsi="Times New Roman" w:cs="Times New Roman"/>
          <w:color w:val="000000"/>
          <w:sz w:val="24"/>
          <w:szCs w:val="24"/>
        </w:rPr>
        <w:t>;</w:t>
      </w:r>
    </w:p>
    <w:p w14:paraId="35D75278" w14:textId="77777777" w:rsidR="0042682E" w:rsidRPr="00023B5E" w:rsidRDefault="0042682E" w:rsidP="0042682E">
      <w:pPr>
        <w:pStyle w:val="a4"/>
        <w:numPr>
          <w:ilvl w:val="0"/>
          <w:numId w:val="26"/>
        </w:numPr>
        <w:tabs>
          <w:tab w:val="left" w:pos="426"/>
          <w:tab w:val="left" w:pos="1276"/>
        </w:tabs>
        <w:spacing w:after="0"/>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состав и сроки программы </w:t>
      </w:r>
      <w:r>
        <w:rPr>
          <w:rFonts w:ascii="Times New Roman" w:hAnsi="Times New Roman" w:cs="Times New Roman"/>
          <w:color w:val="000000"/>
          <w:sz w:val="24"/>
          <w:szCs w:val="24"/>
        </w:rPr>
        <w:t xml:space="preserve">Работ </w:t>
      </w:r>
      <w:r w:rsidRPr="00023B5E">
        <w:rPr>
          <w:rFonts w:ascii="Times New Roman" w:hAnsi="Times New Roman" w:cs="Times New Roman"/>
          <w:color w:val="000000"/>
          <w:sz w:val="24"/>
          <w:szCs w:val="24"/>
        </w:rPr>
        <w:t>отвечают требованиям Договора;</w:t>
      </w:r>
    </w:p>
    <w:p w14:paraId="2083A248" w14:textId="77777777" w:rsidR="0042682E" w:rsidRPr="00023B5E" w:rsidRDefault="0042682E" w:rsidP="0042682E">
      <w:pPr>
        <w:pStyle w:val="a4"/>
        <w:numPr>
          <w:ilvl w:val="0"/>
          <w:numId w:val="26"/>
        </w:numPr>
        <w:tabs>
          <w:tab w:val="left" w:pos="426"/>
          <w:tab w:val="left" w:pos="1276"/>
        </w:tabs>
        <w:spacing w:after="0"/>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указан  Критический путь (последовательность работ, влияющих на конечный срок реализации проекта);</w:t>
      </w:r>
    </w:p>
    <w:p w14:paraId="74F57214" w14:textId="77777777" w:rsidR="0042682E" w:rsidRPr="00023B5E" w:rsidRDefault="0042682E" w:rsidP="0042682E">
      <w:pPr>
        <w:pStyle w:val="a4"/>
        <w:numPr>
          <w:ilvl w:val="0"/>
          <w:numId w:val="26"/>
        </w:numPr>
        <w:tabs>
          <w:tab w:val="left" w:pos="426"/>
          <w:tab w:val="left" w:pos="1276"/>
        </w:tabs>
        <w:spacing w:after="0"/>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максимально эффективно использованы методы оптимизации графика: параллельное выполнение </w:t>
      </w:r>
      <w:r>
        <w:rPr>
          <w:rFonts w:ascii="Times New Roman" w:hAnsi="Times New Roman" w:cs="Times New Roman"/>
          <w:color w:val="000000"/>
          <w:sz w:val="24"/>
          <w:szCs w:val="24"/>
        </w:rPr>
        <w:t xml:space="preserve">Работ </w:t>
      </w:r>
      <w:r w:rsidRPr="00023B5E">
        <w:rPr>
          <w:rFonts w:ascii="Times New Roman" w:hAnsi="Times New Roman" w:cs="Times New Roman"/>
          <w:color w:val="000000"/>
          <w:sz w:val="24"/>
          <w:szCs w:val="24"/>
        </w:rPr>
        <w:t>и оптимальное распределение ресурсов;</w:t>
      </w:r>
    </w:p>
    <w:p w14:paraId="072665E0" w14:textId="77777777" w:rsidR="0042682E" w:rsidRPr="00023B5E" w:rsidRDefault="0042682E" w:rsidP="0042682E">
      <w:pPr>
        <w:pStyle w:val="a4"/>
        <w:numPr>
          <w:ilvl w:val="0"/>
          <w:numId w:val="26"/>
        </w:numPr>
        <w:tabs>
          <w:tab w:val="left" w:pos="426"/>
          <w:tab w:val="left" w:pos="1276"/>
        </w:tabs>
        <w:spacing w:after="0"/>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к Сетевому графику </w:t>
      </w:r>
      <w:r>
        <w:rPr>
          <w:rFonts w:ascii="Times New Roman" w:hAnsi="Times New Roman" w:cs="Times New Roman"/>
          <w:sz w:val="24"/>
          <w:szCs w:val="24"/>
        </w:rPr>
        <w:t>П</w:t>
      </w:r>
      <w:r w:rsidRPr="000D7CE6">
        <w:rPr>
          <w:rFonts w:ascii="Times New Roman" w:hAnsi="Times New Roman" w:cs="Times New Roman"/>
          <w:sz w:val="24"/>
          <w:szCs w:val="24"/>
        </w:rPr>
        <w:t>одрядчик</w:t>
      </w:r>
      <w:r w:rsidRPr="00023B5E">
        <w:rPr>
          <w:rFonts w:ascii="Times New Roman" w:hAnsi="Times New Roman" w:cs="Times New Roman"/>
          <w:color w:val="000000"/>
          <w:sz w:val="24"/>
          <w:szCs w:val="24"/>
        </w:rPr>
        <w:t xml:space="preserve"> должен приложить пояснительную записку с указанием:</w:t>
      </w:r>
    </w:p>
    <w:p w14:paraId="671EF88C" w14:textId="77777777" w:rsidR="0042682E" w:rsidRPr="00023B5E" w:rsidRDefault="0042682E" w:rsidP="0042682E">
      <w:pPr>
        <w:pStyle w:val="a4"/>
        <w:numPr>
          <w:ilvl w:val="3"/>
          <w:numId w:val="27"/>
        </w:numPr>
        <w:tabs>
          <w:tab w:val="left" w:pos="142"/>
          <w:tab w:val="left" w:pos="42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общего описания методов и технологии производства </w:t>
      </w:r>
      <w:r>
        <w:rPr>
          <w:rFonts w:ascii="Times New Roman" w:hAnsi="Times New Roman" w:cs="Times New Roman"/>
          <w:color w:val="000000"/>
          <w:sz w:val="24"/>
          <w:szCs w:val="24"/>
        </w:rPr>
        <w:t>Работ</w:t>
      </w:r>
      <w:r w:rsidRPr="00023B5E">
        <w:rPr>
          <w:rFonts w:ascii="Times New Roman" w:hAnsi="Times New Roman" w:cs="Times New Roman"/>
          <w:color w:val="000000"/>
          <w:sz w:val="24"/>
          <w:szCs w:val="24"/>
        </w:rPr>
        <w:t>;</w:t>
      </w:r>
    </w:p>
    <w:p w14:paraId="2A31F937" w14:textId="77777777" w:rsidR="0042682E" w:rsidRPr="00023B5E" w:rsidRDefault="0042682E" w:rsidP="0042682E">
      <w:pPr>
        <w:pStyle w:val="a4"/>
        <w:numPr>
          <w:ilvl w:val="3"/>
          <w:numId w:val="27"/>
        </w:numPr>
        <w:tabs>
          <w:tab w:val="left" w:pos="142"/>
          <w:tab w:val="left" w:pos="42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общего описания ключевых этапов производства </w:t>
      </w:r>
      <w:r>
        <w:rPr>
          <w:rFonts w:ascii="Times New Roman" w:hAnsi="Times New Roman" w:cs="Times New Roman"/>
          <w:color w:val="000000"/>
          <w:sz w:val="24"/>
          <w:szCs w:val="24"/>
        </w:rPr>
        <w:t>Работ</w:t>
      </w:r>
      <w:r w:rsidRPr="00023B5E">
        <w:rPr>
          <w:rFonts w:ascii="Times New Roman" w:hAnsi="Times New Roman" w:cs="Times New Roman"/>
          <w:color w:val="000000"/>
          <w:sz w:val="24"/>
          <w:szCs w:val="24"/>
        </w:rPr>
        <w:t>;</w:t>
      </w:r>
    </w:p>
    <w:p w14:paraId="5A326B1A" w14:textId="77777777" w:rsidR="0042682E" w:rsidRPr="00023B5E" w:rsidRDefault="0042682E" w:rsidP="0042682E">
      <w:pPr>
        <w:pStyle w:val="a4"/>
        <w:numPr>
          <w:ilvl w:val="3"/>
          <w:numId w:val="27"/>
        </w:numPr>
        <w:tabs>
          <w:tab w:val="left" w:pos="142"/>
          <w:tab w:val="left" w:pos="42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типа и количества (для каждого типа) персонала, которое </w:t>
      </w:r>
      <w:r>
        <w:rPr>
          <w:rFonts w:ascii="Times New Roman" w:hAnsi="Times New Roman" w:cs="Times New Roman"/>
          <w:sz w:val="24"/>
          <w:szCs w:val="24"/>
        </w:rPr>
        <w:t>П</w:t>
      </w:r>
      <w:r w:rsidRPr="000D7CE6">
        <w:rPr>
          <w:rFonts w:ascii="Times New Roman" w:hAnsi="Times New Roman" w:cs="Times New Roman"/>
          <w:sz w:val="24"/>
          <w:szCs w:val="24"/>
        </w:rPr>
        <w:t>одрядчик</w:t>
      </w:r>
      <w:r w:rsidRPr="00023B5E">
        <w:rPr>
          <w:rFonts w:ascii="Times New Roman" w:hAnsi="Times New Roman" w:cs="Times New Roman"/>
          <w:color w:val="000000"/>
          <w:sz w:val="24"/>
          <w:szCs w:val="24"/>
        </w:rPr>
        <w:t xml:space="preserve"> ожидает задействовать для выполнения </w:t>
      </w:r>
      <w:r>
        <w:rPr>
          <w:rFonts w:ascii="Times New Roman" w:hAnsi="Times New Roman" w:cs="Times New Roman"/>
          <w:color w:val="000000"/>
          <w:sz w:val="24"/>
          <w:szCs w:val="24"/>
        </w:rPr>
        <w:t>Работ</w:t>
      </w:r>
      <w:r w:rsidRPr="00023B5E">
        <w:rPr>
          <w:rFonts w:ascii="Times New Roman" w:hAnsi="Times New Roman" w:cs="Times New Roman"/>
          <w:color w:val="000000"/>
          <w:sz w:val="24"/>
          <w:szCs w:val="24"/>
        </w:rPr>
        <w:t>;</w:t>
      </w:r>
    </w:p>
    <w:p w14:paraId="5B43A028" w14:textId="77777777" w:rsidR="0042682E" w:rsidRPr="00023B5E" w:rsidRDefault="0042682E" w:rsidP="0042682E">
      <w:pPr>
        <w:pStyle w:val="a4"/>
        <w:numPr>
          <w:ilvl w:val="3"/>
          <w:numId w:val="27"/>
        </w:numPr>
        <w:tabs>
          <w:tab w:val="left" w:pos="142"/>
          <w:tab w:val="left" w:pos="42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типа и количества (для каждого типа) машин и механизмов, которые </w:t>
      </w:r>
      <w:r>
        <w:rPr>
          <w:rFonts w:ascii="Times New Roman" w:hAnsi="Times New Roman" w:cs="Times New Roman"/>
          <w:sz w:val="24"/>
          <w:szCs w:val="24"/>
        </w:rPr>
        <w:t>П</w:t>
      </w:r>
      <w:r w:rsidRPr="000D7CE6">
        <w:rPr>
          <w:rFonts w:ascii="Times New Roman" w:hAnsi="Times New Roman" w:cs="Times New Roman"/>
          <w:sz w:val="24"/>
          <w:szCs w:val="24"/>
        </w:rPr>
        <w:t>одрядчик</w:t>
      </w:r>
      <w:r w:rsidRPr="00023B5E">
        <w:rPr>
          <w:rFonts w:ascii="Times New Roman" w:hAnsi="Times New Roman" w:cs="Times New Roman"/>
          <w:color w:val="000000"/>
          <w:sz w:val="24"/>
          <w:szCs w:val="24"/>
        </w:rPr>
        <w:t xml:space="preserve"> предполагает задействовать для выполнения </w:t>
      </w:r>
      <w:r>
        <w:rPr>
          <w:rFonts w:ascii="Times New Roman" w:hAnsi="Times New Roman" w:cs="Times New Roman"/>
          <w:color w:val="000000"/>
          <w:sz w:val="24"/>
          <w:szCs w:val="24"/>
        </w:rPr>
        <w:t>Работ</w:t>
      </w:r>
      <w:r w:rsidRPr="00023B5E">
        <w:rPr>
          <w:rFonts w:ascii="Times New Roman" w:hAnsi="Times New Roman" w:cs="Times New Roman"/>
          <w:color w:val="000000"/>
          <w:sz w:val="24"/>
          <w:szCs w:val="24"/>
        </w:rPr>
        <w:t>.</w:t>
      </w:r>
    </w:p>
    <w:p w14:paraId="4C6404F5" w14:textId="77777777" w:rsidR="0042682E" w:rsidRPr="00AC0CE2" w:rsidRDefault="0042682E" w:rsidP="0042682E">
      <w:pPr>
        <w:pStyle w:val="a4"/>
        <w:numPr>
          <w:ilvl w:val="1"/>
          <w:numId w:val="15"/>
        </w:numPr>
        <w:tabs>
          <w:tab w:val="left" w:pos="567"/>
          <w:tab w:val="left" w:pos="1276"/>
        </w:tabs>
        <w:spacing w:before="120" w:after="120"/>
        <w:ind w:left="0" w:firstLine="0"/>
        <w:jc w:val="both"/>
        <w:rPr>
          <w:rFonts w:ascii="Times New Roman" w:hAnsi="Times New Roman"/>
          <w:color w:val="000000"/>
          <w:sz w:val="24"/>
          <w:szCs w:val="24"/>
        </w:rPr>
      </w:pPr>
      <w:r>
        <w:rPr>
          <w:rFonts w:ascii="Times New Roman" w:hAnsi="Times New Roman"/>
          <w:color w:val="000000"/>
          <w:sz w:val="24"/>
          <w:szCs w:val="24"/>
        </w:rPr>
        <w:t xml:space="preserve"> П</w:t>
      </w:r>
      <w:r w:rsidRPr="00AC0CE2">
        <w:rPr>
          <w:rFonts w:ascii="Times New Roman" w:hAnsi="Times New Roman"/>
          <w:color w:val="000000"/>
          <w:sz w:val="24"/>
          <w:szCs w:val="24"/>
        </w:rPr>
        <w:t>одрядчик по согласованию с Заказчиком вправе выполнить Р</w:t>
      </w:r>
      <w:r w:rsidR="00480546">
        <w:rPr>
          <w:rFonts w:ascii="Times New Roman" w:hAnsi="Times New Roman"/>
          <w:color w:val="000000"/>
          <w:sz w:val="24"/>
          <w:szCs w:val="24"/>
        </w:rPr>
        <w:t>аботы</w:t>
      </w:r>
      <w:r w:rsidRPr="00AC0CE2">
        <w:rPr>
          <w:rFonts w:ascii="Times New Roman" w:hAnsi="Times New Roman"/>
          <w:color w:val="000000"/>
          <w:sz w:val="24"/>
          <w:szCs w:val="24"/>
        </w:rPr>
        <w:t xml:space="preserve"> досрочно.</w:t>
      </w:r>
    </w:p>
    <w:p w14:paraId="341F1075" w14:textId="77777777" w:rsidR="00A47FDE" w:rsidRPr="00023B5E" w:rsidRDefault="00A47FDE" w:rsidP="00C95E01">
      <w:pPr>
        <w:tabs>
          <w:tab w:val="left" w:pos="993"/>
          <w:tab w:val="left" w:pos="1276"/>
        </w:tabs>
        <w:autoSpaceDE w:val="0"/>
        <w:autoSpaceDN w:val="0"/>
        <w:adjustRightInd w:val="0"/>
        <w:spacing w:after="0"/>
        <w:ind w:right="-1"/>
        <w:jc w:val="both"/>
        <w:rPr>
          <w:rFonts w:ascii="Times New Roman" w:hAnsi="Times New Roman"/>
          <w:sz w:val="24"/>
          <w:szCs w:val="24"/>
        </w:rPr>
      </w:pPr>
    </w:p>
    <w:p w14:paraId="26C73019" w14:textId="77777777" w:rsidR="00B06CD3" w:rsidRPr="00023B5E" w:rsidRDefault="00B06CD3" w:rsidP="00C95E01">
      <w:pPr>
        <w:pStyle w:val="a4"/>
        <w:numPr>
          <w:ilvl w:val="0"/>
          <w:numId w:val="15"/>
        </w:numPr>
        <w:tabs>
          <w:tab w:val="left" w:pos="567"/>
          <w:tab w:val="left" w:pos="1276"/>
        </w:tabs>
        <w:spacing w:after="0"/>
        <w:ind w:left="0" w:firstLine="0"/>
        <w:jc w:val="both"/>
        <w:rPr>
          <w:rFonts w:ascii="Times New Roman" w:hAnsi="Times New Roman" w:cs="Times New Roman"/>
          <w:b/>
          <w:bCs/>
          <w:sz w:val="24"/>
          <w:szCs w:val="24"/>
        </w:rPr>
      </w:pPr>
      <w:bookmarkStart w:id="12" w:name="_Ref303349755"/>
      <w:r w:rsidRPr="00023B5E">
        <w:rPr>
          <w:rFonts w:ascii="Times New Roman" w:hAnsi="Times New Roman" w:cs="Times New Roman"/>
          <w:b/>
          <w:bCs/>
          <w:sz w:val="24"/>
          <w:szCs w:val="24"/>
        </w:rPr>
        <w:t xml:space="preserve">ПРИЕМКА </w:t>
      </w:r>
      <w:r w:rsidR="00A56283" w:rsidRPr="00023B5E">
        <w:rPr>
          <w:rFonts w:ascii="Times New Roman" w:hAnsi="Times New Roman" w:cs="Times New Roman"/>
          <w:b/>
          <w:bCs/>
          <w:sz w:val="24"/>
          <w:szCs w:val="24"/>
        </w:rPr>
        <w:t xml:space="preserve">И ДОКУМЕНТИРОВАНИЕ </w:t>
      </w:r>
      <w:bookmarkEnd w:id="12"/>
      <w:r w:rsidR="00A32FEF">
        <w:rPr>
          <w:rFonts w:ascii="Times New Roman" w:hAnsi="Times New Roman" w:cs="Times New Roman"/>
          <w:b/>
          <w:bCs/>
          <w:sz w:val="24"/>
          <w:szCs w:val="24"/>
        </w:rPr>
        <w:t xml:space="preserve">СМР </w:t>
      </w:r>
      <w:bookmarkStart w:id="13" w:name="_Ref312671213"/>
    </w:p>
    <w:p w14:paraId="428CEF85" w14:textId="77777777" w:rsidR="00E94ACD" w:rsidRPr="00251A92" w:rsidRDefault="00B06CD3" w:rsidP="00C95E01">
      <w:pPr>
        <w:pStyle w:val="a4"/>
        <w:numPr>
          <w:ilvl w:val="1"/>
          <w:numId w:val="15"/>
        </w:numPr>
        <w:tabs>
          <w:tab w:val="left" w:pos="567"/>
          <w:tab w:val="left" w:pos="1276"/>
        </w:tabs>
        <w:spacing w:after="0"/>
        <w:ind w:left="0" w:firstLine="0"/>
        <w:jc w:val="both"/>
        <w:rPr>
          <w:rFonts w:ascii="Times New Roman" w:hAnsi="Times New Roman" w:cs="Times New Roman"/>
          <w:b/>
          <w:bCs/>
          <w:sz w:val="24"/>
          <w:szCs w:val="24"/>
        </w:rPr>
      </w:pPr>
      <w:bookmarkStart w:id="14" w:name="_Ref348271875"/>
      <w:bookmarkStart w:id="15" w:name="_Ref303974036"/>
      <w:bookmarkStart w:id="16" w:name="_Ref315034850"/>
      <w:bookmarkEnd w:id="13"/>
      <w:r w:rsidRPr="00251A92">
        <w:rPr>
          <w:rFonts w:ascii="Times New Roman" w:hAnsi="Times New Roman" w:cs="Times New Roman"/>
          <w:b/>
          <w:color w:val="000000"/>
          <w:sz w:val="24"/>
          <w:szCs w:val="24"/>
        </w:rPr>
        <w:t>Ежемесячная</w:t>
      </w:r>
      <w:r w:rsidRPr="00251A92">
        <w:rPr>
          <w:rFonts w:ascii="Times New Roman" w:hAnsi="Times New Roman" w:cs="Times New Roman"/>
          <w:b/>
          <w:bCs/>
          <w:sz w:val="24"/>
          <w:szCs w:val="24"/>
        </w:rPr>
        <w:t xml:space="preserve"> приемка выполненных </w:t>
      </w:r>
      <w:bookmarkEnd w:id="14"/>
      <w:r w:rsidR="00062D4B" w:rsidRPr="00251A92">
        <w:rPr>
          <w:rFonts w:ascii="Times New Roman" w:hAnsi="Times New Roman" w:cs="Times New Roman"/>
          <w:b/>
          <w:bCs/>
          <w:sz w:val="24"/>
          <w:szCs w:val="24"/>
        </w:rPr>
        <w:t>СМР</w:t>
      </w:r>
      <w:bookmarkEnd w:id="15"/>
      <w:bookmarkEnd w:id="16"/>
    </w:p>
    <w:p w14:paraId="33CDA340" w14:textId="77777777" w:rsidR="00932547" w:rsidRPr="00B25BD0" w:rsidRDefault="00932547" w:rsidP="00C95E01">
      <w:pPr>
        <w:pStyle w:val="a4"/>
        <w:numPr>
          <w:ilvl w:val="2"/>
          <w:numId w:val="15"/>
        </w:numPr>
        <w:tabs>
          <w:tab w:val="left" w:pos="709"/>
          <w:tab w:val="left" w:pos="1276"/>
        </w:tabs>
        <w:spacing w:after="0"/>
        <w:ind w:left="0" w:firstLine="0"/>
        <w:jc w:val="both"/>
        <w:rPr>
          <w:rFonts w:ascii="Times New Roman" w:hAnsi="Times New Roman" w:cs="Times New Roman"/>
          <w:sz w:val="24"/>
          <w:szCs w:val="24"/>
        </w:rPr>
      </w:pPr>
      <w:r w:rsidRPr="00B25BD0">
        <w:rPr>
          <w:rFonts w:ascii="Times New Roman" w:hAnsi="Times New Roman" w:cs="Times New Roman"/>
          <w:sz w:val="24"/>
          <w:szCs w:val="24"/>
        </w:rPr>
        <w:t>Подрядчик ежемесячно в срок не позднее 25 (двадцать пятого) числа текущего (отчетного) месяца представляет Заказчику нарочным либо экспресс-почтой с сопроводительным письмом оформленный комплект оригиналов документов (далее – Пакет документов), включающий:</w:t>
      </w:r>
    </w:p>
    <w:p w14:paraId="72FC913C" w14:textId="77777777" w:rsidR="00932547" w:rsidRPr="00B25BD0" w:rsidRDefault="00932547" w:rsidP="00C95E01">
      <w:pPr>
        <w:pStyle w:val="a4"/>
        <w:spacing w:after="0"/>
        <w:ind w:left="360"/>
        <w:jc w:val="both"/>
        <w:rPr>
          <w:rFonts w:ascii="Times New Roman" w:hAnsi="Times New Roman" w:cs="Times New Roman"/>
          <w:sz w:val="24"/>
          <w:szCs w:val="24"/>
        </w:rPr>
      </w:pPr>
      <w:r w:rsidRPr="00B25BD0">
        <w:rPr>
          <w:rFonts w:ascii="Times New Roman" w:hAnsi="Times New Roman" w:cs="Times New Roman"/>
          <w:sz w:val="24"/>
          <w:szCs w:val="24"/>
        </w:rPr>
        <w:t xml:space="preserve">- Исполнительную документацию, согласованную строительным контролем Заказчика и Подрядчиком – 5 (пять) экземпляров на бумажном носителе, 1 (один) экземпляр в электронном в формате </w:t>
      </w:r>
      <w:proofErr w:type="spellStart"/>
      <w:r w:rsidRPr="00B25BD0">
        <w:rPr>
          <w:rFonts w:ascii="Times New Roman" w:hAnsi="Times New Roman" w:cs="Times New Roman"/>
          <w:sz w:val="24"/>
          <w:szCs w:val="24"/>
        </w:rPr>
        <w:t>AutoCAD</w:t>
      </w:r>
      <w:proofErr w:type="spellEnd"/>
      <w:r w:rsidRPr="00B25BD0">
        <w:rPr>
          <w:rFonts w:ascii="Times New Roman" w:hAnsi="Times New Roman" w:cs="Times New Roman"/>
          <w:sz w:val="24"/>
          <w:szCs w:val="24"/>
        </w:rPr>
        <w:t xml:space="preserve"> виде и сканированном в формате PDF варианте подписанной Исполнительной документации;</w:t>
      </w:r>
    </w:p>
    <w:p w14:paraId="5E5C9378" w14:textId="77777777" w:rsidR="00932547" w:rsidRPr="00B25BD0" w:rsidRDefault="00932547" w:rsidP="00C95E01">
      <w:pPr>
        <w:pStyle w:val="a4"/>
        <w:spacing w:after="0"/>
        <w:ind w:left="360"/>
        <w:jc w:val="both"/>
        <w:rPr>
          <w:rFonts w:ascii="Times New Roman" w:hAnsi="Times New Roman" w:cs="Times New Roman"/>
          <w:sz w:val="24"/>
          <w:szCs w:val="24"/>
        </w:rPr>
      </w:pPr>
      <w:r w:rsidRPr="00B25BD0">
        <w:rPr>
          <w:rFonts w:ascii="Times New Roman" w:hAnsi="Times New Roman" w:cs="Times New Roman"/>
          <w:sz w:val="24"/>
          <w:szCs w:val="24"/>
        </w:rPr>
        <w:t>- Заверенную Подрядчиком копию Журнала учета выполненных работ (форма КС-6а) по состоянию на конец отчетного периода – 2 (два) экземпляра на бумажном носителе и 1 экземпляр в электронном виде;</w:t>
      </w:r>
    </w:p>
    <w:p w14:paraId="65D0116A" w14:textId="6059D70D" w:rsidR="003235E7" w:rsidRPr="00B25BD0" w:rsidRDefault="00932547" w:rsidP="00C95E01">
      <w:pPr>
        <w:pStyle w:val="a4"/>
        <w:spacing w:after="0"/>
        <w:ind w:left="360"/>
        <w:jc w:val="both"/>
        <w:rPr>
          <w:rFonts w:ascii="Times New Roman" w:hAnsi="Times New Roman" w:cs="Times New Roman"/>
          <w:sz w:val="24"/>
          <w:szCs w:val="24"/>
        </w:rPr>
      </w:pPr>
      <w:r w:rsidRPr="00B25BD0">
        <w:rPr>
          <w:rFonts w:ascii="Times New Roman" w:hAnsi="Times New Roman" w:cs="Times New Roman"/>
          <w:sz w:val="24"/>
          <w:szCs w:val="24"/>
        </w:rPr>
        <w:t xml:space="preserve">- Акт о приемке выполненных работ (форма КС-2) – 2 (два) экземпляра на бумажном носителе и 1 экземпляр в электронном виде, </w:t>
      </w:r>
      <w:r w:rsidR="00C5713B">
        <w:rPr>
          <w:rFonts w:ascii="Times New Roman" w:hAnsi="Times New Roman" w:cs="Times New Roman"/>
          <w:sz w:val="24"/>
          <w:szCs w:val="24"/>
        </w:rPr>
        <w:t xml:space="preserve">, </w:t>
      </w:r>
      <w:r w:rsidRPr="00B25BD0">
        <w:rPr>
          <w:rFonts w:ascii="Times New Roman" w:hAnsi="Times New Roman" w:cs="Times New Roman"/>
          <w:sz w:val="24"/>
          <w:szCs w:val="24"/>
        </w:rPr>
        <w:t>с обязательным приложением актов на Скрытые работы;</w:t>
      </w:r>
    </w:p>
    <w:p w14:paraId="01FF1E2F" w14:textId="719BF8A5" w:rsidR="003235E7" w:rsidRPr="00CC6548" w:rsidRDefault="003235E7" w:rsidP="003235E7">
      <w:pPr>
        <w:pStyle w:val="a4"/>
        <w:spacing w:after="0"/>
        <w:ind w:left="360"/>
        <w:jc w:val="both"/>
        <w:rPr>
          <w:rFonts w:ascii="Times New Roman" w:hAnsi="Times New Roman"/>
          <w:sz w:val="24"/>
          <w:szCs w:val="24"/>
        </w:rPr>
      </w:pPr>
      <w:r w:rsidRPr="00CC6548">
        <w:rPr>
          <w:rFonts w:ascii="Times New Roman" w:hAnsi="Times New Roman"/>
          <w:sz w:val="24"/>
          <w:szCs w:val="24"/>
        </w:rPr>
        <w:lastRenderedPageBreak/>
        <w:t>-</w:t>
      </w:r>
      <w:r w:rsidRPr="00CC6548">
        <w:rPr>
          <w:rFonts w:ascii="Times New Roman" w:hAnsi="Times New Roman"/>
          <w:sz w:val="24"/>
          <w:szCs w:val="24"/>
        </w:rPr>
        <w:tab/>
      </w:r>
      <w:r>
        <w:rPr>
          <w:rFonts w:ascii="Times New Roman" w:hAnsi="Times New Roman"/>
          <w:sz w:val="24"/>
          <w:szCs w:val="24"/>
        </w:rPr>
        <w:t>С</w:t>
      </w:r>
      <w:r w:rsidRPr="00CC6548">
        <w:rPr>
          <w:rFonts w:ascii="Times New Roman" w:hAnsi="Times New Roman"/>
          <w:sz w:val="24"/>
          <w:szCs w:val="24"/>
        </w:rPr>
        <w:t>правку о стоимости выполненных работ и затрат (форма КС-3) – 2 экземпляра на бумажном носителе и 1 экземпляр в электронном виде;</w:t>
      </w:r>
    </w:p>
    <w:p w14:paraId="297ACE14" w14:textId="173FA99A" w:rsidR="00932547" w:rsidRPr="00164BA7" w:rsidRDefault="003235E7" w:rsidP="00C95E01">
      <w:pPr>
        <w:pStyle w:val="a4"/>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932547" w:rsidRPr="00164BA7">
        <w:rPr>
          <w:rFonts w:ascii="Times New Roman" w:hAnsi="Times New Roman" w:cs="Times New Roman"/>
          <w:sz w:val="24"/>
          <w:szCs w:val="24"/>
        </w:rPr>
        <w:t>Ведомость смонтированного оборудования (при необходимости) – 2 (два) экземпляра на бумажном носителе и 1 экземпляр в электронном виде;</w:t>
      </w:r>
    </w:p>
    <w:p w14:paraId="67409CD2" w14:textId="77777777" w:rsidR="00932547" w:rsidRPr="00B25BD0" w:rsidRDefault="00932547" w:rsidP="00C95E01">
      <w:pPr>
        <w:pStyle w:val="a4"/>
        <w:spacing w:after="0"/>
        <w:ind w:left="360"/>
        <w:jc w:val="both"/>
        <w:rPr>
          <w:rFonts w:ascii="Times New Roman" w:hAnsi="Times New Roman" w:cs="Times New Roman"/>
          <w:sz w:val="24"/>
          <w:szCs w:val="24"/>
        </w:rPr>
      </w:pPr>
      <w:r w:rsidRPr="00164BA7">
        <w:rPr>
          <w:rFonts w:ascii="Times New Roman" w:hAnsi="Times New Roman" w:cs="Times New Roman"/>
          <w:sz w:val="24"/>
          <w:szCs w:val="24"/>
        </w:rPr>
        <w:t>- Отчет об использовании давальческих материалов, составленный по форме Приложения № 1</w:t>
      </w:r>
      <w:r w:rsidR="00B12475">
        <w:rPr>
          <w:rFonts w:ascii="Times New Roman" w:hAnsi="Times New Roman" w:cs="Times New Roman"/>
          <w:sz w:val="24"/>
          <w:szCs w:val="24"/>
        </w:rPr>
        <w:t>4</w:t>
      </w:r>
      <w:r w:rsidRPr="00164BA7">
        <w:rPr>
          <w:rFonts w:ascii="Times New Roman" w:hAnsi="Times New Roman" w:cs="Times New Roman"/>
          <w:sz w:val="24"/>
          <w:szCs w:val="24"/>
        </w:rPr>
        <w:t xml:space="preserve"> к Договору (предоставляется, если в соответствующем отчетном месяце Материалы</w:t>
      </w:r>
      <w:r w:rsidRPr="00B25BD0">
        <w:rPr>
          <w:rFonts w:ascii="Times New Roman" w:hAnsi="Times New Roman" w:cs="Times New Roman"/>
          <w:sz w:val="24"/>
          <w:szCs w:val="24"/>
        </w:rPr>
        <w:t xml:space="preserve"> передавались Заказчиком Подрядчику) – 2 (два) экземпляра на бумажном</w:t>
      </w:r>
      <w:r w:rsidRPr="00B25BD0" w:rsidDel="009D78CB">
        <w:rPr>
          <w:rFonts w:ascii="Times New Roman" w:hAnsi="Times New Roman" w:cs="Times New Roman"/>
          <w:sz w:val="24"/>
          <w:szCs w:val="24"/>
        </w:rPr>
        <w:t xml:space="preserve"> </w:t>
      </w:r>
      <w:r w:rsidRPr="00B25BD0">
        <w:rPr>
          <w:rFonts w:ascii="Times New Roman" w:hAnsi="Times New Roman" w:cs="Times New Roman"/>
          <w:sz w:val="24"/>
          <w:szCs w:val="24"/>
        </w:rPr>
        <w:t>носителе и 1 (один) экземпляр в электронном виде;</w:t>
      </w:r>
    </w:p>
    <w:p w14:paraId="34CD1009" w14:textId="77777777" w:rsidR="00932547" w:rsidRPr="00B25BD0" w:rsidRDefault="00932547" w:rsidP="00C95E01">
      <w:pPr>
        <w:pStyle w:val="a4"/>
        <w:spacing w:after="0"/>
        <w:ind w:left="360"/>
        <w:jc w:val="both"/>
        <w:rPr>
          <w:rFonts w:ascii="Times New Roman" w:hAnsi="Times New Roman" w:cs="Times New Roman"/>
          <w:sz w:val="24"/>
          <w:szCs w:val="24"/>
        </w:rPr>
      </w:pPr>
      <w:r w:rsidRPr="00B25BD0">
        <w:rPr>
          <w:rFonts w:ascii="Times New Roman" w:hAnsi="Times New Roman" w:cs="Times New Roman"/>
          <w:sz w:val="24"/>
          <w:szCs w:val="24"/>
        </w:rPr>
        <w:t xml:space="preserve">- </w:t>
      </w:r>
      <w:r w:rsidRPr="00164BA7">
        <w:rPr>
          <w:rFonts w:ascii="Times New Roman" w:hAnsi="Times New Roman" w:cs="Times New Roman"/>
          <w:sz w:val="24"/>
          <w:szCs w:val="24"/>
        </w:rPr>
        <w:t>Товарную накладную по форме ТОРГ</w:t>
      </w:r>
      <w:r w:rsidRPr="00B25BD0">
        <w:rPr>
          <w:rFonts w:ascii="Times New Roman" w:hAnsi="Times New Roman" w:cs="Times New Roman"/>
          <w:sz w:val="24"/>
          <w:szCs w:val="24"/>
        </w:rPr>
        <w:t>-12, утвержденной Постановлением Госкомстата России от 25.12.1998 №132, составленную по форме Приложения № 1</w:t>
      </w:r>
      <w:r w:rsidR="00B12475">
        <w:rPr>
          <w:rFonts w:ascii="Times New Roman" w:hAnsi="Times New Roman" w:cs="Times New Roman"/>
          <w:sz w:val="24"/>
          <w:szCs w:val="24"/>
        </w:rPr>
        <w:t>3</w:t>
      </w:r>
      <w:r w:rsidRPr="00B25BD0">
        <w:rPr>
          <w:rFonts w:ascii="Times New Roman" w:hAnsi="Times New Roman" w:cs="Times New Roman"/>
          <w:sz w:val="24"/>
          <w:szCs w:val="24"/>
        </w:rPr>
        <w:t xml:space="preserve"> к Договору (предоставляется, если в соответствующем отчетном месяце Подрядчиком произведена поставка Материалов и/или оборудования с передачей Материалов и/или оборудования в собственность Заказчика) – 2 (два) экземпляра на бумажном носителе;</w:t>
      </w:r>
    </w:p>
    <w:p w14:paraId="39ED0AC0" w14:textId="77777777" w:rsidR="00932547" w:rsidRPr="00B25BD0" w:rsidRDefault="00932547" w:rsidP="00C95E01">
      <w:pPr>
        <w:pStyle w:val="a4"/>
        <w:spacing w:after="0"/>
        <w:ind w:left="360"/>
        <w:jc w:val="both"/>
        <w:rPr>
          <w:rFonts w:ascii="Times New Roman" w:hAnsi="Times New Roman" w:cs="Times New Roman"/>
          <w:sz w:val="24"/>
          <w:szCs w:val="24"/>
        </w:rPr>
      </w:pPr>
      <w:r w:rsidRPr="00B25BD0">
        <w:rPr>
          <w:rFonts w:ascii="Times New Roman" w:hAnsi="Times New Roman" w:cs="Times New Roman"/>
          <w:sz w:val="24"/>
          <w:szCs w:val="24"/>
        </w:rPr>
        <w:t>- Акт о приемке-передаче оборудования в монтаж по унифицированной форме ОС-15, утвержденной Постановлением Госкомстата России от 21.01.2003 №7 (предоставляется,  если в соответствующем отчетном месяце Оборудование передавалось Заказчиком в монтаж Подрядчику) – 2 (два) экземпляра на бумажном носителе (при наличии оборудования поставки Заказчика);</w:t>
      </w:r>
    </w:p>
    <w:p w14:paraId="55C24DA7" w14:textId="77777777" w:rsidR="00932547" w:rsidRPr="00B25BD0" w:rsidRDefault="00932547" w:rsidP="00C95E01">
      <w:pPr>
        <w:pStyle w:val="a4"/>
        <w:spacing w:after="0"/>
        <w:ind w:left="360"/>
        <w:jc w:val="both"/>
        <w:rPr>
          <w:rFonts w:ascii="Times New Roman" w:hAnsi="Times New Roman" w:cs="Times New Roman"/>
          <w:sz w:val="24"/>
          <w:szCs w:val="24"/>
        </w:rPr>
      </w:pPr>
      <w:r w:rsidRPr="00B25BD0">
        <w:rPr>
          <w:rFonts w:ascii="Times New Roman" w:hAnsi="Times New Roman" w:cs="Times New Roman"/>
          <w:sz w:val="24"/>
          <w:szCs w:val="24"/>
        </w:rPr>
        <w:t xml:space="preserve">- </w:t>
      </w:r>
      <w:r w:rsidRPr="00164BA7">
        <w:rPr>
          <w:rFonts w:ascii="Times New Roman" w:hAnsi="Times New Roman" w:cs="Times New Roman"/>
          <w:sz w:val="24"/>
          <w:szCs w:val="24"/>
        </w:rPr>
        <w:t>Накладную на отпуск материалов</w:t>
      </w:r>
      <w:r w:rsidRPr="00B25BD0">
        <w:rPr>
          <w:rFonts w:ascii="Times New Roman" w:hAnsi="Times New Roman" w:cs="Times New Roman"/>
          <w:sz w:val="24"/>
          <w:szCs w:val="24"/>
        </w:rPr>
        <w:t xml:space="preserve"> на сторону по форме М-15, утвержденной Постановлением Госкомстата России</w:t>
      </w:r>
      <w:r w:rsidR="00D42ABC">
        <w:rPr>
          <w:rFonts w:ascii="Times New Roman" w:hAnsi="Times New Roman" w:cs="Times New Roman"/>
          <w:sz w:val="24"/>
          <w:szCs w:val="24"/>
        </w:rPr>
        <w:t xml:space="preserve"> </w:t>
      </w:r>
      <w:r w:rsidRPr="00B25BD0">
        <w:rPr>
          <w:rFonts w:ascii="Times New Roman" w:hAnsi="Times New Roman" w:cs="Times New Roman"/>
          <w:sz w:val="24"/>
          <w:szCs w:val="24"/>
        </w:rPr>
        <w:t>от 30.10.1997 №71а (предоставляется, если в соответствующем отчетном месяце Материалы передавались Заказчиком Подрядчику) – 2 (два) экземпляра на бумажном</w:t>
      </w:r>
      <w:r w:rsidRPr="00B25BD0" w:rsidDel="009D78CB">
        <w:rPr>
          <w:rFonts w:ascii="Times New Roman" w:hAnsi="Times New Roman" w:cs="Times New Roman"/>
          <w:sz w:val="24"/>
          <w:szCs w:val="24"/>
        </w:rPr>
        <w:t xml:space="preserve"> </w:t>
      </w:r>
      <w:r w:rsidRPr="00B25BD0">
        <w:rPr>
          <w:rFonts w:ascii="Times New Roman" w:hAnsi="Times New Roman" w:cs="Times New Roman"/>
          <w:sz w:val="24"/>
          <w:szCs w:val="24"/>
        </w:rPr>
        <w:t>носителе.</w:t>
      </w:r>
    </w:p>
    <w:p w14:paraId="1A29DAB5" w14:textId="77777777" w:rsidR="00A74D6A" w:rsidRPr="00B25BD0" w:rsidRDefault="00932547" w:rsidP="00C95E01">
      <w:pPr>
        <w:pStyle w:val="a4"/>
        <w:spacing w:after="0"/>
        <w:ind w:left="0" w:firstLine="426"/>
        <w:jc w:val="both"/>
        <w:rPr>
          <w:rFonts w:ascii="Times New Roman" w:hAnsi="Times New Roman" w:cs="Times New Roman"/>
          <w:sz w:val="24"/>
          <w:szCs w:val="24"/>
        </w:rPr>
      </w:pPr>
      <w:r w:rsidRPr="00B25BD0">
        <w:rPr>
          <w:rFonts w:ascii="Times New Roman" w:hAnsi="Times New Roman" w:cs="Times New Roman"/>
          <w:sz w:val="24"/>
          <w:szCs w:val="24"/>
        </w:rPr>
        <w:t>Заказчик в течение 5 (</w:t>
      </w:r>
      <w:r w:rsidR="00A74D6A" w:rsidRPr="00B25BD0">
        <w:rPr>
          <w:rFonts w:ascii="Times New Roman" w:hAnsi="Times New Roman" w:cs="Times New Roman"/>
          <w:sz w:val="24"/>
          <w:szCs w:val="24"/>
        </w:rPr>
        <w:t>пят</w:t>
      </w:r>
      <w:r w:rsidR="00A74D6A">
        <w:rPr>
          <w:rFonts w:ascii="Times New Roman" w:hAnsi="Times New Roman" w:cs="Times New Roman"/>
          <w:sz w:val="24"/>
          <w:szCs w:val="24"/>
        </w:rPr>
        <w:t>и</w:t>
      </w:r>
      <w:r w:rsidRPr="00B25BD0">
        <w:rPr>
          <w:rFonts w:ascii="Times New Roman" w:hAnsi="Times New Roman" w:cs="Times New Roman"/>
          <w:sz w:val="24"/>
          <w:szCs w:val="24"/>
        </w:rPr>
        <w:t xml:space="preserve">) рабочих дней рассматривает представленные материалы, входящие в Пакет документов, на предмет их соответствия фактически выполненным работам и письменно сообщает Подрядчику о замечаниях к ним или их соответствии. В течение 3 (трех) дней Подрядчик направляет Заказчику нарочным либо экспресс почтой </w:t>
      </w:r>
      <w:r w:rsidR="00A74D6A">
        <w:rPr>
          <w:rFonts w:ascii="Times New Roman" w:hAnsi="Times New Roman" w:cs="Times New Roman"/>
          <w:sz w:val="24"/>
          <w:szCs w:val="24"/>
        </w:rPr>
        <w:t>исправленный</w:t>
      </w:r>
      <w:r w:rsidR="00A74D6A" w:rsidRPr="00B25BD0">
        <w:rPr>
          <w:rFonts w:ascii="Times New Roman" w:hAnsi="Times New Roman" w:cs="Times New Roman"/>
          <w:sz w:val="24"/>
          <w:szCs w:val="24"/>
        </w:rPr>
        <w:t xml:space="preserve"> </w:t>
      </w:r>
      <w:r w:rsidRPr="00B25BD0">
        <w:rPr>
          <w:rFonts w:ascii="Times New Roman" w:hAnsi="Times New Roman" w:cs="Times New Roman"/>
          <w:sz w:val="24"/>
          <w:szCs w:val="24"/>
        </w:rPr>
        <w:t xml:space="preserve">Пакет документов, </w:t>
      </w:r>
      <w:r w:rsidR="00A74D6A">
        <w:rPr>
          <w:rFonts w:ascii="Times New Roman" w:hAnsi="Times New Roman" w:cs="Times New Roman"/>
          <w:sz w:val="24"/>
          <w:szCs w:val="24"/>
        </w:rPr>
        <w:t>случае наличия замечаний Заказчика по всем документам, входящим в Пакет, либо доукомплектовывает переданный в соответствии с п. 6.1.1. Договора Пакет подлежащими корректировке документами, в том числе</w:t>
      </w:r>
      <w:r w:rsidR="00A74D6A" w:rsidRPr="00C5102B">
        <w:rPr>
          <w:rFonts w:ascii="Times New Roman" w:hAnsi="Times New Roman" w:cs="Times New Roman"/>
          <w:sz w:val="24"/>
          <w:szCs w:val="24"/>
        </w:rPr>
        <w:t>:</w:t>
      </w:r>
    </w:p>
    <w:p w14:paraId="52B81FD4" w14:textId="77777777" w:rsidR="00932547" w:rsidRPr="00B25BD0" w:rsidRDefault="00932547" w:rsidP="00C95E01">
      <w:pPr>
        <w:pStyle w:val="a4"/>
        <w:spacing w:after="0"/>
        <w:ind w:left="0" w:firstLine="426"/>
        <w:jc w:val="both"/>
        <w:rPr>
          <w:rFonts w:ascii="Times New Roman" w:hAnsi="Times New Roman" w:cs="Times New Roman"/>
          <w:sz w:val="24"/>
          <w:szCs w:val="24"/>
        </w:rPr>
      </w:pPr>
      <w:r w:rsidRPr="00B25BD0">
        <w:rPr>
          <w:rFonts w:ascii="Times New Roman" w:hAnsi="Times New Roman" w:cs="Times New Roman"/>
          <w:sz w:val="24"/>
          <w:szCs w:val="24"/>
        </w:rPr>
        <w:t xml:space="preserve">- Откорректированную исполнительную документацию – 5 (пять) экземпляров на бумажном носителе, 1 (один) экземпляр в электронном формате в </w:t>
      </w:r>
      <w:proofErr w:type="spellStart"/>
      <w:r w:rsidRPr="00B25BD0">
        <w:rPr>
          <w:rFonts w:ascii="Times New Roman" w:hAnsi="Times New Roman" w:cs="Times New Roman"/>
          <w:sz w:val="24"/>
          <w:szCs w:val="24"/>
        </w:rPr>
        <w:t>AutoCAD</w:t>
      </w:r>
      <w:proofErr w:type="spellEnd"/>
      <w:r w:rsidRPr="00B25BD0">
        <w:rPr>
          <w:rFonts w:ascii="Times New Roman" w:hAnsi="Times New Roman" w:cs="Times New Roman"/>
          <w:sz w:val="24"/>
          <w:szCs w:val="24"/>
        </w:rPr>
        <w:t xml:space="preserve"> виде и сканированном в формате PDF варианте подписанной Исполнительной документации;</w:t>
      </w:r>
    </w:p>
    <w:p w14:paraId="7CA9EC31" w14:textId="77777777" w:rsidR="00932547" w:rsidRPr="00B25BD0" w:rsidRDefault="00932547" w:rsidP="00C95E01">
      <w:pPr>
        <w:pStyle w:val="a4"/>
        <w:spacing w:after="0"/>
        <w:ind w:left="360"/>
        <w:jc w:val="both"/>
        <w:rPr>
          <w:rFonts w:ascii="Times New Roman" w:hAnsi="Times New Roman" w:cs="Times New Roman"/>
          <w:sz w:val="24"/>
          <w:szCs w:val="24"/>
        </w:rPr>
      </w:pPr>
      <w:r w:rsidRPr="00B25BD0">
        <w:rPr>
          <w:rFonts w:ascii="Times New Roman" w:hAnsi="Times New Roman" w:cs="Times New Roman"/>
          <w:sz w:val="24"/>
          <w:szCs w:val="24"/>
        </w:rPr>
        <w:t>- Журнал учета выполненных работ (</w:t>
      </w:r>
      <w:r w:rsidR="00D42ABC">
        <w:rPr>
          <w:rFonts w:ascii="Times New Roman" w:hAnsi="Times New Roman" w:cs="Times New Roman"/>
          <w:sz w:val="24"/>
          <w:szCs w:val="24"/>
        </w:rPr>
        <w:t>форм</w:t>
      </w:r>
      <w:r w:rsidR="00B718D3">
        <w:rPr>
          <w:rFonts w:ascii="Times New Roman" w:hAnsi="Times New Roman" w:cs="Times New Roman"/>
          <w:sz w:val="24"/>
          <w:szCs w:val="24"/>
        </w:rPr>
        <w:t>а</w:t>
      </w:r>
      <w:r w:rsidR="00D42ABC">
        <w:rPr>
          <w:rFonts w:ascii="Times New Roman" w:hAnsi="Times New Roman" w:cs="Times New Roman"/>
          <w:sz w:val="24"/>
          <w:szCs w:val="24"/>
        </w:rPr>
        <w:t xml:space="preserve"> </w:t>
      </w:r>
      <w:r w:rsidRPr="00B25BD0">
        <w:rPr>
          <w:rFonts w:ascii="Times New Roman" w:hAnsi="Times New Roman" w:cs="Times New Roman"/>
          <w:sz w:val="24"/>
          <w:szCs w:val="24"/>
        </w:rPr>
        <w:t>КС-6а) – 2 (два) экземпляра на бумажном носителе и 1 (один) экземпляр в электронном виде;</w:t>
      </w:r>
    </w:p>
    <w:p w14:paraId="5E4FA5BC" w14:textId="079EB380" w:rsidR="00932547" w:rsidRPr="00B25BD0" w:rsidRDefault="00932547" w:rsidP="00C95E01">
      <w:pPr>
        <w:pStyle w:val="a4"/>
        <w:spacing w:after="0"/>
        <w:ind w:left="360"/>
        <w:jc w:val="both"/>
        <w:rPr>
          <w:rFonts w:ascii="Times New Roman" w:hAnsi="Times New Roman" w:cs="Times New Roman"/>
          <w:sz w:val="24"/>
          <w:szCs w:val="24"/>
        </w:rPr>
      </w:pPr>
      <w:r w:rsidRPr="00B25BD0">
        <w:rPr>
          <w:rFonts w:ascii="Times New Roman" w:hAnsi="Times New Roman" w:cs="Times New Roman"/>
          <w:sz w:val="24"/>
          <w:szCs w:val="24"/>
        </w:rPr>
        <w:t>- Акт о приемке выполненных работ (</w:t>
      </w:r>
      <w:r w:rsidR="00D42ABC">
        <w:rPr>
          <w:rFonts w:ascii="Times New Roman" w:hAnsi="Times New Roman" w:cs="Times New Roman"/>
          <w:sz w:val="24"/>
          <w:szCs w:val="24"/>
        </w:rPr>
        <w:t>форм</w:t>
      </w:r>
      <w:r w:rsidR="00B718D3">
        <w:rPr>
          <w:rFonts w:ascii="Times New Roman" w:hAnsi="Times New Roman" w:cs="Times New Roman"/>
          <w:sz w:val="24"/>
          <w:szCs w:val="24"/>
        </w:rPr>
        <w:t>а</w:t>
      </w:r>
      <w:r w:rsidR="00D42ABC">
        <w:rPr>
          <w:rFonts w:ascii="Times New Roman" w:hAnsi="Times New Roman" w:cs="Times New Roman"/>
          <w:sz w:val="24"/>
          <w:szCs w:val="24"/>
        </w:rPr>
        <w:t xml:space="preserve"> </w:t>
      </w:r>
      <w:r w:rsidRPr="00B25BD0">
        <w:rPr>
          <w:rFonts w:ascii="Times New Roman" w:hAnsi="Times New Roman" w:cs="Times New Roman"/>
          <w:sz w:val="24"/>
          <w:szCs w:val="24"/>
        </w:rPr>
        <w:t>КС-2) – 2 (два) экземпляра на бумажном носителе и 1 (один) экземпляр в электронном виде;- Ведомость смонтированного оборудования (при необходимости) – 2 (два) экземпляра на бумажном носителе и 1 (один) экземпляр в электронном виде;</w:t>
      </w:r>
    </w:p>
    <w:p w14:paraId="3095F8DC" w14:textId="77777777" w:rsidR="00932547" w:rsidRPr="00B25BD0" w:rsidRDefault="00932547" w:rsidP="00C95E01">
      <w:pPr>
        <w:pStyle w:val="a4"/>
        <w:spacing w:after="0"/>
        <w:ind w:left="360"/>
        <w:jc w:val="both"/>
        <w:rPr>
          <w:rFonts w:ascii="Times New Roman" w:hAnsi="Times New Roman" w:cs="Times New Roman"/>
          <w:sz w:val="24"/>
          <w:szCs w:val="24"/>
        </w:rPr>
      </w:pPr>
      <w:r w:rsidRPr="00B25BD0">
        <w:rPr>
          <w:rFonts w:ascii="Times New Roman" w:hAnsi="Times New Roman" w:cs="Times New Roman"/>
          <w:sz w:val="24"/>
          <w:szCs w:val="24"/>
        </w:rPr>
        <w:t>- Отчет об использовании давальческих материалов, составленный по форме Приложения № 1</w:t>
      </w:r>
      <w:r w:rsidR="00B04491">
        <w:rPr>
          <w:rFonts w:ascii="Times New Roman" w:hAnsi="Times New Roman" w:cs="Times New Roman"/>
          <w:sz w:val="24"/>
          <w:szCs w:val="24"/>
        </w:rPr>
        <w:t>4</w:t>
      </w:r>
      <w:r w:rsidRPr="00B25BD0">
        <w:rPr>
          <w:rFonts w:ascii="Times New Roman" w:hAnsi="Times New Roman" w:cs="Times New Roman"/>
          <w:sz w:val="24"/>
          <w:szCs w:val="24"/>
        </w:rPr>
        <w:t xml:space="preserve"> к Договору (предоставляется, если в соответствующем отчетном месяце Материалы передавались Заказчиком Подрядчику) – 2 (два) экземпляра на бумажном носителе и 1 (один) экземпляр в электронном виде;</w:t>
      </w:r>
    </w:p>
    <w:p w14:paraId="0478E86B" w14:textId="77777777" w:rsidR="00932547" w:rsidRPr="00B25BD0" w:rsidRDefault="00932547" w:rsidP="00C95E01">
      <w:pPr>
        <w:pStyle w:val="a4"/>
        <w:spacing w:after="0"/>
        <w:ind w:left="360"/>
        <w:jc w:val="both"/>
        <w:rPr>
          <w:rFonts w:ascii="Times New Roman" w:hAnsi="Times New Roman" w:cs="Times New Roman"/>
          <w:sz w:val="24"/>
          <w:szCs w:val="24"/>
        </w:rPr>
      </w:pPr>
      <w:r w:rsidRPr="00B25BD0">
        <w:rPr>
          <w:rFonts w:ascii="Times New Roman" w:hAnsi="Times New Roman" w:cs="Times New Roman"/>
          <w:sz w:val="24"/>
          <w:szCs w:val="24"/>
        </w:rPr>
        <w:t>- Товарную накладную по форме ТОРГ-12, составленную по форме Приложения № 1</w:t>
      </w:r>
      <w:r w:rsidR="00B12475">
        <w:rPr>
          <w:rFonts w:ascii="Times New Roman" w:hAnsi="Times New Roman" w:cs="Times New Roman"/>
          <w:sz w:val="24"/>
          <w:szCs w:val="24"/>
        </w:rPr>
        <w:t>3</w:t>
      </w:r>
      <w:r w:rsidRPr="00B25BD0">
        <w:rPr>
          <w:rFonts w:ascii="Times New Roman" w:hAnsi="Times New Roman" w:cs="Times New Roman"/>
          <w:sz w:val="24"/>
          <w:szCs w:val="24"/>
        </w:rPr>
        <w:t xml:space="preserve"> к Договору (предоставляется, если в соответствующем отчетном месяце Подрядчиком </w:t>
      </w:r>
      <w:r w:rsidRPr="00B25BD0">
        <w:rPr>
          <w:rFonts w:ascii="Times New Roman" w:hAnsi="Times New Roman" w:cs="Times New Roman"/>
          <w:sz w:val="24"/>
          <w:szCs w:val="24"/>
        </w:rPr>
        <w:lastRenderedPageBreak/>
        <w:t>произведена поставка Материалов и/или оборудования с передачей Материалов и/или оборудования в собственность Заказчика) – 2 (два) экземпляра на бумажном носителе;</w:t>
      </w:r>
    </w:p>
    <w:p w14:paraId="2D78F1D7" w14:textId="77777777" w:rsidR="00932547" w:rsidRPr="00B25BD0" w:rsidRDefault="00932547" w:rsidP="00C95E01">
      <w:pPr>
        <w:pStyle w:val="a4"/>
        <w:spacing w:after="0"/>
        <w:ind w:left="360"/>
        <w:jc w:val="both"/>
        <w:rPr>
          <w:rFonts w:ascii="Times New Roman" w:hAnsi="Times New Roman" w:cs="Times New Roman"/>
          <w:sz w:val="24"/>
          <w:szCs w:val="24"/>
        </w:rPr>
      </w:pPr>
      <w:r w:rsidRPr="00B25BD0">
        <w:rPr>
          <w:rFonts w:ascii="Times New Roman" w:hAnsi="Times New Roman" w:cs="Times New Roman"/>
          <w:sz w:val="24"/>
          <w:szCs w:val="24"/>
        </w:rPr>
        <w:t>- Акт о приемке-передаче оборудования в монтаж по форме ОС-15 (предоставляется,  если в соответствующем отчетном месяце Оборудование передавалось Заказчиком в монтаж Подрядчику) – 2 (два) экземпляра на бумажном носителе (при наличии оборудования поставки Заказчика);</w:t>
      </w:r>
    </w:p>
    <w:p w14:paraId="13E29BF3" w14:textId="77777777" w:rsidR="00932547" w:rsidRPr="00B25BD0" w:rsidRDefault="00932547" w:rsidP="00C95E01">
      <w:pPr>
        <w:pStyle w:val="a4"/>
        <w:spacing w:after="0"/>
        <w:ind w:left="360"/>
        <w:jc w:val="both"/>
        <w:rPr>
          <w:rFonts w:ascii="Times New Roman" w:hAnsi="Times New Roman" w:cs="Times New Roman"/>
          <w:sz w:val="24"/>
          <w:szCs w:val="24"/>
        </w:rPr>
      </w:pPr>
      <w:r w:rsidRPr="00B25BD0">
        <w:rPr>
          <w:rFonts w:ascii="Times New Roman" w:hAnsi="Times New Roman" w:cs="Times New Roman"/>
          <w:sz w:val="24"/>
          <w:szCs w:val="24"/>
        </w:rPr>
        <w:t>- Накладную на отпуск материалов на сторону по форме М-15 (предоставляется, если в соответствующем отчетном месяце Материалы передавались Заказчиком Подрядчику)  – 5 (пять) экземпляров на бумажном носителе (при наличии материалов поставки Заказчика);</w:t>
      </w:r>
    </w:p>
    <w:p w14:paraId="778580C2" w14:textId="77777777" w:rsidR="00932547" w:rsidRPr="00B25BD0" w:rsidRDefault="00932547" w:rsidP="00C95E01">
      <w:pPr>
        <w:pStyle w:val="a4"/>
        <w:spacing w:after="0"/>
        <w:ind w:left="360"/>
        <w:jc w:val="both"/>
        <w:rPr>
          <w:rFonts w:ascii="Times New Roman" w:hAnsi="Times New Roman" w:cs="Times New Roman"/>
          <w:sz w:val="24"/>
          <w:szCs w:val="24"/>
        </w:rPr>
      </w:pPr>
      <w:r w:rsidRPr="00B25BD0">
        <w:rPr>
          <w:rFonts w:ascii="Times New Roman" w:hAnsi="Times New Roman" w:cs="Times New Roman"/>
          <w:sz w:val="24"/>
          <w:szCs w:val="24"/>
        </w:rPr>
        <w:t>- Справка о стоимости выполненных работ и затрат (КС-3) – 2 (два) экземпляра на бумажном носителе и 1 (один) экземпляр в электронном виде;</w:t>
      </w:r>
    </w:p>
    <w:p w14:paraId="57A97741" w14:textId="77777777" w:rsidR="00932547" w:rsidRPr="00B25BD0" w:rsidRDefault="00932547" w:rsidP="00C95E01">
      <w:pPr>
        <w:pStyle w:val="a4"/>
        <w:spacing w:after="0"/>
        <w:ind w:left="360"/>
        <w:jc w:val="both"/>
        <w:rPr>
          <w:rFonts w:ascii="Times New Roman" w:hAnsi="Times New Roman" w:cs="Times New Roman"/>
          <w:sz w:val="24"/>
          <w:szCs w:val="24"/>
        </w:rPr>
      </w:pPr>
      <w:r w:rsidRPr="00B25BD0">
        <w:rPr>
          <w:rFonts w:ascii="Times New Roman" w:hAnsi="Times New Roman" w:cs="Times New Roman"/>
          <w:sz w:val="24"/>
          <w:szCs w:val="24"/>
        </w:rPr>
        <w:t>- Счет-фактуру – 1 (один) экземпляр на бумажном носителе;</w:t>
      </w:r>
    </w:p>
    <w:p w14:paraId="1B50DE4B" w14:textId="77777777" w:rsidR="00932547" w:rsidRPr="00B25BD0" w:rsidRDefault="00932547" w:rsidP="00C95E01">
      <w:pPr>
        <w:pStyle w:val="a4"/>
        <w:spacing w:after="0"/>
        <w:ind w:left="360"/>
        <w:jc w:val="both"/>
        <w:rPr>
          <w:rFonts w:ascii="Times New Roman" w:hAnsi="Times New Roman" w:cs="Times New Roman"/>
          <w:sz w:val="24"/>
          <w:szCs w:val="24"/>
        </w:rPr>
      </w:pPr>
      <w:r w:rsidRPr="00B25BD0">
        <w:rPr>
          <w:rFonts w:ascii="Times New Roman" w:hAnsi="Times New Roman" w:cs="Times New Roman"/>
          <w:sz w:val="24"/>
          <w:szCs w:val="24"/>
        </w:rPr>
        <w:t>- Счет на оплату – 1 (один) экземпляр на бумажном носителе.</w:t>
      </w:r>
    </w:p>
    <w:p w14:paraId="086CA962" w14:textId="77777777" w:rsidR="00480546" w:rsidRPr="00CC6548" w:rsidRDefault="00480546" w:rsidP="00480546">
      <w:pPr>
        <w:pStyle w:val="a4"/>
        <w:numPr>
          <w:ilvl w:val="2"/>
          <w:numId w:val="15"/>
        </w:numPr>
        <w:tabs>
          <w:tab w:val="left" w:pos="709"/>
          <w:tab w:val="left" w:pos="1276"/>
        </w:tabs>
        <w:spacing w:before="120" w:after="120" w:line="300" w:lineRule="exact"/>
        <w:ind w:left="0" w:firstLine="0"/>
        <w:jc w:val="both"/>
        <w:rPr>
          <w:rFonts w:ascii="Times New Roman" w:hAnsi="Times New Roman" w:cs="Times New Roman"/>
          <w:sz w:val="24"/>
          <w:szCs w:val="24"/>
        </w:rPr>
      </w:pPr>
      <w:r w:rsidRPr="00CC6548">
        <w:rPr>
          <w:rFonts w:ascii="Times New Roman" w:hAnsi="Times New Roman" w:cs="Times New Roman"/>
          <w:b/>
          <w:sz w:val="24"/>
          <w:szCs w:val="24"/>
        </w:rPr>
        <w:t>Журнал учета выполненных работ по форме КС-6а.</w:t>
      </w:r>
    </w:p>
    <w:p w14:paraId="4BAAC8AD" w14:textId="6E58FC28" w:rsidR="00480546" w:rsidRPr="00CC6548" w:rsidRDefault="00480546" w:rsidP="00480546">
      <w:pPr>
        <w:pStyle w:val="a4"/>
        <w:numPr>
          <w:ilvl w:val="3"/>
          <w:numId w:val="15"/>
        </w:numPr>
        <w:tabs>
          <w:tab w:val="left" w:pos="142"/>
          <w:tab w:val="left" w:pos="993"/>
        </w:tabs>
        <w:spacing w:before="120" w:after="120" w:line="300" w:lineRule="exact"/>
        <w:ind w:left="0" w:firstLine="0"/>
        <w:jc w:val="both"/>
        <w:rPr>
          <w:rFonts w:ascii="Times New Roman" w:hAnsi="Times New Roman" w:cs="Times New Roman"/>
          <w:sz w:val="24"/>
          <w:szCs w:val="24"/>
        </w:rPr>
      </w:pPr>
      <w:r w:rsidRPr="00CC6548">
        <w:rPr>
          <w:rFonts w:ascii="Times New Roman" w:hAnsi="Times New Roman" w:cs="Times New Roman"/>
          <w:sz w:val="24"/>
          <w:szCs w:val="24"/>
        </w:rPr>
        <w:t>Журнал учета выполненных работ по форме КС-6а ведется Подрядчиком в текущих ценах по объекту в разрезе перечня объектов, входящих в состав объекта с детализацией по видам работ</w:t>
      </w:r>
      <w:r w:rsidR="00580D54">
        <w:rPr>
          <w:rFonts w:ascii="Times New Roman" w:hAnsi="Times New Roman" w:cs="Times New Roman"/>
          <w:sz w:val="24"/>
          <w:szCs w:val="24"/>
        </w:rPr>
        <w:t xml:space="preserve"> на</w:t>
      </w:r>
      <w:r w:rsidR="00F3220A">
        <w:rPr>
          <w:rFonts w:ascii="Times New Roman" w:hAnsi="Times New Roman" w:cs="Times New Roman"/>
          <w:sz w:val="24"/>
          <w:szCs w:val="24"/>
        </w:rPr>
        <w:t xml:space="preserve"> основании сметных норм и расценок для каждого конструктивного элемента </w:t>
      </w:r>
      <w:r w:rsidR="001E796D">
        <w:rPr>
          <w:rFonts w:ascii="Times New Roman" w:hAnsi="Times New Roman" w:cs="Times New Roman"/>
          <w:sz w:val="24"/>
          <w:szCs w:val="24"/>
        </w:rPr>
        <w:t>ил</w:t>
      </w:r>
      <w:r w:rsidR="00F3220A">
        <w:rPr>
          <w:rFonts w:ascii="Times New Roman" w:hAnsi="Times New Roman" w:cs="Times New Roman"/>
          <w:sz w:val="24"/>
          <w:szCs w:val="24"/>
        </w:rPr>
        <w:t>и вида работ.</w:t>
      </w:r>
      <w:r w:rsidR="00580D54" w:rsidRPr="00CC6548">
        <w:rPr>
          <w:rFonts w:ascii="Times New Roman" w:hAnsi="Times New Roman" w:cs="Times New Roman"/>
          <w:sz w:val="24"/>
          <w:szCs w:val="24"/>
        </w:rPr>
        <w:t xml:space="preserve"> </w:t>
      </w:r>
    </w:p>
    <w:p w14:paraId="71E177E6" w14:textId="77777777" w:rsidR="00480546" w:rsidRPr="00DD7DB3" w:rsidRDefault="00480546" w:rsidP="00480546">
      <w:pPr>
        <w:pStyle w:val="a4"/>
        <w:tabs>
          <w:tab w:val="left" w:pos="142"/>
          <w:tab w:val="left" w:pos="993"/>
        </w:tabs>
        <w:spacing w:before="120" w:after="120" w:line="300" w:lineRule="exact"/>
        <w:ind w:left="0"/>
        <w:jc w:val="both"/>
        <w:rPr>
          <w:rFonts w:ascii="Times New Roman" w:hAnsi="Times New Roman" w:cs="Times New Roman"/>
          <w:sz w:val="24"/>
          <w:szCs w:val="24"/>
        </w:rPr>
      </w:pPr>
      <w:r w:rsidRPr="00CC6548">
        <w:rPr>
          <w:rFonts w:ascii="Times New Roman" w:hAnsi="Times New Roman" w:cs="Times New Roman"/>
          <w:sz w:val="24"/>
          <w:szCs w:val="24"/>
        </w:rPr>
        <w:t xml:space="preserve">Ежемесячно при сдаче выполненных работ Журнал распечатывается, листы нумеруются, прошнуровывается. Журнал оформляется Подрядчиком, согласовывается работником организации по проведению строительного контроля, закрепленного за Объектом, и передается Заказчику с полным комплектов оригиналов документов.  Подписанный со стороны Заказчика Журнал учета выполненных работ по форме КС-6а должен постоянно находиться на объекте </w:t>
      </w:r>
      <w:r w:rsidRPr="00DD7DB3">
        <w:rPr>
          <w:rFonts w:ascii="Times New Roman" w:hAnsi="Times New Roman" w:cs="Times New Roman"/>
          <w:sz w:val="24"/>
          <w:szCs w:val="24"/>
        </w:rPr>
        <w:t>совместно с исполнительной документацией.</w:t>
      </w:r>
    </w:p>
    <w:p w14:paraId="71C1B7B3" w14:textId="77777777" w:rsidR="00480546" w:rsidRPr="00DD7DB3" w:rsidRDefault="00480546" w:rsidP="00480546">
      <w:pPr>
        <w:pStyle w:val="a4"/>
        <w:numPr>
          <w:ilvl w:val="3"/>
          <w:numId w:val="15"/>
        </w:numPr>
        <w:tabs>
          <w:tab w:val="left" w:pos="142"/>
          <w:tab w:val="left" w:pos="993"/>
        </w:tabs>
        <w:spacing w:before="120" w:after="120" w:line="300" w:lineRule="exact"/>
        <w:ind w:left="0" w:firstLine="0"/>
        <w:jc w:val="both"/>
        <w:rPr>
          <w:rFonts w:ascii="Times New Roman" w:hAnsi="Times New Roman" w:cs="Times New Roman"/>
          <w:sz w:val="24"/>
          <w:szCs w:val="24"/>
        </w:rPr>
      </w:pPr>
      <w:r w:rsidRPr="00DD7DB3">
        <w:rPr>
          <w:rFonts w:ascii="Times New Roman" w:hAnsi="Times New Roman" w:cs="Times New Roman"/>
          <w:sz w:val="24"/>
          <w:szCs w:val="24"/>
        </w:rPr>
        <w:t>Журнал учета выполненных работ по форме КС-6а заполняется на основании:</w:t>
      </w:r>
    </w:p>
    <w:p w14:paraId="2FB145B0" w14:textId="33B8BF4F" w:rsidR="00480546" w:rsidRPr="00DD7DB3" w:rsidRDefault="00480546" w:rsidP="00480546">
      <w:pPr>
        <w:tabs>
          <w:tab w:val="left" w:pos="142"/>
          <w:tab w:val="left" w:pos="709"/>
        </w:tabs>
        <w:spacing w:before="120" w:after="120" w:line="300" w:lineRule="exact"/>
        <w:jc w:val="both"/>
        <w:rPr>
          <w:rFonts w:ascii="Times New Roman" w:hAnsi="Times New Roman"/>
          <w:sz w:val="24"/>
          <w:szCs w:val="24"/>
        </w:rPr>
      </w:pPr>
      <w:r w:rsidRPr="00DD7DB3">
        <w:rPr>
          <w:rFonts w:ascii="Times New Roman" w:hAnsi="Times New Roman"/>
          <w:sz w:val="24"/>
          <w:szCs w:val="24"/>
        </w:rPr>
        <w:t xml:space="preserve">- До утверждения полного комплекта </w:t>
      </w:r>
      <w:r w:rsidR="008A2ED1" w:rsidRPr="00DD7DB3">
        <w:rPr>
          <w:rFonts w:ascii="Times New Roman" w:hAnsi="Times New Roman"/>
          <w:sz w:val="24"/>
          <w:szCs w:val="24"/>
        </w:rPr>
        <w:t>Проектной</w:t>
      </w:r>
      <w:r w:rsidR="008A2ED1" w:rsidRPr="00DD7DB3" w:rsidDel="00881466">
        <w:rPr>
          <w:rFonts w:ascii="Times New Roman" w:hAnsi="Times New Roman"/>
          <w:sz w:val="24"/>
          <w:szCs w:val="24"/>
        </w:rPr>
        <w:t xml:space="preserve"> </w:t>
      </w:r>
      <w:r w:rsidR="008A2ED1" w:rsidRPr="00DD7DB3">
        <w:rPr>
          <w:rFonts w:ascii="Times New Roman" w:hAnsi="Times New Roman"/>
          <w:sz w:val="24"/>
          <w:szCs w:val="24"/>
        </w:rPr>
        <w:t xml:space="preserve">и </w:t>
      </w:r>
      <w:r w:rsidRPr="00DD7DB3">
        <w:rPr>
          <w:rFonts w:ascii="Times New Roman" w:hAnsi="Times New Roman"/>
          <w:sz w:val="24"/>
          <w:szCs w:val="24"/>
        </w:rPr>
        <w:t xml:space="preserve">Рабочей документации журнал учета выполненных работ составляется </w:t>
      </w:r>
      <w:r w:rsidR="005025F5">
        <w:rPr>
          <w:rFonts w:ascii="Times New Roman" w:hAnsi="Times New Roman"/>
          <w:sz w:val="24"/>
          <w:szCs w:val="24"/>
        </w:rPr>
        <w:t xml:space="preserve">на основании согласованной Заказчиком исполнительной сметы, составленной в соответствии с </w:t>
      </w:r>
      <w:r w:rsidRPr="00DD7DB3">
        <w:rPr>
          <w:rFonts w:ascii="Times New Roman" w:hAnsi="Times New Roman"/>
          <w:sz w:val="24"/>
          <w:szCs w:val="24"/>
        </w:rPr>
        <w:t>Приложени</w:t>
      </w:r>
      <w:r w:rsidR="005025F5">
        <w:rPr>
          <w:rFonts w:ascii="Times New Roman" w:hAnsi="Times New Roman"/>
          <w:sz w:val="24"/>
          <w:szCs w:val="24"/>
        </w:rPr>
        <w:t>ем</w:t>
      </w:r>
      <w:r w:rsidRPr="00DD7DB3">
        <w:rPr>
          <w:rFonts w:ascii="Times New Roman" w:hAnsi="Times New Roman"/>
          <w:sz w:val="24"/>
          <w:szCs w:val="24"/>
        </w:rPr>
        <w:t xml:space="preserve"> № 1</w:t>
      </w:r>
      <w:r w:rsidR="004075AA" w:rsidRPr="00DD7DB3">
        <w:rPr>
          <w:rFonts w:ascii="Times New Roman" w:hAnsi="Times New Roman"/>
          <w:sz w:val="24"/>
          <w:szCs w:val="24"/>
        </w:rPr>
        <w:t>2</w:t>
      </w:r>
      <w:r w:rsidRPr="00DD7DB3">
        <w:rPr>
          <w:rFonts w:ascii="Times New Roman" w:hAnsi="Times New Roman"/>
          <w:sz w:val="24"/>
          <w:szCs w:val="24"/>
        </w:rPr>
        <w:t xml:space="preserve"> к Договору</w:t>
      </w:r>
      <w:r w:rsidR="005025F5">
        <w:rPr>
          <w:rFonts w:ascii="Times New Roman" w:hAnsi="Times New Roman"/>
          <w:sz w:val="24"/>
          <w:szCs w:val="24"/>
        </w:rPr>
        <w:t xml:space="preserve"> «</w:t>
      </w:r>
      <w:r w:rsidR="005025F5">
        <w:rPr>
          <w:rFonts w:ascii="Times New Roman" w:hAnsi="Times New Roman"/>
          <w:color w:val="000000"/>
          <w:sz w:val="24"/>
          <w:szCs w:val="24"/>
        </w:rPr>
        <w:t>Требования к сметной документации</w:t>
      </w:r>
      <w:r w:rsidR="005025F5">
        <w:rPr>
          <w:rFonts w:ascii="Times New Roman" w:hAnsi="Times New Roman"/>
          <w:sz w:val="24"/>
          <w:szCs w:val="24"/>
        </w:rPr>
        <w:t>»</w:t>
      </w:r>
      <w:r w:rsidRPr="00DD7DB3">
        <w:rPr>
          <w:rFonts w:ascii="Times New Roman" w:hAnsi="Times New Roman"/>
          <w:sz w:val="24"/>
          <w:szCs w:val="24"/>
        </w:rPr>
        <w:t xml:space="preserve">, на основании: </w:t>
      </w:r>
    </w:p>
    <w:p w14:paraId="3ECB4DED" w14:textId="77777777" w:rsidR="00480546" w:rsidRPr="00DD7DB3" w:rsidRDefault="00480546" w:rsidP="00480546">
      <w:pPr>
        <w:tabs>
          <w:tab w:val="left" w:pos="142"/>
          <w:tab w:val="left" w:pos="709"/>
        </w:tabs>
        <w:spacing w:before="120" w:after="120" w:line="300" w:lineRule="exact"/>
        <w:jc w:val="both"/>
        <w:rPr>
          <w:rFonts w:ascii="Times New Roman" w:hAnsi="Times New Roman"/>
          <w:sz w:val="24"/>
          <w:szCs w:val="24"/>
        </w:rPr>
      </w:pPr>
      <w:r w:rsidRPr="00DD7DB3">
        <w:rPr>
          <w:rFonts w:ascii="Times New Roman" w:hAnsi="Times New Roman"/>
          <w:sz w:val="24"/>
          <w:szCs w:val="24"/>
        </w:rPr>
        <w:t>– соответствующих позиций согласованной Заказчиком сметной документации с применением договорного коэффициента снижения, полученного при процедуре закупки К дог.</w:t>
      </w:r>
    </w:p>
    <w:p w14:paraId="18794089" w14:textId="77777777" w:rsidR="00480546" w:rsidRPr="00DD7DB3" w:rsidRDefault="00480546" w:rsidP="00480546">
      <w:pPr>
        <w:tabs>
          <w:tab w:val="left" w:pos="142"/>
          <w:tab w:val="left" w:pos="709"/>
        </w:tabs>
        <w:spacing w:before="120" w:after="120" w:line="300" w:lineRule="exact"/>
        <w:jc w:val="both"/>
        <w:rPr>
          <w:rFonts w:ascii="Times New Roman" w:hAnsi="Times New Roman"/>
          <w:sz w:val="24"/>
          <w:szCs w:val="24"/>
        </w:rPr>
      </w:pPr>
      <w:r w:rsidRPr="00DD7DB3">
        <w:rPr>
          <w:rFonts w:ascii="Times New Roman" w:hAnsi="Times New Roman"/>
          <w:sz w:val="24"/>
          <w:szCs w:val="24"/>
        </w:rPr>
        <w:t>– фактически выполненных видов и объемов работ.</w:t>
      </w:r>
    </w:p>
    <w:p w14:paraId="7EAD8D86" w14:textId="77777777" w:rsidR="00480546" w:rsidRPr="00DD7DB3" w:rsidRDefault="00480546" w:rsidP="00480546">
      <w:pPr>
        <w:tabs>
          <w:tab w:val="left" w:pos="142"/>
          <w:tab w:val="left" w:pos="709"/>
        </w:tabs>
        <w:spacing w:before="120" w:after="120" w:line="300" w:lineRule="exact"/>
        <w:jc w:val="both"/>
        <w:rPr>
          <w:rFonts w:ascii="Times New Roman" w:hAnsi="Times New Roman"/>
          <w:sz w:val="24"/>
          <w:szCs w:val="24"/>
        </w:rPr>
      </w:pPr>
      <w:r w:rsidRPr="00DD7DB3">
        <w:rPr>
          <w:rFonts w:ascii="Times New Roman" w:hAnsi="Times New Roman"/>
          <w:sz w:val="24"/>
          <w:szCs w:val="24"/>
        </w:rPr>
        <w:tab/>
      </w:r>
      <w:r w:rsidRPr="00DD7DB3">
        <w:rPr>
          <w:rFonts w:ascii="Times New Roman" w:hAnsi="Times New Roman"/>
          <w:sz w:val="24"/>
          <w:szCs w:val="24"/>
        </w:rPr>
        <w:tab/>
        <w:t xml:space="preserve">Договорной коэффициент снижения рассчитывается как отношение стоимости предложения Подрядчика к начальной (максимальной) цене предмета закупки без округления. </w:t>
      </w:r>
    </w:p>
    <w:p w14:paraId="631B5200" w14:textId="77777777" w:rsidR="00480546" w:rsidRPr="00DD7DB3" w:rsidRDefault="00480546" w:rsidP="00480546">
      <w:pPr>
        <w:tabs>
          <w:tab w:val="left" w:pos="142"/>
          <w:tab w:val="left" w:pos="709"/>
        </w:tabs>
        <w:spacing w:before="120" w:after="120" w:line="300" w:lineRule="exact"/>
        <w:jc w:val="both"/>
        <w:rPr>
          <w:rFonts w:ascii="Times New Roman" w:hAnsi="Times New Roman"/>
          <w:sz w:val="24"/>
          <w:szCs w:val="24"/>
        </w:rPr>
      </w:pPr>
      <w:r w:rsidRPr="00DD7DB3">
        <w:rPr>
          <w:rFonts w:ascii="Times New Roman" w:hAnsi="Times New Roman"/>
          <w:sz w:val="24"/>
          <w:szCs w:val="24"/>
        </w:rPr>
        <w:tab/>
      </w:r>
      <w:r w:rsidRPr="00DD7DB3">
        <w:rPr>
          <w:rFonts w:ascii="Times New Roman" w:hAnsi="Times New Roman"/>
          <w:sz w:val="24"/>
          <w:szCs w:val="24"/>
        </w:rPr>
        <w:tab/>
        <w:t>К дог. = ___________</w:t>
      </w:r>
    </w:p>
    <w:p w14:paraId="2A25C1D0" w14:textId="66CE6F62" w:rsidR="00480546" w:rsidRPr="00CC6548" w:rsidRDefault="00480546" w:rsidP="00480546">
      <w:pPr>
        <w:tabs>
          <w:tab w:val="left" w:pos="142"/>
          <w:tab w:val="left" w:pos="709"/>
        </w:tabs>
        <w:spacing w:before="120" w:after="120" w:line="300" w:lineRule="exact"/>
        <w:jc w:val="both"/>
        <w:rPr>
          <w:rFonts w:ascii="Times New Roman" w:hAnsi="Times New Roman"/>
          <w:sz w:val="24"/>
          <w:szCs w:val="24"/>
        </w:rPr>
      </w:pPr>
      <w:r w:rsidRPr="00DD7DB3">
        <w:rPr>
          <w:rFonts w:ascii="Times New Roman" w:hAnsi="Times New Roman"/>
          <w:sz w:val="24"/>
          <w:szCs w:val="24"/>
        </w:rPr>
        <w:t xml:space="preserve">- После утверждения полного комплекта </w:t>
      </w:r>
      <w:r w:rsidR="008A2ED1" w:rsidRPr="00DD7DB3">
        <w:rPr>
          <w:rFonts w:ascii="Times New Roman" w:hAnsi="Times New Roman"/>
          <w:sz w:val="24"/>
          <w:szCs w:val="24"/>
        </w:rPr>
        <w:t>Проектной документации и Р</w:t>
      </w:r>
      <w:r w:rsidRPr="00DD7DB3">
        <w:rPr>
          <w:rFonts w:ascii="Times New Roman" w:hAnsi="Times New Roman"/>
          <w:sz w:val="24"/>
          <w:szCs w:val="24"/>
        </w:rPr>
        <w:t>абочей документации в производство работ КС-6а составляется с учетом начислений, предусмотренных в разработанной сметной документации, на основании:</w:t>
      </w:r>
    </w:p>
    <w:p w14:paraId="05890D0D" w14:textId="77777777" w:rsidR="00480546" w:rsidRPr="00CC6548" w:rsidRDefault="00480546" w:rsidP="00480546">
      <w:pPr>
        <w:tabs>
          <w:tab w:val="left" w:pos="142"/>
          <w:tab w:val="left" w:pos="709"/>
        </w:tabs>
        <w:spacing w:before="120" w:after="120" w:line="300" w:lineRule="exact"/>
        <w:jc w:val="both"/>
        <w:rPr>
          <w:rFonts w:ascii="Times New Roman" w:hAnsi="Times New Roman"/>
          <w:sz w:val="24"/>
          <w:szCs w:val="24"/>
        </w:rPr>
      </w:pPr>
      <w:r w:rsidRPr="00CC6548">
        <w:rPr>
          <w:rFonts w:ascii="Times New Roman" w:hAnsi="Times New Roman"/>
          <w:sz w:val="24"/>
          <w:szCs w:val="24"/>
        </w:rPr>
        <w:t>– соответствующих позиций согласованной сметной документации с применением договорного коэффициента;</w:t>
      </w:r>
    </w:p>
    <w:p w14:paraId="75C65FF2" w14:textId="77777777" w:rsidR="00480546" w:rsidRPr="00CC6548" w:rsidRDefault="00480546" w:rsidP="00480546">
      <w:pPr>
        <w:tabs>
          <w:tab w:val="left" w:pos="142"/>
          <w:tab w:val="left" w:pos="709"/>
        </w:tabs>
        <w:spacing w:before="120" w:after="120" w:line="300" w:lineRule="exact"/>
        <w:jc w:val="both"/>
        <w:rPr>
          <w:rFonts w:ascii="Times New Roman" w:hAnsi="Times New Roman"/>
          <w:sz w:val="24"/>
          <w:szCs w:val="24"/>
        </w:rPr>
      </w:pPr>
      <w:r w:rsidRPr="00CC6548">
        <w:rPr>
          <w:rFonts w:ascii="Times New Roman" w:hAnsi="Times New Roman"/>
          <w:sz w:val="24"/>
          <w:szCs w:val="24"/>
        </w:rPr>
        <w:t>– фактически выполненных видов и объемов работ согласно выданной Заказчиком в производство работ Рабочей документации.</w:t>
      </w:r>
    </w:p>
    <w:p w14:paraId="565BB7E8" w14:textId="77777777" w:rsidR="00480546" w:rsidRPr="00CC6548" w:rsidRDefault="00480546" w:rsidP="00480546">
      <w:pPr>
        <w:tabs>
          <w:tab w:val="left" w:pos="142"/>
          <w:tab w:val="left" w:pos="709"/>
        </w:tabs>
        <w:spacing w:before="120" w:after="120" w:line="300" w:lineRule="exact"/>
        <w:jc w:val="both"/>
        <w:rPr>
          <w:rFonts w:ascii="Times New Roman" w:hAnsi="Times New Roman"/>
          <w:sz w:val="24"/>
          <w:szCs w:val="24"/>
        </w:rPr>
      </w:pPr>
      <w:r w:rsidRPr="00CC6548">
        <w:rPr>
          <w:rFonts w:ascii="Times New Roman" w:hAnsi="Times New Roman"/>
          <w:sz w:val="24"/>
          <w:szCs w:val="24"/>
        </w:rPr>
        <w:lastRenderedPageBreak/>
        <w:t>Журнал должен быть пронумерован, прошнурован, сброшюрован и постоянно находиться на Объекте совместно с исполнительной документацией.</w:t>
      </w:r>
    </w:p>
    <w:p w14:paraId="17AB15D4" w14:textId="77777777" w:rsidR="00480546" w:rsidRPr="00CC6548" w:rsidRDefault="00480546" w:rsidP="00480546">
      <w:pPr>
        <w:pStyle w:val="a4"/>
        <w:numPr>
          <w:ilvl w:val="2"/>
          <w:numId w:val="15"/>
        </w:numPr>
        <w:tabs>
          <w:tab w:val="left" w:pos="709"/>
          <w:tab w:val="left" w:pos="1276"/>
        </w:tabs>
        <w:spacing w:before="120" w:after="120" w:line="300" w:lineRule="exact"/>
        <w:ind w:left="0" w:firstLine="0"/>
        <w:jc w:val="both"/>
        <w:rPr>
          <w:rFonts w:ascii="Times New Roman" w:hAnsi="Times New Roman" w:cs="Times New Roman"/>
          <w:b/>
          <w:sz w:val="24"/>
          <w:szCs w:val="24"/>
        </w:rPr>
      </w:pPr>
      <w:r w:rsidRPr="00CC6548">
        <w:rPr>
          <w:rFonts w:ascii="Times New Roman" w:hAnsi="Times New Roman" w:cs="Times New Roman"/>
          <w:b/>
          <w:sz w:val="24"/>
          <w:szCs w:val="24"/>
        </w:rPr>
        <w:t>Акт о приемке выполненных работ (далее - КС-2).</w:t>
      </w:r>
    </w:p>
    <w:p w14:paraId="197111A0" w14:textId="77777777" w:rsidR="00480546" w:rsidRPr="00CC6548" w:rsidRDefault="00480546" w:rsidP="00480546">
      <w:pPr>
        <w:pStyle w:val="a4"/>
        <w:numPr>
          <w:ilvl w:val="3"/>
          <w:numId w:val="15"/>
        </w:numPr>
        <w:tabs>
          <w:tab w:val="left" w:pos="142"/>
          <w:tab w:val="left" w:pos="993"/>
        </w:tabs>
        <w:spacing w:before="120" w:after="120" w:line="300" w:lineRule="exact"/>
        <w:ind w:left="0" w:firstLine="0"/>
        <w:jc w:val="both"/>
        <w:rPr>
          <w:rFonts w:ascii="Times New Roman" w:hAnsi="Times New Roman" w:cs="Times New Roman"/>
          <w:sz w:val="24"/>
          <w:szCs w:val="24"/>
        </w:rPr>
      </w:pPr>
      <w:r w:rsidRPr="00CC6548">
        <w:rPr>
          <w:rFonts w:ascii="Times New Roman" w:hAnsi="Times New Roman" w:cs="Times New Roman"/>
          <w:sz w:val="24"/>
          <w:szCs w:val="24"/>
        </w:rPr>
        <w:t>Акт о приемке выполненных работ (далее - КС-2) должен быть заполнен на основании инструкции по заполнению унифицированной формы отчетности и в соответствии с разъяснениями Федеральной службы государственной статистки (Росстат) по перечню объектов, входящих в состав Объекта, на основании данных Журнала учета выполненных работ по форме КС-6а, заполненного в соответствии с п.6.1.2.2.</w:t>
      </w:r>
    </w:p>
    <w:p w14:paraId="21BDF607" w14:textId="77777777" w:rsidR="00480546" w:rsidRPr="00CC6548" w:rsidRDefault="00480546" w:rsidP="00302EC4">
      <w:pPr>
        <w:pStyle w:val="a4"/>
        <w:numPr>
          <w:ilvl w:val="3"/>
          <w:numId w:val="46"/>
        </w:numPr>
        <w:tabs>
          <w:tab w:val="left" w:pos="142"/>
          <w:tab w:val="left" w:pos="993"/>
        </w:tabs>
        <w:spacing w:before="120" w:after="120" w:line="300" w:lineRule="exact"/>
        <w:ind w:left="0" w:firstLine="0"/>
        <w:jc w:val="both"/>
        <w:rPr>
          <w:rFonts w:ascii="Times New Roman" w:hAnsi="Times New Roman" w:cs="Times New Roman"/>
          <w:sz w:val="24"/>
          <w:szCs w:val="24"/>
        </w:rPr>
      </w:pPr>
      <w:r w:rsidRPr="00CC6548">
        <w:rPr>
          <w:rFonts w:ascii="Times New Roman" w:hAnsi="Times New Roman" w:cs="Times New Roman"/>
          <w:sz w:val="24"/>
          <w:szCs w:val="24"/>
        </w:rPr>
        <w:t xml:space="preserve">В КС-2 выполненные объемы работ распределяются по объектам учета в соответствии с Рабочей документацией. </w:t>
      </w:r>
    </w:p>
    <w:p w14:paraId="0F94284A" w14:textId="77777777" w:rsidR="00480546" w:rsidRPr="00CC6548" w:rsidRDefault="00480546" w:rsidP="00302EC4">
      <w:pPr>
        <w:pStyle w:val="a4"/>
        <w:numPr>
          <w:ilvl w:val="2"/>
          <w:numId w:val="46"/>
        </w:numPr>
        <w:tabs>
          <w:tab w:val="left" w:pos="709"/>
          <w:tab w:val="left" w:pos="1276"/>
        </w:tabs>
        <w:spacing w:before="120" w:after="120" w:line="300" w:lineRule="exact"/>
        <w:ind w:left="0" w:firstLine="0"/>
        <w:jc w:val="both"/>
        <w:rPr>
          <w:rFonts w:ascii="Times New Roman" w:hAnsi="Times New Roman" w:cs="Times New Roman"/>
          <w:b/>
          <w:sz w:val="24"/>
          <w:szCs w:val="24"/>
        </w:rPr>
      </w:pPr>
      <w:r w:rsidRPr="00CC6548">
        <w:rPr>
          <w:rFonts w:ascii="Times New Roman" w:hAnsi="Times New Roman" w:cs="Times New Roman"/>
          <w:b/>
          <w:sz w:val="24"/>
          <w:szCs w:val="24"/>
        </w:rPr>
        <w:t>Справка о стоимости выполненных работ и затрат (форма КС-3).</w:t>
      </w:r>
    </w:p>
    <w:p w14:paraId="41DA45C5" w14:textId="77777777" w:rsidR="00480546" w:rsidRPr="00CC6548" w:rsidRDefault="00480546" w:rsidP="00302EC4">
      <w:pPr>
        <w:pStyle w:val="a4"/>
        <w:numPr>
          <w:ilvl w:val="3"/>
          <w:numId w:val="47"/>
        </w:numPr>
        <w:tabs>
          <w:tab w:val="left" w:pos="142"/>
          <w:tab w:val="left" w:pos="993"/>
        </w:tabs>
        <w:spacing w:before="120" w:after="120" w:line="300" w:lineRule="exact"/>
        <w:ind w:left="0" w:firstLine="0"/>
        <w:jc w:val="both"/>
        <w:rPr>
          <w:rFonts w:ascii="Times New Roman" w:hAnsi="Times New Roman" w:cs="Times New Roman"/>
          <w:sz w:val="24"/>
          <w:szCs w:val="24"/>
        </w:rPr>
      </w:pPr>
      <w:r w:rsidRPr="00CC6548">
        <w:rPr>
          <w:rFonts w:ascii="Times New Roman" w:hAnsi="Times New Roman" w:cs="Times New Roman"/>
          <w:sz w:val="24"/>
          <w:szCs w:val="24"/>
        </w:rPr>
        <w:t>Справка о стоимости выполненных работ и затрат (форма КС-3): оформляется на основании данных акта о приемке выполненных работ (форма КС-2). Справка составляется на фактически выполненные СМР и другие работы, выполняемые при строительстве Объекта.</w:t>
      </w:r>
    </w:p>
    <w:p w14:paraId="6DB37AD1" w14:textId="77777777" w:rsidR="00480546" w:rsidRPr="00CC6548" w:rsidRDefault="00480546" w:rsidP="00302EC4">
      <w:pPr>
        <w:pStyle w:val="a4"/>
        <w:numPr>
          <w:ilvl w:val="2"/>
          <w:numId w:val="45"/>
        </w:numPr>
        <w:tabs>
          <w:tab w:val="left" w:pos="851"/>
        </w:tabs>
        <w:spacing w:before="120" w:after="120" w:line="300" w:lineRule="exact"/>
        <w:jc w:val="both"/>
        <w:rPr>
          <w:rStyle w:val="FontStyle15"/>
          <w:sz w:val="24"/>
          <w:szCs w:val="24"/>
        </w:rPr>
      </w:pPr>
      <w:r w:rsidRPr="00CC6548">
        <w:rPr>
          <w:rStyle w:val="FontStyle15"/>
          <w:sz w:val="24"/>
          <w:szCs w:val="24"/>
        </w:rPr>
        <w:t xml:space="preserve">Заказчик в течение 7 (семи) Календарных дней с момента получения указанных документов рассматривает их и направляет Подрядчику по 1 (одному) экземпляру подписанных со своей стороны документов или мотивированный отказ от приемки выполненных СМР с перечнем подлежащих устранению замечаний и сроков их устранения. Подрядчик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 </w:t>
      </w:r>
    </w:p>
    <w:p w14:paraId="197BA57B" w14:textId="77777777" w:rsidR="00480546" w:rsidRPr="00CC6548" w:rsidRDefault="00480546" w:rsidP="00302EC4">
      <w:pPr>
        <w:pStyle w:val="a4"/>
        <w:numPr>
          <w:ilvl w:val="2"/>
          <w:numId w:val="45"/>
        </w:numPr>
        <w:tabs>
          <w:tab w:val="left" w:pos="709"/>
          <w:tab w:val="left" w:pos="1276"/>
        </w:tabs>
        <w:spacing w:before="120" w:after="120" w:line="300" w:lineRule="exact"/>
        <w:jc w:val="both"/>
        <w:rPr>
          <w:rFonts w:ascii="Times New Roman" w:hAnsi="Times New Roman" w:cs="Times New Roman"/>
          <w:b/>
          <w:bCs/>
          <w:sz w:val="24"/>
          <w:szCs w:val="24"/>
        </w:rPr>
      </w:pPr>
      <w:r w:rsidRPr="00CC6548">
        <w:rPr>
          <w:rStyle w:val="FontStyle15"/>
          <w:sz w:val="24"/>
          <w:szCs w:val="24"/>
        </w:rPr>
        <w:t>Заказчик имеет право отказаться от приемки результата СМР в случае обнаружения</w:t>
      </w:r>
      <w:r w:rsidRPr="00CC6548">
        <w:rPr>
          <w:rFonts w:ascii="Times New Roman" w:hAnsi="Times New Roman" w:cs="Times New Roman"/>
          <w:sz w:val="24"/>
          <w:szCs w:val="24"/>
        </w:rPr>
        <w:t xml:space="preserve"> недостатков, которые исключают возможность использования результатов Работ в соответствии с их назначением, до полного устранения таких Недостатков Подрядчиком, при условии, что Недостатки не произошли по вине Заказчика, а также </w:t>
      </w:r>
      <w:proofErr w:type="spellStart"/>
      <w:r w:rsidRPr="00CC6548">
        <w:rPr>
          <w:rFonts w:ascii="Times New Roman" w:hAnsi="Times New Roman" w:cs="Times New Roman"/>
          <w:sz w:val="24"/>
          <w:szCs w:val="24"/>
        </w:rPr>
        <w:t>непредоставления</w:t>
      </w:r>
      <w:proofErr w:type="spellEnd"/>
      <w:r w:rsidRPr="00CC6548">
        <w:rPr>
          <w:rFonts w:ascii="Times New Roman" w:hAnsi="Times New Roman" w:cs="Times New Roman"/>
          <w:sz w:val="24"/>
          <w:szCs w:val="24"/>
        </w:rPr>
        <w:t xml:space="preserve"> (или ненадлежащего оформления) Подрядчиком подтверждения затрат на Материалы и Оборудование.</w:t>
      </w:r>
    </w:p>
    <w:p w14:paraId="37881568" w14:textId="77777777" w:rsidR="00480546" w:rsidRPr="00CC6548" w:rsidRDefault="00480546" w:rsidP="00302EC4">
      <w:pPr>
        <w:pStyle w:val="a4"/>
        <w:numPr>
          <w:ilvl w:val="2"/>
          <w:numId w:val="45"/>
        </w:numPr>
        <w:tabs>
          <w:tab w:val="left" w:pos="709"/>
          <w:tab w:val="left" w:pos="1276"/>
        </w:tabs>
        <w:spacing w:before="120" w:after="120" w:line="300" w:lineRule="exact"/>
        <w:jc w:val="both"/>
        <w:rPr>
          <w:rFonts w:ascii="Times New Roman" w:hAnsi="Times New Roman" w:cs="Times New Roman"/>
          <w:b/>
          <w:bCs/>
          <w:sz w:val="24"/>
          <w:szCs w:val="24"/>
        </w:rPr>
      </w:pPr>
      <w:r w:rsidRPr="00CC6548">
        <w:rPr>
          <w:rFonts w:ascii="Times New Roman" w:hAnsi="Times New Roman" w:cs="Times New Roman"/>
          <w:sz w:val="24"/>
          <w:szCs w:val="24"/>
        </w:rPr>
        <w:t>Стороны согласны с тем, что подписание ими актов о приемке выполненных СМР (КС-2), производится только в целях подтверждения выполнения промежуточных СМР и/или их части и исключительно для проведения предварительных расчетов по настоящему Договору. После подписания сторонами форм КС-2 и КС-3, Подрядчик направляет в адрес Заказчика счет-фактуру в течение 1-го дня.</w:t>
      </w:r>
    </w:p>
    <w:p w14:paraId="6AA845C8" w14:textId="1893EF53" w:rsidR="00480546" w:rsidRPr="00CC6548" w:rsidRDefault="00480546" w:rsidP="00302EC4">
      <w:pPr>
        <w:pStyle w:val="a4"/>
        <w:numPr>
          <w:ilvl w:val="2"/>
          <w:numId w:val="45"/>
        </w:numPr>
        <w:tabs>
          <w:tab w:val="left" w:pos="709"/>
          <w:tab w:val="left" w:pos="1276"/>
        </w:tabs>
        <w:spacing w:before="120" w:after="120" w:line="300" w:lineRule="exact"/>
        <w:jc w:val="both"/>
        <w:rPr>
          <w:rFonts w:ascii="Times New Roman" w:hAnsi="Times New Roman" w:cs="Times New Roman"/>
          <w:b/>
          <w:bCs/>
          <w:sz w:val="24"/>
          <w:szCs w:val="24"/>
        </w:rPr>
      </w:pPr>
      <w:r w:rsidRPr="00CC6548">
        <w:rPr>
          <w:rFonts w:ascii="Times New Roman" w:hAnsi="Times New Roman" w:cs="Times New Roman"/>
          <w:sz w:val="24"/>
          <w:szCs w:val="24"/>
        </w:rPr>
        <w:t>К моменту передачи любого документа (в том числе: КС-2, КС-3, акты скрытых работ, Акт передачи Строительной площадки, Финальный акт и т.д.) Заказчику Подрядчик обязан заблаговременно подписать данный документ.</w:t>
      </w:r>
    </w:p>
    <w:p w14:paraId="548A098F" w14:textId="77777777" w:rsidR="00B06CD3" w:rsidRPr="0076753A" w:rsidRDefault="00B06CD3" w:rsidP="00C95E01">
      <w:pPr>
        <w:pStyle w:val="a4"/>
        <w:numPr>
          <w:ilvl w:val="1"/>
          <w:numId w:val="15"/>
        </w:numPr>
        <w:tabs>
          <w:tab w:val="left" w:pos="567"/>
          <w:tab w:val="left" w:pos="1276"/>
        </w:tabs>
        <w:spacing w:after="0"/>
        <w:ind w:left="0" w:firstLine="0"/>
        <w:jc w:val="both"/>
        <w:rPr>
          <w:rFonts w:ascii="Times New Roman" w:hAnsi="Times New Roman" w:cs="Times New Roman"/>
          <w:b/>
          <w:sz w:val="24"/>
          <w:szCs w:val="24"/>
        </w:rPr>
      </w:pPr>
      <w:r w:rsidRPr="0076753A">
        <w:rPr>
          <w:rFonts w:ascii="Times New Roman" w:hAnsi="Times New Roman" w:cs="Times New Roman"/>
          <w:b/>
          <w:sz w:val="24"/>
          <w:szCs w:val="24"/>
        </w:rPr>
        <w:t xml:space="preserve">Испытания во время выполнения </w:t>
      </w:r>
      <w:r w:rsidR="00062D4B" w:rsidRPr="0076753A">
        <w:rPr>
          <w:rFonts w:ascii="Times New Roman" w:hAnsi="Times New Roman" w:cs="Times New Roman"/>
          <w:b/>
          <w:sz w:val="24"/>
          <w:szCs w:val="24"/>
        </w:rPr>
        <w:t>СМР</w:t>
      </w:r>
    </w:p>
    <w:p w14:paraId="4E9D8F1C" w14:textId="77777777" w:rsidR="00D67074" w:rsidRDefault="00FD5824" w:rsidP="00C95E01">
      <w:pPr>
        <w:pStyle w:val="a4"/>
        <w:numPr>
          <w:ilvl w:val="2"/>
          <w:numId w:val="15"/>
        </w:numPr>
        <w:tabs>
          <w:tab w:val="left" w:pos="709"/>
          <w:tab w:val="left" w:pos="1276"/>
        </w:tabs>
        <w:spacing w:after="0"/>
        <w:ind w:left="0" w:firstLine="0"/>
        <w:jc w:val="both"/>
        <w:rPr>
          <w:rFonts w:ascii="Times New Roman" w:hAnsi="Times New Roman" w:cs="Times New Roman"/>
          <w:sz w:val="24"/>
          <w:szCs w:val="24"/>
        </w:rPr>
      </w:pPr>
      <w:r>
        <w:rPr>
          <w:rFonts w:ascii="Times New Roman" w:hAnsi="Times New Roman" w:cs="Times New Roman"/>
          <w:sz w:val="24"/>
          <w:szCs w:val="24"/>
        </w:rPr>
        <w:t>Материалы</w:t>
      </w:r>
      <w:r w:rsidR="00B06CD3" w:rsidRPr="00023B5E">
        <w:rPr>
          <w:rFonts w:ascii="Times New Roman" w:hAnsi="Times New Roman" w:cs="Times New Roman"/>
          <w:sz w:val="24"/>
          <w:szCs w:val="24"/>
        </w:rPr>
        <w:t>, приборы,</w:t>
      </w:r>
      <w:r w:rsidR="00A32FEF">
        <w:rPr>
          <w:rFonts w:ascii="Times New Roman" w:hAnsi="Times New Roman" w:cs="Times New Roman"/>
          <w:sz w:val="24"/>
          <w:szCs w:val="24"/>
        </w:rPr>
        <w:t xml:space="preserve"> </w:t>
      </w:r>
      <w:r w:rsidR="00062D4B" w:rsidRPr="00023B5E">
        <w:rPr>
          <w:rFonts w:ascii="Times New Roman" w:hAnsi="Times New Roman" w:cs="Times New Roman"/>
          <w:sz w:val="24"/>
          <w:szCs w:val="24"/>
        </w:rPr>
        <w:t>СМР</w:t>
      </w:r>
      <w:r w:rsidR="00B06CD3" w:rsidRPr="00023B5E">
        <w:rPr>
          <w:rFonts w:ascii="Times New Roman" w:hAnsi="Times New Roman" w:cs="Times New Roman"/>
          <w:sz w:val="24"/>
          <w:szCs w:val="24"/>
        </w:rPr>
        <w:t xml:space="preserve"> или монтаж не </w:t>
      </w:r>
      <w:r w:rsidR="00B06CD3" w:rsidRPr="00AF69AF">
        <w:rPr>
          <w:rFonts w:ascii="Times New Roman" w:hAnsi="Times New Roman" w:cs="Times New Roman"/>
          <w:sz w:val="24"/>
          <w:szCs w:val="24"/>
        </w:rPr>
        <w:t xml:space="preserve">должны быть укрыты или иным способом постоянно скрыты от наблюдения до тех пор, пока </w:t>
      </w:r>
      <w:r w:rsidR="009D1FAE" w:rsidRPr="00AF69AF">
        <w:rPr>
          <w:rFonts w:ascii="Times New Roman" w:hAnsi="Times New Roman" w:cs="Times New Roman"/>
          <w:sz w:val="24"/>
          <w:szCs w:val="24"/>
        </w:rPr>
        <w:t xml:space="preserve">представитель </w:t>
      </w:r>
      <w:r w:rsidR="0056418C" w:rsidRPr="00AF69AF">
        <w:rPr>
          <w:rFonts w:ascii="Times New Roman" w:hAnsi="Times New Roman" w:cs="Times New Roman"/>
          <w:sz w:val="24"/>
          <w:szCs w:val="24"/>
        </w:rPr>
        <w:t>Строительн</w:t>
      </w:r>
      <w:r w:rsidR="009D1FAE" w:rsidRPr="00AF69AF">
        <w:rPr>
          <w:rFonts w:ascii="Times New Roman" w:hAnsi="Times New Roman" w:cs="Times New Roman"/>
          <w:sz w:val="24"/>
          <w:szCs w:val="24"/>
        </w:rPr>
        <w:t>ого</w:t>
      </w:r>
      <w:r w:rsidR="0056418C" w:rsidRPr="00AF69AF">
        <w:rPr>
          <w:rFonts w:ascii="Times New Roman" w:hAnsi="Times New Roman" w:cs="Times New Roman"/>
          <w:sz w:val="24"/>
          <w:szCs w:val="24"/>
        </w:rPr>
        <w:t xml:space="preserve"> </w:t>
      </w:r>
      <w:r w:rsidR="0056418C" w:rsidRPr="00A64188">
        <w:rPr>
          <w:rFonts w:ascii="Times New Roman" w:hAnsi="Times New Roman" w:cs="Times New Roman"/>
          <w:sz w:val="24"/>
          <w:szCs w:val="24"/>
        </w:rPr>
        <w:t>контрол</w:t>
      </w:r>
      <w:r w:rsidR="009D1FAE" w:rsidRPr="00A64188">
        <w:rPr>
          <w:rFonts w:ascii="Times New Roman" w:hAnsi="Times New Roman" w:cs="Times New Roman"/>
          <w:sz w:val="24"/>
          <w:szCs w:val="24"/>
        </w:rPr>
        <w:t>я</w:t>
      </w:r>
      <w:r w:rsidR="00162E01" w:rsidRPr="00A64188">
        <w:rPr>
          <w:rFonts w:ascii="Times New Roman" w:hAnsi="Times New Roman" w:cs="Times New Roman"/>
          <w:sz w:val="24"/>
          <w:szCs w:val="24"/>
        </w:rPr>
        <w:t xml:space="preserve"> </w:t>
      </w:r>
      <w:r w:rsidR="00B45B1B" w:rsidRPr="00A64188">
        <w:rPr>
          <w:rFonts w:ascii="Times New Roman" w:hAnsi="Times New Roman" w:cs="Times New Roman"/>
          <w:sz w:val="24"/>
          <w:szCs w:val="24"/>
        </w:rPr>
        <w:t xml:space="preserve">Заказчика </w:t>
      </w:r>
      <w:r w:rsidR="00B06CD3" w:rsidRPr="00A64188">
        <w:rPr>
          <w:rFonts w:ascii="Times New Roman" w:hAnsi="Times New Roman" w:cs="Times New Roman"/>
          <w:sz w:val="24"/>
          <w:szCs w:val="24"/>
        </w:rPr>
        <w:t>не получ</w:t>
      </w:r>
      <w:r w:rsidR="00640ABF" w:rsidRPr="00A64188">
        <w:rPr>
          <w:rFonts w:ascii="Times New Roman" w:hAnsi="Times New Roman" w:cs="Times New Roman"/>
          <w:sz w:val="24"/>
          <w:szCs w:val="24"/>
        </w:rPr>
        <w:t>и</w:t>
      </w:r>
      <w:r w:rsidR="00B06CD3" w:rsidRPr="00A64188">
        <w:rPr>
          <w:rFonts w:ascii="Times New Roman" w:hAnsi="Times New Roman" w:cs="Times New Roman"/>
          <w:sz w:val="24"/>
          <w:szCs w:val="24"/>
        </w:rPr>
        <w:t xml:space="preserve">т возможность осмотреть их и дать письменное разрешение </w:t>
      </w:r>
      <w:r w:rsidR="008C6C0C" w:rsidRPr="00A64188">
        <w:rPr>
          <w:rFonts w:ascii="Times New Roman" w:hAnsi="Times New Roman" w:cs="Times New Roman"/>
          <w:sz w:val="24"/>
          <w:szCs w:val="24"/>
        </w:rPr>
        <w:t>Подрядчику</w:t>
      </w:r>
      <w:r w:rsidR="00B06CD3" w:rsidRPr="00A64188">
        <w:rPr>
          <w:rFonts w:ascii="Times New Roman" w:hAnsi="Times New Roman" w:cs="Times New Roman"/>
          <w:sz w:val="24"/>
          <w:szCs w:val="24"/>
        </w:rPr>
        <w:t xml:space="preserve"> на выполнение</w:t>
      </w:r>
      <w:r w:rsidR="00B06CD3" w:rsidRPr="00023B5E">
        <w:rPr>
          <w:rFonts w:ascii="Times New Roman" w:hAnsi="Times New Roman" w:cs="Times New Roman"/>
          <w:sz w:val="24"/>
          <w:szCs w:val="24"/>
        </w:rPr>
        <w:t xml:space="preserve"> </w:t>
      </w:r>
      <w:r w:rsidR="00A32FEF">
        <w:rPr>
          <w:rFonts w:ascii="Times New Roman" w:hAnsi="Times New Roman" w:cs="Times New Roman"/>
          <w:sz w:val="24"/>
          <w:szCs w:val="24"/>
        </w:rPr>
        <w:t xml:space="preserve">СМР </w:t>
      </w:r>
      <w:r w:rsidR="00B06CD3" w:rsidRPr="00023B5E">
        <w:rPr>
          <w:rFonts w:ascii="Times New Roman" w:hAnsi="Times New Roman" w:cs="Times New Roman"/>
          <w:sz w:val="24"/>
          <w:szCs w:val="24"/>
        </w:rPr>
        <w:t xml:space="preserve">по скрытию. </w:t>
      </w:r>
      <w:r w:rsidR="008C6C0C" w:rsidRPr="00023B5E">
        <w:rPr>
          <w:rFonts w:ascii="Times New Roman" w:hAnsi="Times New Roman" w:cs="Times New Roman"/>
          <w:sz w:val="24"/>
          <w:szCs w:val="24"/>
        </w:rPr>
        <w:t>Подрядчик</w:t>
      </w:r>
      <w:r w:rsidR="00B06CD3" w:rsidRPr="00023B5E">
        <w:rPr>
          <w:rFonts w:ascii="Times New Roman" w:hAnsi="Times New Roman" w:cs="Times New Roman"/>
          <w:sz w:val="24"/>
          <w:szCs w:val="24"/>
        </w:rPr>
        <w:t xml:space="preserve"> обязуется письменно уведомлять </w:t>
      </w:r>
      <w:r w:rsidR="001A4B53">
        <w:rPr>
          <w:rFonts w:ascii="Times New Roman" w:hAnsi="Times New Roman" w:cs="Times New Roman"/>
          <w:sz w:val="24"/>
          <w:szCs w:val="24"/>
        </w:rPr>
        <w:t xml:space="preserve">представителя </w:t>
      </w:r>
      <w:r w:rsidR="0056418C" w:rsidRPr="00023B5E">
        <w:rPr>
          <w:rFonts w:ascii="Times New Roman" w:hAnsi="Times New Roman" w:cs="Times New Roman"/>
          <w:sz w:val="24"/>
          <w:szCs w:val="24"/>
        </w:rPr>
        <w:t>Строительн</w:t>
      </w:r>
      <w:r w:rsidR="001A4B53">
        <w:rPr>
          <w:rFonts w:ascii="Times New Roman" w:hAnsi="Times New Roman" w:cs="Times New Roman"/>
          <w:sz w:val="24"/>
          <w:szCs w:val="24"/>
        </w:rPr>
        <w:t>ого</w:t>
      </w:r>
      <w:r w:rsidR="0056418C" w:rsidRPr="00023B5E">
        <w:rPr>
          <w:rFonts w:ascii="Times New Roman" w:hAnsi="Times New Roman" w:cs="Times New Roman"/>
          <w:sz w:val="24"/>
          <w:szCs w:val="24"/>
        </w:rPr>
        <w:t xml:space="preserve"> контрол</w:t>
      </w:r>
      <w:r w:rsidR="001A4B53">
        <w:rPr>
          <w:rFonts w:ascii="Times New Roman" w:hAnsi="Times New Roman" w:cs="Times New Roman"/>
          <w:sz w:val="24"/>
          <w:szCs w:val="24"/>
        </w:rPr>
        <w:t>я</w:t>
      </w:r>
      <w:r w:rsidR="00162E01" w:rsidRPr="00023B5E">
        <w:rPr>
          <w:rFonts w:ascii="Times New Roman" w:hAnsi="Times New Roman" w:cs="Times New Roman"/>
          <w:sz w:val="24"/>
          <w:szCs w:val="24"/>
        </w:rPr>
        <w:t xml:space="preserve"> </w:t>
      </w:r>
      <w:r w:rsidR="008448DF" w:rsidRPr="00023B5E">
        <w:rPr>
          <w:rFonts w:ascii="Times New Roman" w:hAnsi="Times New Roman" w:cs="Times New Roman"/>
          <w:sz w:val="24"/>
          <w:szCs w:val="24"/>
        </w:rPr>
        <w:t xml:space="preserve">Заказчика </w:t>
      </w:r>
      <w:r w:rsidR="00B06CD3" w:rsidRPr="00023B5E">
        <w:rPr>
          <w:rFonts w:ascii="Times New Roman" w:hAnsi="Times New Roman" w:cs="Times New Roman"/>
          <w:sz w:val="24"/>
          <w:szCs w:val="24"/>
        </w:rPr>
        <w:t xml:space="preserve">о необходимости освидетельствования скрытых </w:t>
      </w:r>
      <w:r w:rsidR="00A32FEF">
        <w:rPr>
          <w:rFonts w:ascii="Times New Roman" w:hAnsi="Times New Roman" w:cs="Times New Roman"/>
          <w:sz w:val="24"/>
          <w:szCs w:val="24"/>
        </w:rPr>
        <w:t xml:space="preserve">СМР </w:t>
      </w:r>
      <w:r w:rsidR="00B06CD3" w:rsidRPr="00023B5E">
        <w:rPr>
          <w:rFonts w:ascii="Times New Roman" w:hAnsi="Times New Roman" w:cs="Times New Roman"/>
          <w:sz w:val="24"/>
          <w:szCs w:val="24"/>
        </w:rPr>
        <w:t xml:space="preserve">не менее чем за 24 часа до даты начала освидетельствования. </w:t>
      </w:r>
      <w:bookmarkStart w:id="17" w:name="_Toc172540871"/>
    </w:p>
    <w:p w14:paraId="0D880F0D" w14:textId="77777777" w:rsidR="00E43562" w:rsidRDefault="00E43562" w:rsidP="00C95E01">
      <w:pPr>
        <w:pStyle w:val="a4"/>
        <w:numPr>
          <w:ilvl w:val="2"/>
          <w:numId w:val="15"/>
        </w:numPr>
        <w:tabs>
          <w:tab w:val="left" w:pos="709"/>
          <w:tab w:val="left" w:pos="1276"/>
        </w:tabs>
        <w:spacing w:after="0"/>
        <w:ind w:left="0" w:firstLine="0"/>
        <w:jc w:val="both"/>
        <w:rPr>
          <w:rFonts w:ascii="Times New Roman" w:hAnsi="Times New Roman" w:cs="Times New Roman"/>
          <w:sz w:val="24"/>
          <w:szCs w:val="24"/>
        </w:rPr>
      </w:pPr>
      <w:r>
        <w:rPr>
          <w:rFonts w:ascii="Times New Roman" w:hAnsi="Times New Roman" w:cs="Times New Roman"/>
          <w:sz w:val="24"/>
          <w:szCs w:val="24"/>
        </w:rPr>
        <w:t xml:space="preserve">Приемке результатов СМР должны предшествовать предварительные испытания. </w:t>
      </w:r>
      <w:r w:rsidRPr="009538BA">
        <w:rPr>
          <w:rFonts w:ascii="Times New Roman" w:hAnsi="Times New Roman" w:cs="Times New Roman"/>
          <w:sz w:val="24"/>
          <w:szCs w:val="24"/>
        </w:rPr>
        <w:t xml:space="preserve">Все необходимые проверки и испытания должны проводиться в соответствии с программой, согласованной с Заказчиком, причем должны быть предоставлены условия для присутствия </w:t>
      </w:r>
      <w:r w:rsidRPr="009538BA">
        <w:rPr>
          <w:rFonts w:ascii="Times New Roman" w:hAnsi="Times New Roman" w:cs="Times New Roman"/>
          <w:sz w:val="24"/>
          <w:szCs w:val="24"/>
        </w:rPr>
        <w:lastRenderedPageBreak/>
        <w:t>Заказчика на всех таких проверках и испытаниях</w:t>
      </w:r>
      <w:r>
        <w:rPr>
          <w:rFonts w:ascii="Times New Roman" w:hAnsi="Times New Roman" w:cs="Times New Roman"/>
          <w:sz w:val="24"/>
          <w:szCs w:val="24"/>
        </w:rPr>
        <w:t xml:space="preserve">. Приемка результатов СМР может осуществляться только при положительном результате предварительных испытаний. </w:t>
      </w:r>
    </w:p>
    <w:p w14:paraId="37B60C16" w14:textId="77777777" w:rsidR="00932547" w:rsidRDefault="00932547" w:rsidP="00C95E01">
      <w:pPr>
        <w:pStyle w:val="a4"/>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6.2.3. </w:t>
      </w:r>
      <w:r w:rsidRPr="00B25BD0">
        <w:rPr>
          <w:rFonts w:ascii="Times New Roman" w:hAnsi="Times New Roman" w:cs="Times New Roman"/>
          <w:sz w:val="24"/>
          <w:szCs w:val="24"/>
        </w:rPr>
        <w:t>Заказчик имеет право присутствовать на заводе-изготовителе Поставщика при проведении испытаний оборудования. Поездка представителя (представителей) Заказчика на завод-изготовитель оборудования осуществляется за счет Заказчика.</w:t>
      </w:r>
    </w:p>
    <w:p w14:paraId="5DFA81D4" w14:textId="77777777" w:rsidR="00932547" w:rsidRDefault="00932547" w:rsidP="00C95E01">
      <w:pPr>
        <w:pStyle w:val="a4"/>
        <w:spacing w:after="0"/>
        <w:ind w:left="0"/>
        <w:jc w:val="both"/>
        <w:rPr>
          <w:rFonts w:ascii="Times New Roman" w:hAnsi="Times New Roman" w:cs="Times New Roman"/>
          <w:sz w:val="24"/>
          <w:szCs w:val="24"/>
        </w:rPr>
      </w:pPr>
      <w:r w:rsidRPr="00B25BD0">
        <w:rPr>
          <w:rFonts w:ascii="Times New Roman" w:hAnsi="Times New Roman" w:cs="Times New Roman"/>
          <w:sz w:val="24"/>
          <w:szCs w:val="24"/>
        </w:rPr>
        <w:t>6.2.4. Подрядчик обязан за 15 (пятнадцать) рабочих дней до даты проведения испытания Оборудования на заводе-изготовителе Поставщика в письменном виде проинформировать Заказчика о дате проведения испытаний (в случае необходимости проведения таких испытаний).</w:t>
      </w:r>
    </w:p>
    <w:p w14:paraId="6E539A0C" w14:textId="77777777" w:rsidR="00932547" w:rsidRPr="00B25BD0" w:rsidRDefault="00932547" w:rsidP="00C95E01">
      <w:pPr>
        <w:tabs>
          <w:tab w:val="left" w:pos="-1701"/>
        </w:tabs>
        <w:spacing w:after="0"/>
        <w:jc w:val="both"/>
        <w:rPr>
          <w:rFonts w:ascii="Times New Roman" w:hAnsi="Times New Roman"/>
          <w:sz w:val="24"/>
          <w:szCs w:val="24"/>
        </w:rPr>
      </w:pPr>
      <w:r w:rsidRPr="00932547">
        <w:rPr>
          <w:rFonts w:ascii="Times New Roman" w:hAnsi="Times New Roman"/>
          <w:b/>
          <w:sz w:val="24"/>
          <w:szCs w:val="24"/>
        </w:rPr>
        <w:t>6.3.</w:t>
      </w:r>
      <w:r>
        <w:rPr>
          <w:rFonts w:ascii="Times New Roman" w:hAnsi="Times New Roman"/>
          <w:sz w:val="24"/>
          <w:szCs w:val="24"/>
        </w:rPr>
        <w:t xml:space="preserve"> </w:t>
      </w:r>
      <w:r w:rsidRPr="00B25BD0">
        <w:rPr>
          <w:rFonts w:ascii="Times New Roman" w:hAnsi="Times New Roman"/>
          <w:b/>
          <w:sz w:val="24"/>
          <w:szCs w:val="24"/>
        </w:rPr>
        <w:t>Условия поставки материалов и оборудования</w:t>
      </w:r>
      <w:r w:rsidRPr="00B25BD0">
        <w:rPr>
          <w:rFonts w:ascii="Times New Roman" w:hAnsi="Times New Roman"/>
          <w:sz w:val="24"/>
          <w:szCs w:val="24"/>
        </w:rPr>
        <w:t>.</w:t>
      </w:r>
    </w:p>
    <w:p w14:paraId="1849BE1D" w14:textId="77777777" w:rsidR="00932547" w:rsidRPr="00B25BD0" w:rsidRDefault="00932547" w:rsidP="00C95E01">
      <w:pPr>
        <w:tabs>
          <w:tab w:val="left" w:pos="-1701"/>
        </w:tabs>
        <w:spacing w:after="0"/>
        <w:jc w:val="both"/>
        <w:rPr>
          <w:rFonts w:ascii="Times New Roman" w:hAnsi="Times New Roman"/>
          <w:sz w:val="24"/>
          <w:szCs w:val="24"/>
        </w:rPr>
      </w:pPr>
      <w:r w:rsidRPr="00B25BD0">
        <w:rPr>
          <w:rFonts w:ascii="Times New Roman" w:hAnsi="Times New Roman"/>
          <w:sz w:val="24"/>
          <w:szCs w:val="24"/>
        </w:rPr>
        <w:t xml:space="preserve">6.3.1. Поставляемые материалы и оборудование должны быть новыми, отвечать техническим требованиям Проекта, техническим требованиям, действующим на территории Российской Федерации, иметь паспорта, сертификаты качества (включая сертификат ГОСТ Р), соответствия требованиям промышленной безопасности, протоколы заводских испытаний. Подрядчик осуществляет поставку материалов и оборудования со всеми необходимыми разрешениями, лицензиями и сертификатами, если таковые требуются в соответствии с законодательством Российской Федерации, и требованиями, установленными в государствах-членах </w:t>
      </w:r>
      <w:proofErr w:type="spellStart"/>
      <w:r w:rsidRPr="00B25BD0">
        <w:rPr>
          <w:rFonts w:ascii="Times New Roman" w:hAnsi="Times New Roman"/>
          <w:sz w:val="24"/>
          <w:szCs w:val="24"/>
        </w:rPr>
        <w:t>ЕврАзЭС</w:t>
      </w:r>
      <w:proofErr w:type="spellEnd"/>
      <w:r w:rsidRPr="00B25BD0">
        <w:rPr>
          <w:rFonts w:ascii="Times New Roman" w:hAnsi="Times New Roman"/>
          <w:sz w:val="24"/>
          <w:szCs w:val="24"/>
        </w:rPr>
        <w:t>.</w:t>
      </w:r>
    </w:p>
    <w:p w14:paraId="600F2CD5"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6.3.2. С каждым комплектом материалов и/или оборудования поставляется полный комплект сопроводительной документации (гарантийный талон, техническая и эксплуатационная документация, надлежаще заверенные копии соответствующих сертификатов на поставляемые материалы и/или оборудование) на русском языке.</w:t>
      </w:r>
    </w:p>
    <w:p w14:paraId="4137E077"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6.3.3. В случае, если это предусмотрено Проектом, оборудование Подрядчика должно быть обеспечено запасными частями на время пуска и комплектом запасных частей на Гарантийный Период.</w:t>
      </w:r>
    </w:p>
    <w:p w14:paraId="17AAFD17"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6.3.4. В случае, если при приемке материалов и/или оборудования будут обнаружены какие-либо Недостатки и/или Дефекты, то Стороны согласуют срок для их устранения в двухстороннем Акте о выявленных дефектах оборудования составленного на основе унифицированной форме ОС-16, утвержденной Постановлением Госкомстата России от 21.01.2003 №7. Подрядчик обязуется устранить выявленные дефекты в представленных им материалах и/или оборудовании в согласованные сроки, причем срок выполнения соответствующих СМР, установленный Графиком выполненных работ, на время устранения таких дефектов не продлевается.</w:t>
      </w:r>
    </w:p>
    <w:p w14:paraId="15BC1641"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b/>
          <w:sz w:val="24"/>
          <w:szCs w:val="24"/>
        </w:rPr>
        <w:t>6.4. Транспортировка Материалов и оборудования</w:t>
      </w:r>
      <w:r w:rsidRPr="00B25BD0">
        <w:rPr>
          <w:rFonts w:ascii="Times New Roman" w:hAnsi="Times New Roman"/>
          <w:sz w:val="24"/>
          <w:szCs w:val="24"/>
        </w:rPr>
        <w:t>.</w:t>
      </w:r>
    </w:p>
    <w:p w14:paraId="6BAE663F"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6.4.1. Подрядчик самостоятельно организует материалов и оборудования на Строительную площадку, используя тот вид транспорта, который обеспечивает надлежащую доставку материалов и оборудования. Транспортировку материалов и оборудования Подрядчик осуществляет в счет Цены Договора, включая уплату всех налогов, пошлин и платежей в связи с пересечением государственных и внутригосударственных границ. Выгрузка, складирование и перемещение всех материалов и оборудования на Строительной площадке осуществляется силами и за счет Подрядчика. Подрядчик самостоятельно несет риски утраты и/или повреждения материалов и/или оборудования, а также ответственность за ущерб, причиненный Заказчику и/или третьим лицам при доставке материалов и/или оборудования на Строительную площадку, в том числе, при транспортировке материалов и/или оборудования до Строительной площадки и на Строительной площадке, выгрузке, складировании и перемещении материалов и/или оборудования на Строительной площадке, в соответствии  с нормами  действующего законодательства Российской Федерации.</w:t>
      </w:r>
    </w:p>
    <w:p w14:paraId="1C95664A"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lastRenderedPageBreak/>
        <w:t xml:space="preserve">6.4.2. Не менее чем за 10 (десять) календарных дней до прибытия каждой партии материалов и/или оборудования на Строительную площадку Подрядчик направляет Заказчику письменное уведомление, а также в электронном виде, с указанием нижеследующей информации: </w:t>
      </w:r>
    </w:p>
    <w:p w14:paraId="2A81F1D6" w14:textId="77777777" w:rsidR="00932547" w:rsidRPr="00B25BD0" w:rsidRDefault="00932547" w:rsidP="00302EC4">
      <w:pPr>
        <w:pStyle w:val="a4"/>
        <w:numPr>
          <w:ilvl w:val="1"/>
          <w:numId w:val="39"/>
        </w:numPr>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 xml:space="preserve">ожидаемая дата отправки материалов и/или оборудования </w:t>
      </w:r>
    </w:p>
    <w:p w14:paraId="5627671F" w14:textId="77777777" w:rsidR="00932547" w:rsidRPr="00B25BD0" w:rsidRDefault="00932547" w:rsidP="00302EC4">
      <w:pPr>
        <w:pStyle w:val="a4"/>
        <w:numPr>
          <w:ilvl w:val="1"/>
          <w:numId w:val="39"/>
        </w:numPr>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ожидаемая дата поставки материалов и/или оборудования;</w:t>
      </w:r>
    </w:p>
    <w:p w14:paraId="40ABFBEF" w14:textId="77777777" w:rsidR="00932547" w:rsidRPr="00B25BD0" w:rsidRDefault="00932547" w:rsidP="00302EC4">
      <w:pPr>
        <w:pStyle w:val="a4"/>
        <w:numPr>
          <w:ilvl w:val="1"/>
          <w:numId w:val="39"/>
        </w:numPr>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общее количество грузовых мест;</w:t>
      </w:r>
    </w:p>
    <w:p w14:paraId="20ECDA57" w14:textId="77777777" w:rsidR="00932547" w:rsidRPr="00B25BD0" w:rsidRDefault="00932547" w:rsidP="00302EC4">
      <w:pPr>
        <w:pStyle w:val="a4"/>
        <w:numPr>
          <w:ilvl w:val="1"/>
          <w:numId w:val="39"/>
        </w:numPr>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общая масса брутто (кг), общая масса нетто (кг) и общий объем (м³) грузовых мест;</w:t>
      </w:r>
    </w:p>
    <w:p w14:paraId="3980FF44" w14:textId="77777777" w:rsidR="00932547" w:rsidRPr="00B25BD0" w:rsidRDefault="00932547" w:rsidP="00302EC4">
      <w:pPr>
        <w:pStyle w:val="a4"/>
        <w:numPr>
          <w:ilvl w:val="1"/>
          <w:numId w:val="39"/>
        </w:numPr>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наименование оборудования, номер позиции и количество;</w:t>
      </w:r>
    </w:p>
    <w:p w14:paraId="24CDAE5E" w14:textId="77777777" w:rsidR="00932547" w:rsidRPr="00B25BD0" w:rsidRDefault="00932547" w:rsidP="00302EC4">
      <w:pPr>
        <w:pStyle w:val="a4"/>
        <w:numPr>
          <w:ilvl w:val="1"/>
          <w:numId w:val="39"/>
        </w:numPr>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массогабаритные характеристики каждого грузового места в отгружаемой партии: масса нетто (кг), масса брутто (кг), объем (м³) и габаритные размеры (мм), вид упаковки каждого грузового места;</w:t>
      </w:r>
    </w:p>
    <w:p w14:paraId="01A71DC0" w14:textId="77777777" w:rsidR="00932547" w:rsidRPr="00B25BD0" w:rsidRDefault="00932547" w:rsidP="00302EC4">
      <w:pPr>
        <w:pStyle w:val="a4"/>
        <w:numPr>
          <w:ilvl w:val="1"/>
          <w:numId w:val="39"/>
        </w:numPr>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наименование оборудования, для которого требуются специальная упаковка, меры предосторожности, защиты и т.п.;</w:t>
      </w:r>
    </w:p>
    <w:p w14:paraId="032CFAD0" w14:textId="77777777" w:rsidR="00932547" w:rsidRPr="00B25BD0" w:rsidRDefault="00932547" w:rsidP="00302EC4">
      <w:pPr>
        <w:pStyle w:val="a4"/>
        <w:numPr>
          <w:ilvl w:val="1"/>
          <w:numId w:val="39"/>
        </w:numPr>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описание специальных мер предосторожности, которые должны применяться для такого оборудования, включая требования к температуре, удару и т.д. во время погрузки на транспортное средство, крепления, транспортировки, выгрузки и хранения;</w:t>
      </w:r>
    </w:p>
    <w:p w14:paraId="6F9EA98B" w14:textId="77777777" w:rsidR="00932547" w:rsidRPr="00B25BD0" w:rsidRDefault="00932547" w:rsidP="00302EC4">
      <w:pPr>
        <w:pStyle w:val="a4"/>
        <w:numPr>
          <w:ilvl w:val="1"/>
          <w:numId w:val="39"/>
        </w:numPr>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возможность складирования (</w:t>
      </w:r>
      <w:proofErr w:type="spellStart"/>
      <w:r w:rsidRPr="00B25BD0">
        <w:rPr>
          <w:rFonts w:ascii="Times New Roman" w:hAnsi="Times New Roman" w:cs="Times New Roman"/>
          <w:sz w:val="24"/>
          <w:szCs w:val="24"/>
        </w:rPr>
        <w:t>штабелирования</w:t>
      </w:r>
      <w:proofErr w:type="spellEnd"/>
      <w:r w:rsidRPr="00B25BD0">
        <w:rPr>
          <w:rFonts w:ascii="Times New Roman" w:hAnsi="Times New Roman" w:cs="Times New Roman"/>
          <w:sz w:val="24"/>
          <w:szCs w:val="24"/>
        </w:rPr>
        <w:t>) оборудования с указанием предельной нагрузки (кг) на верхнюю крышку ящика.</w:t>
      </w:r>
    </w:p>
    <w:p w14:paraId="34DB36BD"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Копия упаковочного листа</w:t>
      </w:r>
      <w:r w:rsidR="005823B6">
        <w:rPr>
          <w:rFonts w:ascii="Times New Roman" w:hAnsi="Times New Roman"/>
          <w:sz w:val="24"/>
          <w:szCs w:val="24"/>
        </w:rPr>
        <w:t xml:space="preserve"> </w:t>
      </w:r>
      <w:r w:rsidRPr="00B25BD0">
        <w:rPr>
          <w:rFonts w:ascii="Times New Roman" w:hAnsi="Times New Roman"/>
          <w:sz w:val="24"/>
          <w:szCs w:val="24"/>
        </w:rPr>
        <w:t>на каждую транспортную единицу поставляемого оборудования предоставляется Подрядчиком не позднее следующего календарного дня, следующего за днем отправки Оборудования с завода-Изготовителя.</w:t>
      </w:r>
    </w:p>
    <w:p w14:paraId="58CFB7EA"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6.4.3. Подрядчик несет ответственность за получение (если это необходимо) разрешений уполномоченных органов власти на транспортировку материалов и/или оборудования до Строительной площадки.  Подрядчик должен обеспечить компенсацию и не налагать на Заказчика никакой ответственности в связи с какими-либо претензиями по поводу ущерба дорогам, мостам или другим дорожным сооружениям, который может быть нанесен в процессе транспортировки материалов и/или оборудования до Строительной площадки.</w:t>
      </w:r>
    </w:p>
    <w:p w14:paraId="33CF823F"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6.4.4. Подрядчик в счет Цены Договора обязан обеспечить выгрузку, складирование, хранение материалов и/или оборудования, согласно условиям и рекомендациям производителя  материалов и/или оборудования, а также действующим нормативам, обеспечить</w:t>
      </w:r>
      <w:r w:rsidRPr="00B25BD0" w:rsidDel="009860B5">
        <w:rPr>
          <w:rFonts w:ascii="Times New Roman" w:hAnsi="Times New Roman"/>
          <w:sz w:val="24"/>
          <w:szCs w:val="24"/>
        </w:rPr>
        <w:t xml:space="preserve"> </w:t>
      </w:r>
      <w:r w:rsidRPr="00B25BD0">
        <w:rPr>
          <w:rFonts w:ascii="Times New Roman" w:hAnsi="Times New Roman"/>
          <w:sz w:val="24"/>
          <w:szCs w:val="24"/>
        </w:rPr>
        <w:t xml:space="preserve">уборку территории </w:t>
      </w:r>
      <w:r w:rsidR="005823B6">
        <w:rPr>
          <w:rFonts w:ascii="Times New Roman" w:hAnsi="Times New Roman"/>
          <w:sz w:val="24"/>
          <w:szCs w:val="24"/>
        </w:rPr>
        <w:t>непосредственного места производства Работ</w:t>
      </w:r>
      <w:r w:rsidRPr="00B25BD0">
        <w:rPr>
          <w:rFonts w:ascii="Times New Roman" w:hAnsi="Times New Roman"/>
          <w:sz w:val="24"/>
          <w:szCs w:val="24"/>
        </w:rPr>
        <w:t xml:space="preserve"> от мусора, грязи, временных средств крепежей, обеспечивающих фиксацию груза с последующей утилизацией.</w:t>
      </w:r>
    </w:p>
    <w:p w14:paraId="3AC4767D"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6.4.5. При приемке, транспортировке, складировании и хранении материалов и/или оборудования, Подрядчик обеспечивает принятие мер, предотвращающих их утрату (гибель), порчу и/или повреждения в соответствии со СНиП и нормами законодательства Российской Федерацией. В случае утраты, порчи и/или повреждении материалов и/или оборудования, принятых Подрядчиком, допоставка (замена) необходимого количества материалов и/или оборудования осуществляется за счет Подрядчика.</w:t>
      </w:r>
    </w:p>
    <w:p w14:paraId="1E027DD1"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b/>
          <w:sz w:val="24"/>
          <w:szCs w:val="24"/>
        </w:rPr>
        <w:t>6.5. Упаковка и маркировка материалов и/или оборудования.</w:t>
      </w:r>
    </w:p>
    <w:p w14:paraId="60A17DAF"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 xml:space="preserve">6.5.1. Материалы и/или оборудование отгружаются в упаковке завода-изготовителя. Упаковка должна обеспечивать полную сохранность от всякого рода повреждений при транспортировке, дорожных перевалках и хранении и соответствовать условиям и срокам хранения материалов и/или оборудования. Стоимость упаковки должна быть включена в стоимость материалов и/или </w:t>
      </w:r>
      <w:r w:rsidRPr="00B25BD0">
        <w:rPr>
          <w:rFonts w:ascii="Times New Roman" w:hAnsi="Times New Roman"/>
          <w:sz w:val="24"/>
          <w:szCs w:val="24"/>
        </w:rPr>
        <w:lastRenderedPageBreak/>
        <w:t xml:space="preserve">оборудования. Надписи на упаковке должны быть на русском и (при необходимости) на английском языках. </w:t>
      </w:r>
    </w:p>
    <w:p w14:paraId="2E5F9CB5"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6.5.2. Условия хранения и маркировка материалов и оборудования, на которых невозможно их обозначить, наносится на бирках (на русском языке), прикрепленных к материалам и/или оборудовании.</w:t>
      </w:r>
    </w:p>
    <w:p w14:paraId="250BA871"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 xml:space="preserve">6.5.3. Упаковка оборудования с трех сторон ящика (на две боковые противоположные стороны и верх ящика) должна снабжаться маркировкой, имеющей срок службы, равный сроку службы упаковки и содержать следующую информацию на русском языке: </w:t>
      </w:r>
    </w:p>
    <w:p w14:paraId="4B49C4FA" w14:textId="77777777" w:rsidR="00932547" w:rsidRPr="00B25BD0" w:rsidRDefault="00932547" w:rsidP="00302EC4">
      <w:pPr>
        <w:pStyle w:val="a4"/>
        <w:numPr>
          <w:ilvl w:val="0"/>
          <w:numId w:val="40"/>
        </w:numPr>
        <w:tabs>
          <w:tab w:val="left" w:pos="-1701"/>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номер договора;</w:t>
      </w:r>
    </w:p>
    <w:p w14:paraId="68168110" w14:textId="77777777" w:rsidR="00932547" w:rsidRPr="00B25BD0" w:rsidRDefault="00932547" w:rsidP="00302EC4">
      <w:pPr>
        <w:pStyle w:val="a4"/>
        <w:numPr>
          <w:ilvl w:val="0"/>
          <w:numId w:val="40"/>
        </w:numPr>
        <w:tabs>
          <w:tab w:val="left" w:pos="-1701"/>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наименование контрагента, объект;</w:t>
      </w:r>
    </w:p>
    <w:p w14:paraId="42621F46" w14:textId="77777777" w:rsidR="00932547" w:rsidRPr="00B25BD0" w:rsidRDefault="00932547" w:rsidP="00302EC4">
      <w:pPr>
        <w:pStyle w:val="a4"/>
        <w:numPr>
          <w:ilvl w:val="0"/>
          <w:numId w:val="40"/>
        </w:numPr>
        <w:tabs>
          <w:tab w:val="left" w:pos="-1701"/>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наименование оборудования;</w:t>
      </w:r>
    </w:p>
    <w:p w14:paraId="49569FD0" w14:textId="77777777" w:rsidR="00932547" w:rsidRPr="00B25BD0" w:rsidRDefault="00932547" w:rsidP="00302EC4">
      <w:pPr>
        <w:pStyle w:val="a4"/>
        <w:numPr>
          <w:ilvl w:val="0"/>
          <w:numId w:val="40"/>
        </w:numPr>
        <w:tabs>
          <w:tab w:val="left" w:pos="-1701"/>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 xml:space="preserve">обозначение оборудования согласно Рабочей документации; </w:t>
      </w:r>
    </w:p>
    <w:p w14:paraId="1B3DD12C" w14:textId="77777777" w:rsidR="00932547" w:rsidRPr="00B25BD0" w:rsidRDefault="00932547" w:rsidP="00302EC4">
      <w:pPr>
        <w:pStyle w:val="a4"/>
        <w:numPr>
          <w:ilvl w:val="0"/>
          <w:numId w:val="40"/>
        </w:numPr>
        <w:tabs>
          <w:tab w:val="left" w:pos="-1701"/>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серийный номер;</w:t>
      </w:r>
    </w:p>
    <w:p w14:paraId="2D8E39F6" w14:textId="77777777" w:rsidR="00932547" w:rsidRPr="00B25BD0" w:rsidRDefault="00932547" w:rsidP="00302EC4">
      <w:pPr>
        <w:pStyle w:val="a4"/>
        <w:numPr>
          <w:ilvl w:val="0"/>
          <w:numId w:val="40"/>
        </w:numPr>
        <w:tabs>
          <w:tab w:val="left" w:pos="-1701"/>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 xml:space="preserve">если единица оборудования состоит из нескольких транспортный блоков: номер транспортного блока и общее количество транспортных блоков единицы оборудования; </w:t>
      </w:r>
    </w:p>
    <w:p w14:paraId="445255F4" w14:textId="77777777" w:rsidR="00932547" w:rsidRPr="00B25BD0" w:rsidRDefault="00932547" w:rsidP="00302EC4">
      <w:pPr>
        <w:pStyle w:val="a4"/>
        <w:numPr>
          <w:ilvl w:val="0"/>
          <w:numId w:val="40"/>
        </w:numPr>
        <w:tabs>
          <w:tab w:val="left" w:pos="-1701"/>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верх осторожно!;</w:t>
      </w:r>
    </w:p>
    <w:p w14:paraId="25B84556" w14:textId="77777777" w:rsidR="00932547" w:rsidRPr="00B25BD0" w:rsidRDefault="00932547" w:rsidP="00302EC4">
      <w:pPr>
        <w:pStyle w:val="a4"/>
        <w:numPr>
          <w:ilvl w:val="0"/>
          <w:numId w:val="40"/>
        </w:numPr>
        <w:tabs>
          <w:tab w:val="left" w:pos="-1701"/>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не кантовать;</w:t>
      </w:r>
    </w:p>
    <w:p w14:paraId="2948C9F6" w14:textId="77777777" w:rsidR="00932547" w:rsidRPr="00B25BD0" w:rsidRDefault="00932547" w:rsidP="00302EC4">
      <w:pPr>
        <w:pStyle w:val="a4"/>
        <w:numPr>
          <w:ilvl w:val="0"/>
          <w:numId w:val="40"/>
        </w:numPr>
        <w:tabs>
          <w:tab w:val="left" w:pos="-1701"/>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договор №;</w:t>
      </w:r>
    </w:p>
    <w:p w14:paraId="6878B469" w14:textId="77777777" w:rsidR="00932547" w:rsidRPr="00B25BD0" w:rsidRDefault="00932547" w:rsidP="00302EC4">
      <w:pPr>
        <w:pStyle w:val="a4"/>
        <w:numPr>
          <w:ilvl w:val="0"/>
          <w:numId w:val="40"/>
        </w:numPr>
        <w:tabs>
          <w:tab w:val="left" w:pos="-1701"/>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транс №;</w:t>
      </w:r>
    </w:p>
    <w:p w14:paraId="79AE1C5F" w14:textId="77777777" w:rsidR="00932547" w:rsidRPr="00B25BD0" w:rsidRDefault="00932547" w:rsidP="00302EC4">
      <w:pPr>
        <w:pStyle w:val="a4"/>
        <w:numPr>
          <w:ilvl w:val="0"/>
          <w:numId w:val="40"/>
        </w:numPr>
        <w:tabs>
          <w:tab w:val="left" w:pos="-1701"/>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 xml:space="preserve">место №; </w:t>
      </w:r>
    </w:p>
    <w:p w14:paraId="27836EDC" w14:textId="77777777" w:rsidR="00932547" w:rsidRPr="00B25BD0" w:rsidRDefault="00932547" w:rsidP="00302EC4">
      <w:pPr>
        <w:pStyle w:val="a4"/>
        <w:numPr>
          <w:ilvl w:val="0"/>
          <w:numId w:val="40"/>
        </w:numPr>
        <w:tabs>
          <w:tab w:val="left" w:pos="-1701"/>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 xml:space="preserve">вес брутто, кг; </w:t>
      </w:r>
    </w:p>
    <w:p w14:paraId="7840BB9F" w14:textId="77777777" w:rsidR="00932547" w:rsidRPr="00B25BD0" w:rsidRDefault="00932547" w:rsidP="00302EC4">
      <w:pPr>
        <w:pStyle w:val="a4"/>
        <w:numPr>
          <w:ilvl w:val="0"/>
          <w:numId w:val="40"/>
        </w:numPr>
        <w:tabs>
          <w:tab w:val="left" w:pos="-1701"/>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вес нетто, кг;</w:t>
      </w:r>
    </w:p>
    <w:p w14:paraId="666AAA76" w14:textId="77777777" w:rsidR="00932547" w:rsidRPr="00B25BD0" w:rsidRDefault="00932547" w:rsidP="00302EC4">
      <w:pPr>
        <w:pStyle w:val="a4"/>
        <w:numPr>
          <w:ilvl w:val="0"/>
          <w:numId w:val="40"/>
        </w:numPr>
        <w:tabs>
          <w:tab w:val="left" w:pos="-1701"/>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 xml:space="preserve">габариты (Д х Ш х В); </w:t>
      </w:r>
    </w:p>
    <w:p w14:paraId="251A59B2" w14:textId="77777777" w:rsidR="00932547" w:rsidRPr="00B25BD0" w:rsidRDefault="00932547" w:rsidP="00302EC4">
      <w:pPr>
        <w:pStyle w:val="a4"/>
        <w:numPr>
          <w:ilvl w:val="0"/>
          <w:numId w:val="40"/>
        </w:numPr>
        <w:tabs>
          <w:tab w:val="left" w:pos="-1701"/>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на любых ящиках весом 500 кг или более должен быть обозначен центр тяжести знаком «+» и буквами «ЦТ».</w:t>
      </w:r>
    </w:p>
    <w:p w14:paraId="7EEFB98F" w14:textId="77777777" w:rsidR="00932547" w:rsidRPr="00B25BD0" w:rsidRDefault="00932547" w:rsidP="00C95E01">
      <w:pPr>
        <w:pStyle w:val="a4"/>
        <w:spacing w:after="0"/>
        <w:ind w:left="0"/>
        <w:contextualSpacing/>
        <w:jc w:val="both"/>
        <w:rPr>
          <w:rFonts w:ascii="Times New Roman" w:hAnsi="Times New Roman" w:cs="Times New Roman"/>
          <w:sz w:val="24"/>
          <w:szCs w:val="24"/>
        </w:rPr>
      </w:pPr>
      <w:r w:rsidRPr="00B25BD0">
        <w:rPr>
          <w:rFonts w:ascii="Times New Roman" w:hAnsi="Times New Roman" w:cs="Times New Roman"/>
          <w:sz w:val="24"/>
          <w:szCs w:val="24"/>
        </w:rPr>
        <w:t>Шрифт надписей должен быть читаемым с расстояния 3 метра.</w:t>
      </w:r>
    </w:p>
    <w:p w14:paraId="4DAE901F" w14:textId="77777777" w:rsidR="00932547" w:rsidRPr="00B25BD0" w:rsidRDefault="00932547" w:rsidP="00C95E01">
      <w:pPr>
        <w:pStyle w:val="ac"/>
        <w:spacing w:line="276" w:lineRule="auto"/>
        <w:jc w:val="both"/>
        <w:rPr>
          <w:rFonts w:ascii="Times New Roman" w:hAnsi="Times New Roman" w:cs="Times New Roman"/>
          <w:sz w:val="24"/>
          <w:szCs w:val="24"/>
          <w:lang w:val="ru-RU"/>
        </w:rPr>
      </w:pPr>
      <w:r w:rsidRPr="00B25BD0">
        <w:rPr>
          <w:rFonts w:ascii="Times New Roman" w:hAnsi="Times New Roman" w:cs="Times New Roman"/>
          <w:sz w:val="24"/>
          <w:szCs w:val="24"/>
          <w:lang w:val="ru-RU"/>
        </w:rPr>
        <w:t>6.5.</w:t>
      </w:r>
      <w:r w:rsidRPr="00B25BD0">
        <w:rPr>
          <w:rFonts w:ascii="Times New Roman" w:eastAsiaTheme="minorHAnsi" w:hAnsi="Times New Roman" w:cs="Times New Roman"/>
          <w:sz w:val="24"/>
          <w:szCs w:val="24"/>
          <w:lang w:val="ru-RU"/>
        </w:rPr>
        <w:t xml:space="preserve">4. С каждым грузовым местом </w:t>
      </w:r>
      <w:r w:rsidRPr="00B25BD0">
        <w:rPr>
          <w:rFonts w:ascii="Times New Roman" w:hAnsi="Times New Roman" w:cs="Times New Roman"/>
          <w:sz w:val="24"/>
          <w:szCs w:val="24"/>
          <w:lang w:val="ru-RU"/>
        </w:rPr>
        <w:t>оборудования</w:t>
      </w:r>
      <w:r w:rsidRPr="00B25BD0">
        <w:rPr>
          <w:rFonts w:ascii="Times New Roman" w:eastAsiaTheme="minorHAnsi" w:hAnsi="Times New Roman" w:cs="Times New Roman"/>
          <w:sz w:val="24"/>
          <w:szCs w:val="24"/>
          <w:lang w:val="ru-RU"/>
        </w:rPr>
        <w:t xml:space="preserve"> должны находиться 2 (два) экземпляра упаковочного листа. Один экземпляр упаковочного листа должен находиться внутри ящика или упаковки, а другой экземпляр снаружи ящика или упаковки в водонепроницаемом пакете, прикрепленном таким образом, чтобы он не был утерян во время транспортировки. Упаковочный лист должен содержать следующую информацию:</w:t>
      </w:r>
    </w:p>
    <w:p w14:paraId="3CDBC1C4" w14:textId="77777777" w:rsidR="00932547" w:rsidRPr="00B25BD0" w:rsidRDefault="00932547" w:rsidP="00302EC4">
      <w:pPr>
        <w:pStyle w:val="ac"/>
        <w:numPr>
          <w:ilvl w:val="0"/>
          <w:numId w:val="41"/>
        </w:numPr>
        <w:spacing w:line="276" w:lineRule="auto"/>
        <w:ind w:left="0" w:firstLine="0"/>
        <w:rPr>
          <w:rFonts w:ascii="Times New Roman" w:hAnsi="Times New Roman" w:cs="Times New Roman"/>
          <w:sz w:val="24"/>
          <w:szCs w:val="24"/>
          <w:lang w:val="ru-RU"/>
        </w:rPr>
      </w:pPr>
      <w:r w:rsidRPr="00B25BD0">
        <w:rPr>
          <w:rFonts w:ascii="Times New Roman" w:hAnsi="Times New Roman" w:cs="Times New Roman"/>
          <w:sz w:val="24"/>
          <w:szCs w:val="24"/>
          <w:lang w:val="ru-RU"/>
        </w:rPr>
        <w:t>государственный номер автомобиля, включающий в себя государственный номер прицепа, номер контейнера (если имеется);</w:t>
      </w:r>
    </w:p>
    <w:p w14:paraId="55A54123" w14:textId="77777777" w:rsidR="00932547" w:rsidRPr="00B25BD0" w:rsidRDefault="00932547" w:rsidP="00302EC4">
      <w:pPr>
        <w:pStyle w:val="ac"/>
        <w:numPr>
          <w:ilvl w:val="0"/>
          <w:numId w:val="41"/>
        </w:numPr>
        <w:spacing w:line="276" w:lineRule="auto"/>
        <w:ind w:left="0" w:firstLine="0"/>
        <w:rPr>
          <w:rFonts w:ascii="Times New Roman" w:hAnsi="Times New Roman" w:cs="Times New Roman"/>
          <w:sz w:val="24"/>
          <w:szCs w:val="24"/>
          <w:lang w:val="ru-RU"/>
        </w:rPr>
      </w:pPr>
      <w:r w:rsidRPr="00B25BD0">
        <w:rPr>
          <w:rFonts w:ascii="Times New Roman" w:hAnsi="Times New Roman" w:cs="Times New Roman"/>
          <w:sz w:val="24"/>
          <w:szCs w:val="24"/>
          <w:lang w:val="ru-RU"/>
        </w:rPr>
        <w:t>фамилия водителя;</w:t>
      </w:r>
    </w:p>
    <w:p w14:paraId="3FC0B9C0" w14:textId="77777777" w:rsidR="00932547" w:rsidRPr="00B25BD0" w:rsidRDefault="00932547" w:rsidP="00302EC4">
      <w:pPr>
        <w:pStyle w:val="ac"/>
        <w:numPr>
          <w:ilvl w:val="0"/>
          <w:numId w:val="41"/>
        </w:numPr>
        <w:spacing w:line="276" w:lineRule="auto"/>
        <w:ind w:left="0" w:firstLine="0"/>
        <w:rPr>
          <w:rFonts w:ascii="Times New Roman" w:hAnsi="Times New Roman" w:cs="Times New Roman"/>
          <w:sz w:val="24"/>
          <w:szCs w:val="24"/>
          <w:lang w:val="ru-RU"/>
        </w:rPr>
      </w:pPr>
      <w:r w:rsidRPr="00B25BD0">
        <w:rPr>
          <w:rFonts w:ascii="Times New Roman" w:hAnsi="Times New Roman" w:cs="Times New Roman"/>
          <w:sz w:val="24"/>
          <w:szCs w:val="24"/>
          <w:lang w:val="ru-RU"/>
        </w:rPr>
        <w:t xml:space="preserve">наименование </w:t>
      </w:r>
      <w:r w:rsidRPr="00B25BD0">
        <w:rPr>
          <w:rFonts w:ascii="Times New Roman" w:eastAsiaTheme="minorHAnsi" w:hAnsi="Times New Roman" w:cs="Times New Roman"/>
          <w:sz w:val="24"/>
          <w:szCs w:val="24"/>
          <w:lang w:val="ru-RU"/>
        </w:rPr>
        <w:t>оборудования</w:t>
      </w:r>
      <w:r w:rsidRPr="00B25BD0">
        <w:rPr>
          <w:rFonts w:ascii="Times New Roman" w:hAnsi="Times New Roman" w:cs="Times New Roman"/>
          <w:sz w:val="24"/>
          <w:szCs w:val="24"/>
          <w:lang w:val="ru-RU"/>
        </w:rPr>
        <w:t>;</w:t>
      </w:r>
    </w:p>
    <w:p w14:paraId="5FA2D304" w14:textId="77777777" w:rsidR="00932547" w:rsidRPr="00B25BD0" w:rsidRDefault="00932547" w:rsidP="00302EC4">
      <w:pPr>
        <w:pStyle w:val="ac"/>
        <w:numPr>
          <w:ilvl w:val="0"/>
          <w:numId w:val="41"/>
        </w:numPr>
        <w:spacing w:line="276" w:lineRule="auto"/>
        <w:ind w:left="0" w:firstLine="0"/>
        <w:rPr>
          <w:rFonts w:ascii="Times New Roman" w:hAnsi="Times New Roman" w:cs="Times New Roman"/>
          <w:sz w:val="24"/>
          <w:szCs w:val="24"/>
          <w:lang w:val="ru-RU"/>
        </w:rPr>
      </w:pPr>
      <w:r w:rsidRPr="00B25BD0">
        <w:rPr>
          <w:rFonts w:ascii="Times New Roman" w:hAnsi="Times New Roman" w:cs="Times New Roman"/>
          <w:sz w:val="24"/>
          <w:szCs w:val="24"/>
          <w:lang w:val="ru-RU"/>
        </w:rPr>
        <w:t xml:space="preserve">обозначение </w:t>
      </w:r>
      <w:r w:rsidRPr="00B25BD0">
        <w:rPr>
          <w:rFonts w:ascii="Times New Roman" w:eastAsiaTheme="minorHAnsi" w:hAnsi="Times New Roman" w:cs="Times New Roman"/>
          <w:sz w:val="24"/>
          <w:szCs w:val="24"/>
          <w:lang w:val="ru-RU"/>
        </w:rPr>
        <w:t>оборудования</w:t>
      </w:r>
      <w:r w:rsidRPr="00B25BD0">
        <w:rPr>
          <w:rFonts w:ascii="Times New Roman" w:hAnsi="Times New Roman" w:cs="Times New Roman"/>
          <w:sz w:val="24"/>
          <w:szCs w:val="24"/>
          <w:lang w:val="ru-RU"/>
        </w:rPr>
        <w:t xml:space="preserve"> согласно Рабочей документации;</w:t>
      </w:r>
    </w:p>
    <w:p w14:paraId="0486193F" w14:textId="77777777" w:rsidR="00932547" w:rsidRPr="00B25BD0" w:rsidRDefault="00932547" w:rsidP="00302EC4">
      <w:pPr>
        <w:pStyle w:val="ac"/>
        <w:numPr>
          <w:ilvl w:val="0"/>
          <w:numId w:val="41"/>
        </w:numPr>
        <w:spacing w:line="276" w:lineRule="auto"/>
        <w:ind w:left="0" w:firstLine="0"/>
        <w:rPr>
          <w:rFonts w:ascii="Times New Roman" w:hAnsi="Times New Roman" w:cs="Times New Roman"/>
          <w:sz w:val="24"/>
          <w:szCs w:val="24"/>
          <w:lang w:val="ru-RU"/>
        </w:rPr>
      </w:pPr>
      <w:r w:rsidRPr="00B25BD0">
        <w:rPr>
          <w:rFonts w:ascii="Times New Roman" w:hAnsi="Times New Roman" w:cs="Times New Roman"/>
          <w:sz w:val="24"/>
          <w:szCs w:val="24"/>
          <w:lang w:val="ru-RU"/>
        </w:rPr>
        <w:t>серийный номер</w:t>
      </w:r>
      <w:r w:rsidRPr="00B25BD0">
        <w:rPr>
          <w:rFonts w:ascii="Times New Roman" w:eastAsiaTheme="minorHAnsi" w:hAnsi="Times New Roman" w:cs="Times New Roman"/>
          <w:sz w:val="24"/>
          <w:szCs w:val="24"/>
          <w:lang w:val="ru-RU"/>
        </w:rPr>
        <w:t xml:space="preserve"> оборудования</w:t>
      </w:r>
      <w:r w:rsidRPr="00B25BD0">
        <w:rPr>
          <w:rFonts w:ascii="Times New Roman" w:hAnsi="Times New Roman" w:cs="Times New Roman"/>
          <w:sz w:val="24"/>
          <w:szCs w:val="24"/>
          <w:lang w:val="ru-RU"/>
        </w:rPr>
        <w:t>;</w:t>
      </w:r>
    </w:p>
    <w:p w14:paraId="278342BB" w14:textId="77777777" w:rsidR="00932547" w:rsidRPr="00B25BD0" w:rsidRDefault="00932547" w:rsidP="00302EC4">
      <w:pPr>
        <w:pStyle w:val="ac"/>
        <w:numPr>
          <w:ilvl w:val="0"/>
          <w:numId w:val="41"/>
        </w:numPr>
        <w:spacing w:line="276" w:lineRule="auto"/>
        <w:ind w:left="0" w:firstLine="0"/>
        <w:rPr>
          <w:rFonts w:ascii="Times New Roman" w:hAnsi="Times New Roman" w:cs="Times New Roman"/>
          <w:sz w:val="24"/>
          <w:szCs w:val="24"/>
          <w:lang w:val="ru-RU"/>
        </w:rPr>
      </w:pPr>
      <w:r w:rsidRPr="00B25BD0">
        <w:rPr>
          <w:rFonts w:ascii="Times New Roman" w:hAnsi="Times New Roman" w:cs="Times New Roman"/>
          <w:sz w:val="24"/>
          <w:szCs w:val="24"/>
          <w:lang w:val="ru-RU"/>
        </w:rPr>
        <w:t xml:space="preserve">если единица </w:t>
      </w:r>
      <w:r w:rsidRPr="00B25BD0">
        <w:rPr>
          <w:rFonts w:ascii="Times New Roman" w:eastAsiaTheme="minorHAnsi" w:hAnsi="Times New Roman" w:cs="Times New Roman"/>
          <w:sz w:val="24"/>
          <w:szCs w:val="24"/>
          <w:lang w:val="ru-RU"/>
        </w:rPr>
        <w:t>оборудования</w:t>
      </w:r>
      <w:r w:rsidRPr="00B25BD0">
        <w:rPr>
          <w:rFonts w:ascii="Times New Roman" w:hAnsi="Times New Roman" w:cs="Times New Roman"/>
          <w:sz w:val="24"/>
          <w:szCs w:val="24"/>
          <w:lang w:val="ru-RU"/>
        </w:rPr>
        <w:t xml:space="preserve"> состоит из нескольких транспортный блоков: номер транспортного блока и  общее количество транспортных блоков единицы оборудования.</w:t>
      </w:r>
    </w:p>
    <w:p w14:paraId="71A3C64A" w14:textId="77777777" w:rsidR="00932547" w:rsidRPr="00B25BD0" w:rsidRDefault="00932547" w:rsidP="00C95E01">
      <w:pPr>
        <w:pStyle w:val="ac"/>
        <w:spacing w:line="276" w:lineRule="auto"/>
        <w:rPr>
          <w:rFonts w:ascii="Times New Roman" w:hAnsi="Times New Roman" w:cs="Times New Roman"/>
          <w:sz w:val="24"/>
          <w:szCs w:val="24"/>
          <w:lang w:val="ru-RU"/>
        </w:rPr>
      </w:pPr>
    </w:p>
    <w:p w14:paraId="32FAF43A"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b/>
          <w:sz w:val="24"/>
          <w:szCs w:val="24"/>
        </w:rPr>
        <w:t>6.6.</w:t>
      </w:r>
      <w:r w:rsidRPr="00B25BD0">
        <w:rPr>
          <w:rFonts w:ascii="Times New Roman" w:hAnsi="Times New Roman"/>
          <w:b/>
          <w:sz w:val="24"/>
          <w:szCs w:val="24"/>
        </w:rPr>
        <w:tab/>
        <w:t xml:space="preserve"> Порядок приемки материалов и оборудования.</w:t>
      </w:r>
    </w:p>
    <w:p w14:paraId="60782BE9" w14:textId="77777777" w:rsidR="00932547" w:rsidRPr="00B25BD0" w:rsidRDefault="00932547" w:rsidP="00C95E01">
      <w:pPr>
        <w:spacing w:after="0"/>
        <w:jc w:val="both"/>
        <w:rPr>
          <w:rFonts w:ascii="Times New Roman" w:hAnsi="Times New Roman"/>
          <w:color w:val="000000" w:themeColor="text1"/>
          <w:sz w:val="24"/>
          <w:szCs w:val="24"/>
        </w:rPr>
      </w:pPr>
      <w:r w:rsidRPr="00B25BD0">
        <w:rPr>
          <w:rFonts w:ascii="Times New Roman" w:hAnsi="Times New Roman"/>
          <w:sz w:val="24"/>
          <w:szCs w:val="24"/>
        </w:rPr>
        <w:t xml:space="preserve">6.6.1. </w:t>
      </w:r>
      <w:r w:rsidRPr="00B25BD0">
        <w:rPr>
          <w:rFonts w:ascii="Times New Roman" w:hAnsi="Times New Roman"/>
          <w:color w:val="000000" w:themeColor="text1"/>
          <w:sz w:val="24"/>
          <w:szCs w:val="24"/>
        </w:rPr>
        <w:t>Не менее чем за 1</w:t>
      </w:r>
      <w:r w:rsidR="005823B6">
        <w:rPr>
          <w:rFonts w:ascii="Times New Roman" w:hAnsi="Times New Roman"/>
          <w:color w:val="000000" w:themeColor="text1"/>
          <w:sz w:val="24"/>
          <w:szCs w:val="24"/>
        </w:rPr>
        <w:t>0</w:t>
      </w:r>
      <w:r w:rsidRPr="00B25BD0">
        <w:rPr>
          <w:rFonts w:ascii="Times New Roman" w:hAnsi="Times New Roman"/>
          <w:color w:val="000000" w:themeColor="text1"/>
          <w:sz w:val="24"/>
          <w:szCs w:val="24"/>
        </w:rPr>
        <w:t xml:space="preserve"> (</w:t>
      </w:r>
      <w:r w:rsidR="005823B6">
        <w:rPr>
          <w:rFonts w:ascii="Times New Roman" w:hAnsi="Times New Roman"/>
          <w:color w:val="000000" w:themeColor="text1"/>
          <w:sz w:val="24"/>
          <w:szCs w:val="24"/>
        </w:rPr>
        <w:t>десят</w:t>
      </w:r>
      <w:r w:rsidR="0097788D">
        <w:rPr>
          <w:rFonts w:ascii="Times New Roman" w:hAnsi="Times New Roman"/>
          <w:color w:val="000000" w:themeColor="text1"/>
          <w:sz w:val="24"/>
          <w:szCs w:val="24"/>
        </w:rPr>
        <w:t>ь</w:t>
      </w:r>
      <w:r w:rsidRPr="00B25BD0">
        <w:rPr>
          <w:rFonts w:ascii="Times New Roman" w:hAnsi="Times New Roman"/>
          <w:color w:val="000000" w:themeColor="text1"/>
          <w:sz w:val="24"/>
          <w:szCs w:val="24"/>
        </w:rPr>
        <w:t xml:space="preserve">) календарных дней до прибытия </w:t>
      </w:r>
      <w:r w:rsidRPr="00B25BD0">
        <w:rPr>
          <w:rFonts w:ascii="Times New Roman" w:hAnsi="Times New Roman"/>
          <w:sz w:val="24"/>
          <w:szCs w:val="24"/>
        </w:rPr>
        <w:t>материалов и/или оборудования</w:t>
      </w:r>
      <w:r w:rsidRPr="00B25BD0">
        <w:rPr>
          <w:rFonts w:ascii="Times New Roman" w:hAnsi="Times New Roman"/>
          <w:color w:val="000000" w:themeColor="text1"/>
          <w:sz w:val="24"/>
          <w:szCs w:val="24"/>
        </w:rPr>
        <w:t xml:space="preserve"> на Строительную площадку Подрядчик обязуется сообщить Заказчику ожидаемую дату прибытия и представить Заказчику информацию согласно п. </w:t>
      </w:r>
      <w:r w:rsidRPr="00B25BD0">
        <w:rPr>
          <w:rFonts w:ascii="Times New Roman" w:hAnsi="Times New Roman"/>
          <w:sz w:val="24"/>
          <w:szCs w:val="24"/>
        </w:rPr>
        <w:t>6.4.2</w:t>
      </w:r>
      <w:r w:rsidR="0097788D">
        <w:rPr>
          <w:rFonts w:ascii="Times New Roman" w:hAnsi="Times New Roman"/>
          <w:sz w:val="24"/>
          <w:szCs w:val="24"/>
        </w:rPr>
        <w:t xml:space="preserve"> </w:t>
      </w:r>
      <w:r w:rsidRPr="00B25BD0">
        <w:rPr>
          <w:rFonts w:ascii="Times New Roman" w:hAnsi="Times New Roman"/>
          <w:color w:val="000000" w:themeColor="text1"/>
          <w:sz w:val="24"/>
          <w:szCs w:val="24"/>
        </w:rPr>
        <w:t>настоящего Договора.</w:t>
      </w:r>
    </w:p>
    <w:p w14:paraId="7D39777C" w14:textId="77777777" w:rsidR="00932547" w:rsidRPr="00B25BD0" w:rsidRDefault="00932547" w:rsidP="00C95E01">
      <w:pPr>
        <w:spacing w:after="0"/>
        <w:jc w:val="both"/>
        <w:rPr>
          <w:rFonts w:ascii="Times New Roman" w:hAnsi="Times New Roman"/>
          <w:color w:val="000000" w:themeColor="text1"/>
          <w:sz w:val="24"/>
          <w:szCs w:val="24"/>
        </w:rPr>
      </w:pPr>
      <w:r w:rsidRPr="00B25BD0">
        <w:rPr>
          <w:rFonts w:ascii="Times New Roman" w:hAnsi="Times New Roman"/>
          <w:sz w:val="24"/>
          <w:szCs w:val="24"/>
        </w:rPr>
        <w:lastRenderedPageBreak/>
        <w:t>6.6.</w:t>
      </w:r>
      <w:r w:rsidRPr="00B25BD0">
        <w:rPr>
          <w:rFonts w:ascii="Times New Roman" w:hAnsi="Times New Roman"/>
          <w:color w:val="000000" w:themeColor="text1"/>
          <w:sz w:val="24"/>
          <w:szCs w:val="24"/>
        </w:rPr>
        <w:t>2.</w:t>
      </w:r>
      <w:r w:rsidRPr="00B25BD0">
        <w:rPr>
          <w:rFonts w:ascii="Times New Roman" w:hAnsi="Times New Roman"/>
          <w:color w:val="000000" w:themeColor="text1"/>
          <w:sz w:val="24"/>
          <w:szCs w:val="24"/>
        </w:rPr>
        <w:tab/>
        <w:t xml:space="preserve">Заказчик в присутствии уполномоченного представителя Подрядчика проводит входной контроль </w:t>
      </w:r>
      <w:r w:rsidRPr="00B25BD0">
        <w:rPr>
          <w:rFonts w:ascii="Times New Roman" w:hAnsi="Times New Roman"/>
          <w:sz w:val="24"/>
          <w:szCs w:val="24"/>
        </w:rPr>
        <w:t>материалов и/или оборудования</w:t>
      </w:r>
      <w:r w:rsidRPr="00B25BD0">
        <w:rPr>
          <w:rFonts w:ascii="Times New Roman" w:hAnsi="Times New Roman"/>
          <w:color w:val="000000" w:themeColor="text1"/>
          <w:sz w:val="24"/>
          <w:szCs w:val="24"/>
        </w:rPr>
        <w:t xml:space="preserve"> по внешнему осмотру тары и упаковки </w:t>
      </w:r>
      <w:r w:rsidRPr="00B25BD0">
        <w:rPr>
          <w:rFonts w:ascii="Times New Roman" w:hAnsi="Times New Roman"/>
          <w:sz w:val="24"/>
          <w:szCs w:val="24"/>
        </w:rPr>
        <w:t>материалов и/или оборудования</w:t>
      </w:r>
      <w:r w:rsidRPr="00B25BD0">
        <w:rPr>
          <w:rFonts w:ascii="Times New Roman" w:hAnsi="Times New Roman"/>
          <w:color w:val="000000" w:themeColor="text1"/>
          <w:sz w:val="24"/>
          <w:szCs w:val="24"/>
        </w:rPr>
        <w:t xml:space="preserve">, количеству и качеству отгруженных и поступивших единиц </w:t>
      </w:r>
      <w:r w:rsidRPr="00B25BD0">
        <w:rPr>
          <w:rFonts w:ascii="Times New Roman" w:hAnsi="Times New Roman"/>
          <w:sz w:val="24"/>
          <w:szCs w:val="24"/>
        </w:rPr>
        <w:t>материалов и/или оборудования</w:t>
      </w:r>
      <w:r w:rsidRPr="00B25BD0">
        <w:rPr>
          <w:rFonts w:ascii="Times New Roman" w:hAnsi="Times New Roman"/>
          <w:color w:val="000000" w:themeColor="text1"/>
          <w:sz w:val="24"/>
          <w:szCs w:val="24"/>
        </w:rPr>
        <w:t>, указанных в отгрузочной товарораспределительной документации по прибытии груза на Строительную площадку.</w:t>
      </w:r>
    </w:p>
    <w:p w14:paraId="20A9DB31" w14:textId="77777777" w:rsidR="00932547" w:rsidRPr="00B25BD0" w:rsidRDefault="00932547" w:rsidP="00C95E01">
      <w:pPr>
        <w:spacing w:after="0"/>
        <w:jc w:val="both"/>
        <w:rPr>
          <w:rFonts w:ascii="Times New Roman" w:hAnsi="Times New Roman"/>
          <w:color w:val="000000" w:themeColor="text1"/>
          <w:sz w:val="24"/>
          <w:szCs w:val="24"/>
        </w:rPr>
      </w:pPr>
      <w:r w:rsidRPr="00B25BD0">
        <w:rPr>
          <w:rFonts w:ascii="Times New Roman" w:hAnsi="Times New Roman"/>
          <w:sz w:val="24"/>
          <w:szCs w:val="24"/>
        </w:rPr>
        <w:t>6.6.</w:t>
      </w:r>
      <w:r w:rsidRPr="00B25BD0">
        <w:rPr>
          <w:rFonts w:ascii="Times New Roman" w:hAnsi="Times New Roman"/>
          <w:color w:val="000000" w:themeColor="text1"/>
          <w:sz w:val="24"/>
          <w:szCs w:val="24"/>
        </w:rPr>
        <w:t>3.</w:t>
      </w:r>
      <w:r w:rsidRPr="00B25BD0">
        <w:rPr>
          <w:rFonts w:ascii="Times New Roman" w:hAnsi="Times New Roman"/>
          <w:color w:val="000000" w:themeColor="text1"/>
          <w:sz w:val="24"/>
          <w:szCs w:val="24"/>
        </w:rPr>
        <w:tab/>
      </w:r>
      <w:proofErr w:type="spellStart"/>
      <w:r w:rsidRPr="00B25BD0">
        <w:rPr>
          <w:rFonts w:ascii="Times New Roman" w:hAnsi="Times New Roman"/>
          <w:color w:val="000000" w:themeColor="text1"/>
          <w:sz w:val="24"/>
          <w:szCs w:val="24"/>
        </w:rPr>
        <w:t>Внутритарная</w:t>
      </w:r>
      <w:proofErr w:type="spellEnd"/>
      <w:r w:rsidRPr="00B25BD0">
        <w:rPr>
          <w:rFonts w:ascii="Times New Roman" w:hAnsi="Times New Roman"/>
          <w:color w:val="000000" w:themeColor="text1"/>
          <w:sz w:val="24"/>
          <w:szCs w:val="24"/>
        </w:rPr>
        <w:t xml:space="preserve"> приемка всех </w:t>
      </w:r>
      <w:r w:rsidRPr="00B25BD0">
        <w:rPr>
          <w:rFonts w:ascii="Times New Roman" w:hAnsi="Times New Roman"/>
          <w:sz w:val="24"/>
          <w:szCs w:val="24"/>
        </w:rPr>
        <w:t>материалов и/или оборудования</w:t>
      </w:r>
      <w:r w:rsidRPr="00B25BD0">
        <w:rPr>
          <w:rFonts w:ascii="Times New Roman" w:hAnsi="Times New Roman"/>
          <w:color w:val="000000" w:themeColor="text1"/>
          <w:sz w:val="24"/>
          <w:szCs w:val="24"/>
        </w:rPr>
        <w:t xml:space="preserve"> производится на Строительной площадке с участием представителей Сторон с вскрытием отдельного грузового места или всех грузовых мест каждой партии.</w:t>
      </w:r>
    </w:p>
    <w:p w14:paraId="2F4AA61E" w14:textId="77777777" w:rsidR="00932547" w:rsidRPr="00B25BD0" w:rsidRDefault="00932547" w:rsidP="00C95E01">
      <w:pPr>
        <w:spacing w:after="0"/>
        <w:jc w:val="both"/>
        <w:rPr>
          <w:rFonts w:ascii="Times New Roman" w:hAnsi="Times New Roman"/>
          <w:color w:val="000000" w:themeColor="text1"/>
          <w:sz w:val="24"/>
          <w:szCs w:val="24"/>
        </w:rPr>
      </w:pPr>
      <w:r w:rsidRPr="00B25BD0">
        <w:rPr>
          <w:rFonts w:ascii="Times New Roman" w:hAnsi="Times New Roman"/>
          <w:sz w:val="24"/>
          <w:szCs w:val="24"/>
        </w:rPr>
        <w:t>6.6.</w:t>
      </w:r>
      <w:r w:rsidRPr="00B25BD0">
        <w:rPr>
          <w:rFonts w:ascii="Times New Roman" w:hAnsi="Times New Roman"/>
          <w:color w:val="000000" w:themeColor="text1"/>
          <w:sz w:val="24"/>
          <w:szCs w:val="24"/>
        </w:rPr>
        <w:t>4.</w:t>
      </w:r>
      <w:r w:rsidRPr="00B25BD0">
        <w:rPr>
          <w:rFonts w:ascii="Times New Roman" w:hAnsi="Times New Roman"/>
          <w:color w:val="000000" w:themeColor="text1"/>
          <w:sz w:val="24"/>
          <w:szCs w:val="24"/>
        </w:rPr>
        <w:tab/>
        <w:t xml:space="preserve">По итогам проведения входного контроля </w:t>
      </w:r>
      <w:r w:rsidRPr="00B25BD0">
        <w:rPr>
          <w:rFonts w:ascii="Times New Roman" w:hAnsi="Times New Roman"/>
          <w:sz w:val="24"/>
          <w:szCs w:val="24"/>
        </w:rPr>
        <w:t>материалов и/или оборудования</w:t>
      </w:r>
      <w:r w:rsidRPr="00B25BD0">
        <w:rPr>
          <w:rFonts w:ascii="Times New Roman" w:hAnsi="Times New Roman"/>
          <w:color w:val="000000" w:themeColor="text1"/>
          <w:sz w:val="24"/>
          <w:szCs w:val="24"/>
        </w:rPr>
        <w:t xml:space="preserve"> по количеству и качеству оформляется и подписывается представителями Заказчика Акт входного контроля по форме, утверждаемой Заказчиком, в 2 (двух) оригинальных экземплярах, по 1 (одному) оригинальному экземпляру Заказчику и Подрядчику.</w:t>
      </w:r>
    </w:p>
    <w:p w14:paraId="5DD39308" w14:textId="77777777" w:rsidR="00932547" w:rsidRPr="00B25BD0" w:rsidRDefault="00932547" w:rsidP="00C95E01">
      <w:pPr>
        <w:spacing w:after="0"/>
        <w:jc w:val="both"/>
        <w:rPr>
          <w:rFonts w:ascii="Times New Roman" w:hAnsi="Times New Roman"/>
          <w:color w:val="000000" w:themeColor="text1"/>
          <w:sz w:val="24"/>
          <w:szCs w:val="24"/>
        </w:rPr>
      </w:pPr>
      <w:r w:rsidRPr="00B25BD0">
        <w:rPr>
          <w:rFonts w:ascii="Times New Roman" w:hAnsi="Times New Roman"/>
          <w:sz w:val="24"/>
          <w:szCs w:val="24"/>
        </w:rPr>
        <w:t>6.6.</w:t>
      </w:r>
      <w:r w:rsidRPr="00B25BD0">
        <w:rPr>
          <w:rFonts w:ascii="Times New Roman" w:hAnsi="Times New Roman"/>
          <w:color w:val="000000" w:themeColor="text1"/>
          <w:sz w:val="24"/>
          <w:szCs w:val="24"/>
        </w:rPr>
        <w:t>5.</w:t>
      </w:r>
      <w:r w:rsidRPr="00B25BD0">
        <w:rPr>
          <w:rFonts w:ascii="Times New Roman" w:hAnsi="Times New Roman"/>
          <w:color w:val="000000" w:themeColor="text1"/>
          <w:sz w:val="24"/>
          <w:szCs w:val="24"/>
        </w:rPr>
        <w:tab/>
        <w:t xml:space="preserve">Указанный в п. </w:t>
      </w:r>
      <w:r w:rsidRPr="00B25BD0">
        <w:rPr>
          <w:rFonts w:ascii="Times New Roman" w:hAnsi="Times New Roman"/>
          <w:sz w:val="24"/>
          <w:szCs w:val="24"/>
        </w:rPr>
        <w:t>6.6.</w:t>
      </w:r>
      <w:r w:rsidRPr="00B25BD0">
        <w:rPr>
          <w:rFonts w:ascii="Times New Roman" w:hAnsi="Times New Roman"/>
          <w:color w:val="000000" w:themeColor="text1"/>
          <w:sz w:val="24"/>
          <w:szCs w:val="24"/>
        </w:rPr>
        <w:t>4</w:t>
      </w:r>
      <w:r w:rsidR="0097788D">
        <w:rPr>
          <w:rFonts w:ascii="Times New Roman" w:hAnsi="Times New Roman"/>
          <w:color w:val="000000" w:themeColor="text1"/>
          <w:sz w:val="24"/>
          <w:szCs w:val="24"/>
        </w:rPr>
        <w:t xml:space="preserve"> </w:t>
      </w:r>
      <w:r w:rsidRPr="00B25BD0">
        <w:rPr>
          <w:rFonts w:ascii="Times New Roman" w:hAnsi="Times New Roman"/>
          <w:color w:val="000000" w:themeColor="text1"/>
          <w:sz w:val="24"/>
          <w:szCs w:val="24"/>
        </w:rPr>
        <w:t xml:space="preserve">настоящего Договора Акт входного контроля должен быть оформлен в течение </w:t>
      </w:r>
      <w:r w:rsidR="005823B6">
        <w:rPr>
          <w:rFonts w:ascii="Times New Roman" w:hAnsi="Times New Roman"/>
          <w:color w:val="000000" w:themeColor="text1"/>
          <w:sz w:val="24"/>
          <w:szCs w:val="24"/>
        </w:rPr>
        <w:t>2</w:t>
      </w:r>
      <w:r w:rsidRPr="00B25BD0">
        <w:rPr>
          <w:rFonts w:ascii="Times New Roman" w:hAnsi="Times New Roman"/>
          <w:color w:val="000000" w:themeColor="text1"/>
          <w:sz w:val="24"/>
          <w:szCs w:val="24"/>
        </w:rPr>
        <w:t xml:space="preserve"> (</w:t>
      </w:r>
      <w:r w:rsidR="005823B6">
        <w:rPr>
          <w:rFonts w:ascii="Times New Roman" w:hAnsi="Times New Roman"/>
          <w:color w:val="000000" w:themeColor="text1"/>
          <w:sz w:val="24"/>
          <w:szCs w:val="24"/>
        </w:rPr>
        <w:t>двух</w:t>
      </w:r>
      <w:r w:rsidRPr="00B25BD0">
        <w:rPr>
          <w:rFonts w:ascii="Times New Roman" w:hAnsi="Times New Roman"/>
          <w:color w:val="000000" w:themeColor="text1"/>
          <w:sz w:val="24"/>
          <w:szCs w:val="24"/>
        </w:rPr>
        <w:t xml:space="preserve">) рабочих дней после проведения процедуры входного контроля </w:t>
      </w:r>
      <w:r w:rsidRPr="00B25BD0">
        <w:rPr>
          <w:rFonts w:ascii="Times New Roman" w:hAnsi="Times New Roman"/>
          <w:sz w:val="24"/>
          <w:szCs w:val="24"/>
        </w:rPr>
        <w:t>Материалов и/или оборудования</w:t>
      </w:r>
      <w:r w:rsidRPr="00B25BD0">
        <w:rPr>
          <w:rFonts w:ascii="Times New Roman" w:hAnsi="Times New Roman"/>
          <w:color w:val="000000" w:themeColor="text1"/>
          <w:sz w:val="24"/>
          <w:szCs w:val="24"/>
        </w:rPr>
        <w:t xml:space="preserve"> по количеству и качеству.</w:t>
      </w:r>
    </w:p>
    <w:p w14:paraId="18BC7459" w14:textId="77777777" w:rsidR="00932547" w:rsidRPr="00B25BD0" w:rsidRDefault="00932547" w:rsidP="00C95E01">
      <w:pPr>
        <w:spacing w:after="0"/>
        <w:jc w:val="both"/>
        <w:rPr>
          <w:rFonts w:ascii="Times New Roman" w:hAnsi="Times New Roman"/>
          <w:color w:val="000000" w:themeColor="text1"/>
          <w:sz w:val="24"/>
          <w:szCs w:val="24"/>
        </w:rPr>
      </w:pPr>
      <w:r w:rsidRPr="00B25BD0">
        <w:rPr>
          <w:rFonts w:ascii="Times New Roman" w:hAnsi="Times New Roman"/>
          <w:sz w:val="24"/>
          <w:szCs w:val="24"/>
        </w:rPr>
        <w:t>6.6.</w:t>
      </w:r>
      <w:r w:rsidRPr="00B25BD0">
        <w:rPr>
          <w:rFonts w:ascii="Times New Roman" w:hAnsi="Times New Roman"/>
          <w:color w:val="000000" w:themeColor="text1"/>
          <w:sz w:val="24"/>
          <w:szCs w:val="24"/>
        </w:rPr>
        <w:t>6.</w:t>
      </w:r>
      <w:r w:rsidRPr="00B25BD0">
        <w:rPr>
          <w:rFonts w:ascii="Times New Roman" w:hAnsi="Times New Roman"/>
          <w:color w:val="000000" w:themeColor="text1"/>
          <w:sz w:val="24"/>
          <w:szCs w:val="24"/>
        </w:rPr>
        <w:tab/>
        <w:t xml:space="preserve">Тара и упаковка </w:t>
      </w:r>
      <w:r w:rsidRPr="00B25BD0">
        <w:rPr>
          <w:rFonts w:ascii="Times New Roman" w:hAnsi="Times New Roman"/>
          <w:sz w:val="24"/>
          <w:szCs w:val="24"/>
        </w:rPr>
        <w:t>материалов и/или оборудования</w:t>
      </w:r>
      <w:r w:rsidRPr="00B25BD0">
        <w:rPr>
          <w:rFonts w:ascii="Times New Roman" w:hAnsi="Times New Roman"/>
          <w:color w:val="000000" w:themeColor="text1"/>
          <w:sz w:val="24"/>
          <w:szCs w:val="24"/>
        </w:rPr>
        <w:t xml:space="preserve">, </w:t>
      </w:r>
      <w:proofErr w:type="spellStart"/>
      <w:r w:rsidRPr="00B25BD0">
        <w:rPr>
          <w:rFonts w:ascii="Times New Roman" w:hAnsi="Times New Roman"/>
          <w:color w:val="000000" w:themeColor="text1"/>
          <w:sz w:val="24"/>
          <w:szCs w:val="24"/>
        </w:rPr>
        <w:t>расконсервация</w:t>
      </w:r>
      <w:proofErr w:type="spellEnd"/>
      <w:r w:rsidRPr="00B25BD0">
        <w:rPr>
          <w:rFonts w:ascii="Times New Roman" w:hAnsi="Times New Roman"/>
          <w:color w:val="000000" w:themeColor="text1"/>
          <w:sz w:val="24"/>
          <w:szCs w:val="24"/>
        </w:rPr>
        <w:t xml:space="preserve"> которых не допускается по условиям хранения, вскрывается непосредственно перед передачей его в монтаж.</w:t>
      </w:r>
    </w:p>
    <w:p w14:paraId="10C83707" w14:textId="77777777" w:rsidR="00932547" w:rsidRPr="00B25BD0" w:rsidRDefault="00932547" w:rsidP="00C95E01">
      <w:pPr>
        <w:spacing w:after="0"/>
        <w:jc w:val="both"/>
        <w:rPr>
          <w:rFonts w:ascii="Times New Roman" w:hAnsi="Times New Roman"/>
          <w:color w:val="000000" w:themeColor="text1"/>
          <w:sz w:val="24"/>
          <w:szCs w:val="24"/>
        </w:rPr>
      </w:pPr>
      <w:r w:rsidRPr="00B25BD0">
        <w:rPr>
          <w:rFonts w:ascii="Times New Roman" w:hAnsi="Times New Roman"/>
          <w:sz w:val="24"/>
          <w:szCs w:val="24"/>
        </w:rPr>
        <w:t>6.6.</w:t>
      </w:r>
      <w:r w:rsidRPr="00B25BD0">
        <w:rPr>
          <w:rFonts w:ascii="Times New Roman" w:hAnsi="Times New Roman"/>
          <w:color w:val="000000" w:themeColor="text1"/>
          <w:sz w:val="24"/>
          <w:szCs w:val="24"/>
        </w:rPr>
        <w:t xml:space="preserve">7. В случае обнаружения при входном контроле несоответствий по количеству/комплектности или по качеству </w:t>
      </w:r>
      <w:r w:rsidRPr="00B25BD0">
        <w:rPr>
          <w:rFonts w:ascii="Times New Roman" w:hAnsi="Times New Roman"/>
          <w:sz w:val="24"/>
          <w:szCs w:val="24"/>
        </w:rPr>
        <w:t>материалов и/или оборудования</w:t>
      </w:r>
      <w:r w:rsidRPr="00B25BD0">
        <w:rPr>
          <w:rFonts w:ascii="Times New Roman" w:hAnsi="Times New Roman"/>
          <w:color w:val="000000" w:themeColor="text1"/>
          <w:sz w:val="24"/>
          <w:szCs w:val="24"/>
        </w:rPr>
        <w:t xml:space="preserve"> условиям настоящего Договора указанные несоответствия </w:t>
      </w:r>
      <w:r w:rsidRPr="00B25BD0">
        <w:rPr>
          <w:rFonts w:ascii="Times New Roman" w:hAnsi="Times New Roman"/>
          <w:sz w:val="24"/>
          <w:szCs w:val="24"/>
        </w:rPr>
        <w:t>материалов и/или оборудования</w:t>
      </w:r>
      <w:r w:rsidRPr="00B25BD0">
        <w:rPr>
          <w:rFonts w:ascii="Times New Roman" w:hAnsi="Times New Roman"/>
          <w:color w:val="000000" w:themeColor="text1"/>
          <w:sz w:val="24"/>
          <w:szCs w:val="24"/>
        </w:rPr>
        <w:t xml:space="preserve"> фиксируются в Акте входного контроля.</w:t>
      </w:r>
    </w:p>
    <w:p w14:paraId="6BF3BFF6" w14:textId="77777777" w:rsidR="00932547" w:rsidRPr="00B25BD0" w:rsidRDefault="00932547" w:rsidP="00C95E01">
      <w:pPr>
        <w:spacing w:after="0"/>
        <w:jc w:val="both"/>
        <w:rPr>
          <w:rFonts w:ascii="Times New Roman" w:hAnsi="Times New Roman"/>
          <w:color w:val="000000" w:themeColor="text1"/>
          <w:sz w:val="24"/>
          <w:szCs w:val="24"/>
        </w:rPr>
      </w:pPr>
      <w:r w:rsidRPr="00B25BD0">
        <w:rPr>
          <w:rFonts w:ascii="Times New Roman" w:hAnsi="Times New Roman"/>
          <w:sz w:val="24"/>
          <w:szCs w:val="24"/>
        </w:rPr>
        <w:t>6.6.</w:t>
      </w:r>
      <w:r w:rsidRPr="00B25BD0">
        <w:rPr>
          <w:rFonts w:ascii="Times New Roman" w:hAnsi="Times New Roman"/>
          <w:color w:val="000000" w:themeColor="text1"/>
          <w:sz w:val="24"/>
          <w:szCs w:val="24"/>
        </w:rPr>
        <w:t xml:space="preserve">8. В случае, когда несоответствия по количеству/комплектности </w:t>
      </w:r>
      <w:r w:rsidRPr="00B25BD0">
        <w:rPr>
          <w:rFonts w:ascii="Times New Roman" w:hAnsi="Times New Roman"/>
          <w:sz w:val="24"/>
          <w:szCs w:val="24"/>
        </w:rPr>
        <w:t>материалов и/или оборудования</w:t>
      </w:r>
      <w:r w:rsidRPr="00B25BD0">
        <w:rPr>
          <w:rFonts w:ascii="Times New Roman" w:hAnsi="Times New Roman"/>
          <w:color w:val="000000" w:themeColor="text1"/>
          <w:sz w:val="24"/>
          <w:szCs w:val="24"/>
        </w:rPr>
        <w:t xml:space="preserve"> вызваны причинами, за которые несет ответственность Подрядчик, он обязан за свой счет устранить данные несоответствия в течение 5 (пяти) рабочих дней или в иной согласованный с Заказчиком срок. Течение срока начинается с даты подписания Акта входного контроля.</w:t>
      </w:r>
    </w:p>
    <w:p w14:paraId="011837F5" w14:textId="77777777" w:rsidR="00932547" w:rsidRPr="00B25BD0" w:rsidRDefault="00932547" w:rsidP="00C95E01">
      <w:pPr>
        <w:spacing w:after="0"/>
        <w:jc w:val="both"/>
        <w:rPr>
          <w:rFonts w:ascii="Times New Roman" w:hAnsi="Times New Roman"/>
          <w:color w:val="000000" w:themeColor="text1"/>
          <w:sz w:val="24"/>
          <w:szCs w:val="24"/>
        </w:rPr>
      </w:pPr>
      <w:r w:rsidRPr="00B25BD0">
        <w:rPr>
          <w:rFonts w:ascii="Times New Roman" w:hAnsi="Times New Roman"/>
          <w:sz w:val="24"/>
          <w:szCs w:val="24"/>
        </w:rPr>
        <w:t>6.6.</w:t>
      </w:r>
      <w:r w:rsidRPr="00B25BD0">
        <w:rPr>
          <w:rFonts w:ascii="Times New Roman" w:hAnsi="Times New Roman"/>
          <w:color w:val="000000" w:themeColor="text1"/>
          <w:sz w:val="24"/>
          <w:szCs w:val="24"/>
        </w:rPr>
        <w:t>9.</w:t>
      </w:r>
      <w:r w:rsidRPr="00B25BD0">
        <w:rPr>
          <w:rFonts w:ascii="Times New Roman" w:hAnsi="Times New Roman"/>
          <w:color w:val="000000" w:themeColor="text1"/>
          <w:sz w:val="24"/>
          <w:szCs w:val="24"/>
        </w:rPr>
        <w:tab/>
      </w:r>
      <w:r w:rsidRPr="00B25BD0">
        <w:rPr>
          <w:rFonts w:ascii="Times New Roman" w:hAnsi="Times New Roman"/>
          <w:sz w:val="24"/>
          <w:szCs w:val="24"/>
        </w:rPr>
        <w:t>Материалы и/или оборудовани</w:t>
      </w:r>
      <w:r w:rsidRPr="00B25BD0">
        <w:rPr>
          <w:rFonts w:ascii="Times New Roman" w:hAnsi="Times New Roman"/>
          <w:color w:val="000000" w:themeColor="text1"/>
          <w:sz w:val="24"/>
          <w:szCs w:val="24"/>
        </w:rPr>
        <w:t>е, несоответствующие по качеству условиям настоящего Договора, подлежат ремонту или замене Подрядчиком за свой счет и в согласованные Заказчиком сроки. Течение этого срока начинается с даты подписания Акта входного контроля.</w:t>
      </w:r>
    </w:p>
    <w:p w14:paraId="19276196" w14:textId="77777777" w:rsidR="00932547" w:rsidRPr="00B25BD0" w:rsidRDefault="00932547" w:rsidP="00C95E01">
      <w:pPr>
        <w:spacing w:after="0"/>
        <w:jc w:val="both"/>
        <w:rPr>
          <w:rFonts w:ascii="Times New Roman" w:hAnsi="Times New Roman"/>
          <w:color w:val="000000" w:themeColor="text1"/>
          <w:sz w:val="24"/>
          <w:szCs w:val="24"/>
        </w:rPr>
      </w:pPr>
      <w:r w:rsidRPr="00B25BD0">
        <w:rPr>
          <w:rFonts w:ascii="Times New Roman" w:hAnsi="Times New Roman"/>
          <w:sz w:val="24"/>
          <w:szCs w:val="24"/>
        </w:rPr>
        <w:t>6.6.</w:t>
      </w:r>
      <w:r w:rsidRPr="00B25BD0">
        <w:rPr>
          <w:rFonts w:ascii="Times New Roman" w:hAnsi="Times New Roman"/>
          <w:color w:val="000000" w:themeColor="text1"/>
          <w:sz w:val="24"/>
          <w:szCs w:val="24"/>
        </w:rPr>
        <w:t>10.</w:t>
      </w:r>
      <w:r w:rsidRPr="00B25BD0">
        <w:rPr>
          <w:rFonts w:ascii="Times New Roman" w:hAnsi="Times New Roman"/>
          <w:color w:val="000000" w:themeColor="text1"/>
          <w:sz w:val="24"/>
          <w:szCs w:val="24"/>
        </w:rPr>
        <w:tab/>
        <w:t>В случае выявления несоответствий по качеству и/или комплектности поставляемой в соответствии с условиями настоящего Договора технической документации и/или товаросопроводительной документации, Подрядчик за свой счет устраняет несоответствие, или производит замену соответствующей технической документации и/или товаросопроводительной документации в течение 5 (пяти) Рабочих дней с даты получения Подрядчиком соответствующего уведомления или с даты подписания Акта входного контроля (если в Акте входного контроля отражены вышеприведенные несоответствия), если иной срок не будет согласован Сторонами.</w:t>
      </w:r>
    </w:p>
    <w:p w14:paraId="16D77816" w14:textId="77777777" w:rsidR="00932547" w:rsidRPr="00B25BD0" w:rsidRDefault="00932547" w:rsidP="00C95E01">
      <w:pPr>
        <w:spacing w:after="0"/>
        <w:jc w:val="both"/>
        <w:rPr>
          <w:rFonts w:ascii="Times New Roman" w:hAnsi="Times New Roman"/>
          <w:color w:val="000000" w:themeColor="text1"/>
          <w:sz w:val="24"/>
          <w:szCs w:val="24"/>
        </w:rPr>
      </w:pPr>
      <w:r w:rsidRPr="00B25BD0">
        <w:rPr>
          <w:rFonts w:ascii="Times New Roman" w:hAnsi="Times New Roman"/>
          <w:sz w:val="24"/>
          <w:szCs w:val="24"/>
        </w:rPr>
        <w:t>6.6.</w:t>
      </w:r>
      <w:r w:rsidRPr="00B25BD0">
        <w:rPr>
          <w:rFonts w:ascii="Times New Roman" w:hAnsi="Times New Roman"/>
          <w:color w:val="000000" w:themeColor="text1"/>
          <w:sz w:val="24"/>
          <w:szCs w:val="24"/>
        </w:rPr>
        <w:t>11.</w:t>
      </w:r>
      <w:r w:rsidRPr="00B25BD0">
        <w:rPr>
          <w:rFonts w:ascii="Times New Roman" w:hAnsi="Times New Roman"/>
          <w:color w:val="000000" w:themeColor="text1"/>
          <w:sz w:val="24"/>
          <w:szCs w:val="24"/>
        </w:rPr>
        <w:tab/>
        <w:t xml:space="preserve">В том случае, если по результатам входного контроля </w:t>
      </w:r>
      <w:r w:rsidRPr="00B25BD0">
        <w:rPr>
          <w:rFonts w:ascii="Times New Roman" w:hAnsi="Times New Roman"/>
          <w:sz w:val="24"/>
          <w:szCs w:val="24"/>
        </w:rPr>
        <w:t>материалы и/или оборудовани</w:t>
      </w:r>
      <w:r w:rsidRPr="00B25BD0">
        <w:rPr>
          <w:rFonts w:ascii="Times New Roman" w:hAnsi="Times New Roman"/>
          <w:color w:val="000000" w:themeColor="text1"/>
          <w:sz w:val="24"/>
          <w:szCs w:val="24"/>
        </w:rPr>
        <w:t xml:space="preserve">е признаются прошедшими входной контроль, Стороны  подписывают Акт входного контроля по 1 (одному) оригинальному экземпляру для каждой из Сторон. Для этого Заказчик в течение 2 (двух) рабочих дней в письменном виде уведомляет Подрядчика о результатах процедуры входного контроля оборудования. </w:t>
      </w:r>
    </w:p>
    <w:p w14:paraId="632692A2"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6.6.</w:t>
      </w:r>
      <w:r w:rsidRPr="00B25BD0">
        <w:rPr>
          <w:rFonts w:ascii="Times New Roman" w:hAnsi="Times New Roman"/>
          <w:color w:val="000000" w:themeColor="text1"/>
          <w:sz w:val="24"/>
          <w:szCs w:val="24"/>
        </w:rPr>
        <w:t>12. Передача Заказчиком Подрядчику материалов производится на давальч</w:t>
      </w:r>
      <w:r w:rsidRPr="00B25BD0">
        <w:rPr>
          <w:rFonts w:ascii="Times New Roman" w:hAnsi="Times New Roman"/>
          <w:sz w:val="24"/>
          <w:szCs w:val="24"/>
        </w:rPr>
        <w:t xml:space="preserve">еской основе. При передаче материалов Заказчик выписывает в двух экземплярах Накладную на отпуск материалов на сторону. Первый экземпляр Накладной на отпуск материалов на сторону остается у Заказчика, </w:t>
      </w:r>
      <w:r w:rsidRPr="00B25BD0">
        <w:rPr>
          <w:rFonts w:ascii="Times New Roman" w:hAnsi="Times New Roman"/>
          <w:sz w:val="24"/>
          <w:szCs w:val="24"/>
        </w:rPr>
        <w:lastRenderedPageBreak/>
        <w:t>как основание для отпуска материалов, второй – передается Подрядчику. В накладной на отпуск материалов на сторону делается пометка «В переработку на давальческой основе» и приводятся реквизиты Договора.</w:t>
      </w:r>
    </w:p>
    <w:p w14:paraId="59D4409B"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b/>
          <w:sz w:val="24"/>
          <w:szCs w:val="24"/>
        </w:rPr>
        <w:t>6.7.</w:t>
      </w:r>
      <w:r w:rsidRPr="00B25BD0">
        <w:rPr>
          <w:rFonts w:ascii="Times New Roman" w:hAnsi="Times New Roman"/>
          <w:sz w:val="24"/>
          <w:szCs w:val="24"/>
        </w:rPr>
        <w:t xml:space="preserve"> </w:t>
      </w:r>
      <w:r w:rsidRPr="00B25BD0">
        <w:rPr>
          <w:rFonts w:ascii="Times New Roman" w:hAnsi="Times New Roman"/>
          <w:b/>
          <w:sz w:val="24"/>
          <w:szCs w:val="24"/>
        </w:rPr>
        <w:t>Переход права собственности на Материалы и оборудование. Передача Материалов и оборудования в монтаж и работу</w:t>
      </w:r>
      <w:r w:rsidRPr="00B25BD0">
        <w:rPr>
          <w:rFonts w:ascii="Times New Roman" w:hAnsi="Times New Roman"/>
          <w:sz w:val="24"/>
          <w:szCs w:val="24"/>
        </w:rPr>
        <w:t>.</w:t>
      </w:r>
    </w:p>
    <w:p w14:paraId="3EBF641C"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6.7.1. Материалы и оборудование переходят в собственность Заказчика в момент подписания Товарной накладной Сторонами. Подрядчик несет ответственность  за недостатки Материалов и оборудования, даже если такие недостатки не были обнаружены Заказчиком при приемке Материалов и оборудования от  Подрядчика и не были оговорены в Акте входного контроля, за исключением случаев возникновения недостатков по вине Заказчика.</w:t>
      </w:r>
    </w:p>
    <w:p w14:paraId="4F704BEE"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6.7.2. При передаче Заказчику Материалов и/или оборудования Подрядчик, помимо сопроводительных документов, предоставляет Заказчику следующую документацию:</w:t>
      </w:r>
    </w:p>
    <w:p w14:paraId="221DC76C" w14:textId="77777777" w:rsidR="00932547" w:rsidRPr="00B25BD0" w:rsidRDefault="00932547" w:rsidP="00302EC4">
      <w:pPr>
        <w:pStyle w:val="a4"/>
        <w:numPr>
          <w:ilvl w:val="0"/>
          <w:numId w:val="42"/>
        </w:numPr>
        <w:tabs>
          <w:tab w:val="left" w:pos="-3544"/>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счет;</w:t>
      </w:r>
    </w:p>
    <w:p w14:paraId="6B784B87" w14:textId="77777777" w:rsidR="00932547" w:rsidRPr="00B25BD0" w:rsidRDefault="00932547" w:rsidP="00302EC4">
      <w:pPr>
        <w:pStyle w:val="a4"/>
        <w:numPr>
          <w:ilvl w:val="0"/>
          <w:numId w:val="42"/>
        </w:numPr>
        <w:tabs>
          <w:tab w:val="left" w:pos="-3544"/>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счет-фактуру;</w:t>
      </w:r>
    </w:p>
    <w:p w14:paraId="00F67D52" w14:textId="77777777" w:rsidR="00932547" w:rsidRPr="00B25BD0" w:rsidRDefault="00932547" w:rsidP="00302EC4">
      <w:pPr>
        <w:pStyle w:val="a4"/>
        <w:numPr>
          <w:ilvl w:val="0"/>
          <w:numId w:val="42"/>
        </w:numPr>
        <w:tabs>
          <w:tab w:val="left" w:pos="-3544"/>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транспортную накладную;</w:t>
      </w:r>
    </w:p>
    <w:p w14:paraId="0B326F42" w14:textId="77777777" w:rsidR="00932547" w:rsidRPr="00B25BD0" w:rsidRDefault="00932547" w:rsidP="00302EC4">
      <w:pPr>
        <w:pStyle w:val="a4"/>
        <w:numPr>
          <w:ilvl w:val="0"/>
          <w:numId w:val="42"/>
        </w:numPr>
        <w:tabs>
          <w:tab w:val="left" w:pos="-3544"/>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Товарную накладную в 2 (двух) экземплярах, подписанных со стороны Подрядчика.</w:t>
      </w:r>
    </w:p>
    <w:p w14:paraId="28E300DC" w14:textId="77777777" w:rsidR="00932547" w:rsidRPr="00B25BD0" w:rsidRDefault="00932547" w:rsidP="00C95E01">
      <w:pPr>
        <w:pStyle w:val="a4"/>
        <w:tabs>
          <w:tab w:val="left" w:pos="851"/>
        </w:tabs>
        <w:spacing w:after="0"/>
        <w:ind w:left="0"/>
        <w:contextualSpacing/>
        <w:jc w:val="both"/>
        <w:rPr>
          <w:rFonts w:ascii="Times New Roman" w:hAnsi="Times New Roman" w:cs="Times New Roman"/>
          <w:sz w:val="24"/>
          <w:szCs w:val="24"/>
        </w:rPr>
      </w:pPr>
    </w:p>
    <w:p w14:paraId="27A4BAA6"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6.7.3. Подрядчик также обязан предоставить Заказчику к передаваемым материалам и оборудованию:</w:t>
      </w:r>
    </w:p>
    <w:p w14:paraId="75992F68" w14:textId="77777777" w:rsidR="00932547" w:rsidRPr="00B25BD0" w:rsidRDefault="00932547" w:rsidP="00302EC4">
      <w:pPr>
        <w:pStyle w:val="a4"/>
        <w:numPr>
          <w:ilvl w:val="0"/>
          <w:numId w:val="43"/>
        </w:numPr>
        <w:tabs>
          <w:tab w:val="left" w:pos="-3119"/>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копии договоров поставки материалов и/или оборудования;</w:t>
      </w:r>
    </w:p>
    <w:p w14:paraId="10BC9AB7" w14:textId="77777777" w:rsidR="00932547" w:rsidRPr="00B25BD0" w:rsidRDefault="00932547" w:rsidP="00302EC4">
      <w:pPr>
        <w:pStyle w:val="a4"/>
        <w:numPr>
          <w:ilvl w:val="0"/>
          <w:numId w:val="43"/>
        </w:numPr>
        <w:tabs>
          <w:tab w:val="left" w:pos="-3119"/>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копии товарно-транспортных накладных и счетов-фактур, выданных Поставщиком;</w:t>
      </w:r>
    </w:p>
    <w:p w14:paraId="2E8805F8" w14:textId="77777777" w:rsidR="00932547" w:rsidRPr="00B25BD0" w:rsidRDefault="00932547" w:rsidP="00302EC4">
      <w:pPr>
        <w:pStyle w:val="a4"/>
        <w:numPr>
          <w:ilvl w:val="0"/>
          <w:numId w:val="43"/>
        </w:numPr>
        <w:tabs>
          <w:tab w:val="left" w:pos="-3119"/>
        </w:tabs>
        <w:spacing w:after="0"/>
        <w:ind w:left="0" w:firstLine="0"/>
        <w:contextualSpacing/>
        <w:jc w:val="both"/>
        <w:rPr>
          <w:rFonts w:ascii="Times New Roman" w:hAnsi="Times New Roman" w:cs="Times New Roman"/>
          <w:sz w:val="24"/>
          <w:szCs w:val="24"/>
        </w:rPr>
      </w:pPr>
      <w:r w:rsidRPr="00B25BD0">
        <w:rPr>
          <w:rFonts w:ascii="Times New Roman" w:hAnsi="Times New Roman" w:cs="Times New Roman"/>
          <w:sz w:val="24"/>
          <w:szCs w:val="24"/>
        </w:rPr>
        <w:t>копию платежного поручения Подрядчика об оплате материалов и/или оборудования.</w:t>
      </w:r>
    </w:p>
    <w:p w14:paraId="3359CA5E" w14:textId="77777777" w:rsidR="00932547" w:rsidRPr="00B25BD0" w:rsidRDefault="00932547" w:rsidP="00C95E01">
      <w:pPr>
        <w:pStyle w:val="a4"/>
        <w:tabs>
          <w:tab w:val="left" w:pos="851"/>
        </w:tabs>
        <w:spacing w:after="0"/>
        <w:ind w:left="0"/>
        <w:contextualSpacing/>
        <w:jc w:val="both"/>
        <w:rPr>
          <w:rFonts w:ascii="Times New Roman" w:hAnsi="Times New Roman" w:cs="Times New Roman"/>
          <w:sz w:val="24"/>
          <w:szCs w:val="24"/>
        </w:rPr>
      </w:pPr>
    </w:p>
    <w:p w14:paraId="16B558BC"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6.7.4. Приемка материалов и/или оборудования Подрядчика производится Заказчиком в течение 10 (Десяти) календарных дней после разгрузки материалов и/или оборудования на Строительную площадку и при условии подписания обеими Сторонами Акта входного контроля, в котором материалы и/или оборудование признаются прошедшими входной контроль. По истечении указанного десятидневного срока, Заказчик подписывает Товарную накладную с одновременным подписанием Сторонами Акта о приемке-передаче оборудования в монтаж, Накладной на отпуск материалов на сторону (форма М-15), или предоставляет Подрядчику мотивированный отказ от приемки данных материалов и/или оборудования.</w:t>
      </w:r>
    </w:p>
    <w:p w14:paraId="4619DCF1"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 xml:space="preserve">6.7.5. Заказчик передает Подрядчику, а Подрядчик принимает оборудование Заказчика в монтаж по Акту о приемке-передаче оборудования в монтаж, материалы Заказчика в работу - по Накладной на отпуск материалов на сторону (форма М-15) одновременно с приемкой Заказчиком материалов и/или оборудования от Подрядчика в соответствии с настоящим Договором. </w:t>
      </w:r>
    </w:p>
    <w:p w14:paraId="693DEFAD" w14:textId="77777777" w:rsidR="00932547" w:rsidRPr="00B25BD0" w:rsidRDefault="00932547" w:rsidP="00C95E01">
      <w:pPr>
        <w:pStyle w:val="ConsPlusNonformat"/>
        <w:spacing w:line="276" w:lineRule="auto"/>
        <w:jc w:val="both"/>
        <w:rPr>
          <w:rFonts w:ascii="Times New Roman" w:hAnsi="Times New Roman" w:cs="Times New Roman"/>
          <w:sz w:val="24"/>
          <w:szCs w:val="24"/>
        </w:rPr>
      </w:pPr>
      <w:r w:rsidRPr="00B25BD0">
        <w:rPr>
          <w:rFonts w:ascii="Times New Roman" w:hAnsi="Times New Roman" w:cs="Times New Roman"/>
          <w:sz w:val="24"/>
          <w:szCs w:val="24"/>
        </w:rPr>
        <w:t xml:space="preserve">Для приема-передачи материалов и/или оборудования от Подрядчика к Заказчику и от Заказчика к Подрядчику Стороны назначают материально ответственных лиц в порядке, установленном действующим законодательством Российской Федерации. Подписание Стороной Заказчика Товарной накладной, а также Акта о приемке-передаче Оборудования в монтаж и/или Накладной на отпуск материалов на сторону производится Заказчиком при наличии  оформленных в соответствии с требованиями законодательства Российской Федерации документов, удостоверяющих полномочия материально ответственного лица от Стороны Подрядчика на передачу Заказчику и прием от Заказчика материалов и/или оборудования на ответственное хранение от лица Подрядчика (в </w:t>
      </w:r>
      <w:proofErr w:type="spellStart"/>
      <w:r w:rsidRPr="00B25BD0">
        <w:rPr>
          <w:rFonts w:ascii="Times New Roman" w:hAnsi="Times New Roman" w:cs="Times New Roman"/>
          <w:sz w:val="24"/>
          <w:szCs w:val="24"/>
        </w:rPr>
        <w:t>т.ч</w:t>
      </w:r>
      <w:proofErr w:type="spellEnd"/>
      <w:r w:rsidRPr="00B25BD0">
        <w:rPr>
          <w:rFonts w:ascii="Times New Roman" w:hAnsi="Times New Roman" w:cs="Times New Roman"/>
          <w:sz w:val="24"/>
          <w:szCs w:val="24"/>
        </w:rPr>
        <w:t xml:space="preserve">. доверенности и приказа о назначении сотрудника </w:t>
      </w:r>
      <w:r w:rsidRPr="00B25BD0">
        <w:rPr>
          <w:rFonts w:ascii="Times New Roman" w:hAnsi="Times New Roman" w:cs="Times New Roman"/>
          <w:sz w:val="24"/>
          <w:szCs w:val="24"/>
        </w:rPr>
        <w:lastRenderedPageBreak/>
        <w:t>Подрядчика материально ответственным лицом от Стороны Подрядчика).</w:t>
      </w:r>
    </w:p>
    <w:p w14:paraId="0820AFCB"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 xml:space="preserve">6.7.6. При наличии мотивированного отказа от приемки материалов и/или оборудования, Стороны обязуются в течение 30 (тридцати) календарных дней (если Стороны не договорятся об ином) осуществить допоставку, </w:t>
      </w:r>
      <w:proofErr w:type="spellStart"/>
      <w:r w:rsidRPr="00B25BD0">
        <w:rPr>
          <w:rFonts w:ascii="Times New Roman" w:hAnsi="Times New Roman"/>
          <w:sz w:val="24"/>
          <w:szCs w:val="24"/>
        </w:rPr>
        <w:t>доукомплектацию</w:t>
      </w:r>
      <w:proofErr w:type="spellEnd"/>
      <w:r w:rsidRPr="00B25BD0">
        <w:rPr>
          <w:rFonts w:ascii="Times New Roman" w:hAnsi="Times New Roman"/>
          <w:sz w:val="24"/>
          <w:szCs w:val="24"/>
        </w:rPr>
        <w:t xml:space="preserve"> материалов и/или оборудования или устранить за счет виновной стороны, обнаруженные в процессе приемки дефекты и/или недостатки.</w:t>
      </w:r>
    </w:p>
    <w:p w14:paraId="6904C075"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6.7.7. В случае, если мотивированный отказ от приемки материалов и/или оборудования не был представлен принимающей Стороной в течение установленных сроков, а также в случаях необоснованного отказа от приемки материалов и/или оборудования, материалы и/или оборудование будут считаться надлежащим образом поставленными и принятыми Стороной, о чем другая Сторона составляет односторонний Акт, имеющий юридическую силу для обеих Сторон.</w:t>
      </w:r>
    </w:p>
    <w:p w14:paraId="76582DCE"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6.7.8. В случае возникновения после завершения работ остатков на балансе Заказчика материалов и/или оборудования, принятых Заказчиком от Подрядчика и переданных Заказчиком Подрядчику в монтаж и в работу, Подрядчик обязан выкупить данные материалы и/или оборудование до подписания Акта сдачи комплекса работ по стоимости приобретения материалов и/или оборудования Заказчиком у Подрядчика.</w:t>
      </w:r>
    </w:p>
    <w:p w14:paraId="2FE227DB"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6.7.9. В случае выявления недостачи материалов и/или оборудования, переданного Заказчиком Подрядчику в монтаж и работу, Подрядчик обязан компенсировать убытки Заказчика.</w:t>
      </w:r>
    </w:p>
    <w:p w14:paraId="121FC551" w14:textId="77777777" w:rsidR="00932547" w:rsidRPr="00B25BD0" w:rsidRDefault="00932547" w:rsidP="00C95E01">
      <w:pPr>
        <w:spacing w:after="0"/>
        <w:jc w:val="both"/>
        <w:rPr>
          <w:rFonts w:ascii="Times New Roman" w:hAnsi="Times New Roman"/>
          <w:b/>
          <w:sz w:val="24"/>
          <w:szCs w:val="24"/>
        </w:rPr>
      </w:pPr>
      <w:r w:rsidRPr="00B25BD0">
        <w:rPr>
          <w:rFonts w:ascii="Times New Roman" w:hAnsi="Times New Roman"/>
          <w:b/>
          <w:sz w:val="24"/>
          <w:szCs w:val="24"/>
        </w:rPr>
        <w:t>6.8.</w:t>
      </w:r>
      <w:r w:rsidRPr="00B25BD0">
        <w:rPr>
          <w:rFonts w:ascii="Times New Roman" w:hAnsi="Times New Roman"/>
          <w:sz w:val="24"/>
          <w:szCs w:val="24"/>
        </w:rPr>
        <w:t xml:space="preserve"> </w:t>
      </w:r>
      <w:r w:rsidRPr="00B25BD0">
        <w:rPr>
          <w:rFonts w:ascii="Times New Roman" w:hAnsi="Times New Roman"/>
          <w:b/>
          <w:sz w:val="24"/>
          <w:szCs w:val="24"/>
        </w:rPr>
        <w:t>Риски и контроль качества материалов и оборудования.</w:t>
      </w:r>
    </w:p>
    <w:p w14:paraId="67E17636"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6.8.1.</w:t>
      </w:r>
      <w:r w:rsidRPr="00B25BD0">
        <w:rPr>
          <w:rFonts w:ascii="Times New Roman" w:hAnsi="Times New Roman"/>
          <w:sz w:val="24"/>
          <w:szCs w:val="24"/>
        </w:rPr>
        <w:tab/>
        <w:t>Во время транспортировки, хранения материалов и/или оборудования (в том числе после передачи оборудования в монтаж), монтажа, испытаний, пуско-наладки оборудования (до ввода Объекта в эксплуатацию), Подрядчик обязан обеспечить их сохранность, в том числе принять меры, установленные техническими правилами, правилами противопожарной безопасности, правилами промышленной безопасности, техники безопасности, иные меры, которые необходимы конкретной ситуации для обеспечения сохранности материалов и/или оборудования.</w:t>
      </w:r>
    </w:p>
    <w:p w14:paraId="4F80E1E3"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6.8.2.</w:t>
      </w:r>
      <w:r w:rsidRPr="00B25BD0">
        <w:rPr>
          <w:rFonts w:ascii="Times New Roman" w:hAnsi="Times New Roman"/>
          <w:sz w:val="24"/>
          <w:szCs w:val="24"/>
        </w:rPr>
        <w:tab/>
        <w:t>Риск случайной гибели или повреждения материалов и/или оборудования Подрядчика в любое время до приемки Объекта Заказчиком  по  подписанному обеими Сторонами Акту сдачи комплекса работ в соответствии с условиями настоящего Договора лежит на Подрядчике (настоящим Стороны в соответствии со ст. 211, п. 1 ст. 705 Гражданского кодекса Российской Федерации установили специальный порядок определения лица, на котором лежит риск случайной гибели или повреждения материалов и/или оборудования, определив таким лицом Подрядчика).</w:t>
      </w:r>
      <w:r w:rsidRPr="00B25BD0">
        <w:rPr>
          <w:rFonts w:ascii="Times New Roman" w:hAnsi="Times New Roman"/>
          <w:b/>
          <w:sz w:val="24"/>
          <w:szCs w:val="24"/>
        </w:rPr>
        <w:t xml:space="preserve"> </w:t>
      </w:r>
    </w:p>
    <w:p w14:paraId="1E66AD5D"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6.8.3.</w:t>
      </w:r>
      <w:r w:rsidRPr="00B25BD0">
        <w:rPr>
          <w:rFonts w:ascii="Times New Roman" w:hAnsi="Times New Roman"/>
          <w:sz w:val="24"/>
          <w:szCs w:val="24"/>
        </w:rPr>
        <w:tab/>
        <w:t>Подрядчик по требованию Заказчика в согласованные Сторонами сроки, но не позднее 15 (пятнадцати) Календарных дней, следующих за датой получения требования, представляет всю необходимую информацию, предъявляет документы (паспорта, сертификаты, акты испытаний и т.п.), удостоверяющие качество поставляемых Подрядчиком материалов и/или оборудования, а также выполненных СМР и услуг, их соответствие требованиям настоящего Договора.</w:t>
      </w:r>
    </w:p>
    <w:p w14:paraId="641591D7"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6.8.4.</w:t>
      </w:r>
      <w:r w:rsidRPr="00B25BD0">
        <w:rPr>
          <w:rFonts w:ascii="Times New Roman" w:hAnsi="Times New Roman"/>
          <w:sz w:val="24"/>
          <w:szCs w:val="24"/>
        </w:rPr>
        <w:tab/>
        <w:t>Претензии в отношении качества поставленных материалов и/или оборудования предъявляются Заказчиком Подрядчику в течение всего срока действия Гарантийного периода согласно условиям настоящего Договора.</w:t>
      </w:r>
    </w:p>
    <w:p w14:paraId="2A88C2C4"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t>6.8.5.</w:t>
      </w:r>
      <w:r w:rsidRPr="00B25BD0">
        <w:rPr>
          <w:rFonts w:ascii="Times New Roman" w:hAnsi="Times New Roman"/>
          <w:sz w:val="24"/>
          <w:szCs w:val="24"/>
        </w:rPr>
        <w:tab/>
        <w:t>Подрядчик использует материалы и/или оборудование, преданные Заказчиком в монтаж и работу, исключительно в целях выполн</w:t>
      </w:r>
      <w:r w:rsidR="0098750D">
        <w:rPr>
          <w:rFonts w:ascii="Times New Roman" w:hAnsi="Times New Roman"/>
          <w:sz w:val="24"/>
          <w:szCs w:val="24"/>
        </w:rPr>
        <w:t>ения СМР по настоящему Договору</w:t>
      </w:r>
      <w:r w:rsidRPr="00B25BD0">
        <w:rPr>
          <w:rFonts w:ascii="Times New Roman" w:hAnsi="Times New Roman"/>
          <w:sz w:val="24"/>
          <w:szCs w:val="24"/>
        </w:rPr>
        <w:t>.</w:t>
      </w:r>
    </w:p>
    <w:p w14:paraId="5BA4B4FD" w14:textId="77777777" w:rsidR="00932547" w:rsidRPr="00B25BD0" w:rsidRDefault="00932547" w:rsidP="00C95E01">
      <w:pPr>
        <w:spacing w:after="0"/>
        <w:jc w:val="both"/>
        <w:rPr>
          <w:rFonts w:ascii="Times New Roman" w:hAnsi="Times New Roman"/>
          <w:b/>
          <w:sz w:val="24"/>
          <w:szCs w:val="24"/>
        </w:rPr>
      </w:pPr>
      <w:r w:rsidRPr="00B25BD0">
        <w:rPr>
          <w:rFonts w:ascii="Times New Roman" w:hAnsi="Times New Roman"/>
          <w:b/>
          <w:sz w:val="24"/>
          <w:szCs w:val="24"/>
        </w:rPr>
        <w:t>6.9.</w:t>
      </w:r>
      <w:r w:rsidRPr="00B25BD0">
        <w:rPr>
          <w:rFonts w:ascii="Times New Roman" w:hAnsi="Times New Roman"/>
          <w:sz w:val="24"/>
          <w:szCs w:val="24"/>
        </w:rPr>
        <w:t xml:space="preserve"> </w:t>
      </w:r>
      <w:r w:rsidRPr="00B25BD0">
        <w:rPr>
          <w:rFonts w:ascii="Times New Roman" w:hAnsi="Times New Roman"/>
          <w:b/>
          <w:sz w:val="24"/>
          <w:szCs w:val="24"/>
        </w:rPr>
        <w:t>Инвентаризация.</w:t>
      </w:r>
    </w:p>
    <w:p w14:paraId="58C03B4E" w14:textId="77777777" w:rsidR="00932547" w:rsidRPr="00B25BD0" w:rsidRDefault="00932547" w:rsidP="00C95E01">
      <w:pPr>
        <w:spacing w:after="0"/>
        <w:jc w:val="both"/>
        <w:rPr>
          <w:rFonts w:ascii="Times New Roman" w:hAnsi="Times New Roman"/>
          <w:sz w:val="24"/>
          <w:szCs w:val="24"/>
        </w:rPr>
      </w:pPr>
      <w:r w:rsidRPr="00B25BD0">
        <w:rPr>
          <w:rFonts w:ascii="Times New Roman" w:hAnsi="Times New Roman"/>
          <w:sz w:val="24"/>
          <w:szCs w:val="24"/>
        </w:rPr>
        <w:lastRenderedPageBreak/>
        <w:t>6.9.1. Подрядчик обязан принимать участие в проведении Инвентаризации совместно с представителем Заказчика. При этом, Заказчик информирует Подрядчика о дате проведения инвентаризации не позднее 3 (трех) рабочих дней от даты начала Инвентаризации.</w:t>
      </w:r>
    </w:p>
    <w:p w14:paraId="61B000AB" w14:textId="77777777" w:rsidR="00932547" w:rsidRDefault="00932547" w:rsidP="00C95E01">
      <w:pPr>
        <w:pStyle w:val="a4"/>
        <w:spacing w:after="0"/>
        <w:ind w:left="0"/>
        <w:jc w:val="both"/>
        <w:rPr>
          <w:rFonts w:ascii="Times New Roman" w:hAnsi="Times New Roman"/>
          <w:sz w:val="24"/>
          <w:szCs w:val="24"/>
        </w:rPr>
      </w:pPr>
      <w:r w:rsidRPr="00B25BD0">
        <w:rPr>
          <w:rFonts w:ascii="Times New Roman" w:hAnsi="Times New Roman"/>
          <w:sz w:val="24"/>
          <w:szCs w:val="24"/>
        </w:rPr>
        <w:t>6.9.2. Инвентаризационные описи, составленные и оформленные Заказчиком по результатам проведения Инвентаризации, подписываются обеими Сторонами в течение 3 (трех) рабочих дней со дня окончания инвентаризации».</w:t>
      </w:r>
    </w:p>
    <w:p w14:paraId="38167816" w14:textId="77777777" w:rsidR="00480546" w:rsidRPr="00E43562" w:rsidRDefault="00480546" w:rsidP="00C95E01">
      <w:pPr>
        <w:pStyle w:val="a4"/>
        <w:spacing w:after="0"/>
        <w:ind w:left="0"/>
        <w:jc w:val="both"/>
        <w:rPr>
          <w:rFonts w:ascii="Times New Roman" w:hAnsi="Times New Roman" w:cs="Times New Roman"/>
          <w:sz w:val="24"/>
          <w:szCs w:val="24"/>
        </w:rPr>
      </w:pPr>
    </w:p>
    <w:p w14:paraId="5109C745" w14:textId="77777777" w:rsidR="00B96C5A" w:rsidRPr="00D05BBB" w:rsidRDefault="000F58D0" w:rsidP="00C95E01">
      <w:pPr>
        <w:pStyle w:val="a4"/>
        <w:numPr>
          <w:ilvl w:val="0"/>
          <w:numId w:val="15"/>
        </w:numPr>
        <w:tabs>
          <w:tab w:val="left" w:pos="567"/>
          <w:tab w:val="left" w:pos="1276"/>
        </w:tabs>
        <w:spacing w:after="0"/>
        <w:ind w:left="0" w:firstLine="0"/>
        <w:jc w:val="both"/>
        <w:rPr>
          <w:rFonts w:ascii="Times New Roman" w:hAnsi="Times New Roman" w:cs="Times New Roman"/>
          <w:iCs/>
          <w:color w:val="000000"/>
          <w:sz w:val="24"/>
          <w:szCs w:val="24"/>
        </w:rPr>
      </w:pPr>
      <w:bookmarkStart w:id="18" w:name="_Ref304191444"/>
      <w:bookmarkEnd w:id="17"/>
      <w:r w:rsidRPr="00023B5E">
        <w:rPr>
          <w:rFonts w:ascii="Times New Roman" w:hAnsi="Times New Roman" w:cs="Times New Roman"/>
          <w:b/>
          <w:iCs/>
          <w:color w:val="000000"/>
          <w:sz w:val="24"/>
          <w:szCs w:val="24"/>
        </w:rPr>
        <w:t xml:space="preserve">ПОРЯДОК ОПЛАТЫ </w:t>
      </w:r>
      <w:r w:rsidR="00A32FEF">
        <w:rPr>
          <w:rFonts w:ascii="Times New Roman" w:hAnsi="Times New Roman" w:cs="Times New Roman"/>
          <w:b/>
          <w:iCs/>
          <w:color w:val="000000"/>
          <w:sz w:val="24"/>
          <w:szCs w:val="24"/>
        </w:rPr>
        <w:t>СМР</w:t>
      </w:r>
      <w:bookmarkEnd w:id="18"/>
      <w:r w:rsidR="001A4B53">
        <w:rPr>
          <w:rFonts w:ascii="Times New Roman" w:hAnsi="Times New Roman" w:cs="Times New Roman"/>
          <w:b/>
          <w:iCs/>
          <w:color w:val="000000"/>
          <w:sz w:val="24"/>
          <w:szCs w:val="24"/>
        </w:rPr>
        <w:t>, МАТЕРИАЛОВ</w:t>
      </w:r>
    </w:p>
    <w:p w14:paraId="7F2E95C1" w14:textId="77777777" w:rsidR="00D05BBB" w:rsidRPr="000D6271" w:rsidRDefault="00D05BBB" w:rsidP="00D05BBB">
      <w:pPr>
        <w:pStyle w:val="a4"/>
        <w:tabs>
          <w:tab w:val="left" w:pos="567"/>
          <w:tab w:val="left" w:pos="1276"/>
        </w:tabs>
        <w:spacing w:after="0"/>
        <w:ind w:left="0"/>
        <w:jc w:val="both"/>
        <w:rPr>
          <w:rFonts w:ascii="Times New Roman" w:hAnsi="Times New Roman" w:cs="Times New Roman"/>
          <w:iCs/>
          <w:color w:val="000000"/>
          <w:sz w:val="24"/>
          <w:szCs w:val="24"/>
        </w:rPr>
      </w:pPr>
    </w:p>
    <w:p w14:paraId="3933F856" w14:textId="77777777" w:rsidR="00D05BBB" w:rsidRPr="00D05BBB" w:rsidRDefault="00D05BBB" w:rsidP="00D05BBB">
      <w:pPr>
        <w:pStyle w:val="a4"/>
        <w:numPr>
          <w:ilvl w:val="1"/>
          <w:numId w:val="15"/>
        </w:numPr>
        <w:tabs>
          <w:tab w:val="left" w:pos="567"/>
          <w:tab w:val="left" w:pos="1276"/>
        </w:tabs>
        <w:spacing w:after="0"/>
        <w:ind w:left="0" w:firstLine="0"/>
        <w:jc w:val="both"/>
        <w:rPr>
          <w:rFonts w:ascii="Times New Roman" w:hAnsi="Times New Roman" w:cstheme="minorBidi"/>
          <w:sz w:val="24"/>
          <w:szCs w:val="24"/>
        </w:rPr>
      </w:pPr>
      <w:bookmarkStart w:id="19" w:name="_Ref315249685"/>
      <w:bookmarkStart w:id="20" w:name="_Ref304470590"/>
      <w:bookmarkStart w:id="21" w:name="восемьодин"/>
      <w:r>
        <w:rPr>
          <w:rFonts w:ascii="Times New Roman" w:hAnsi="Times New Roman"/>
          <w:sz w:val="24"/>
          <w:szCs w:val="24"/>
        </w:rPr>
        <w:t xml:space="preserve"> </w:t>
      </w:r>
      <w:r w:rsidRPr="00D05BBB">
        <w:rPr>
          <w:rFonts w:ascii="Times New Roman" w:hAnsi="Times New Roman"/>
          <w:sz w:val="24"/>
          <w:szCs w:val="24"/>
        </w:rPr>
        <w:t>Оплата по настоящему Договору осуществляется Заказчиком на специально открытый Подрядчиком расчётный счет. С этой целью Подрядчик открывает отдельный расчетный счет по расчетам с Заказчиком и оплате расходов, связанных с исполнением настоящего Договора (далее – Специальный расчетный счет) и сообщает Заказчику о реквизитах данного счета.</w:t>
      </w:r>
    </w:p>
    <w:p w14:paraId="19CAD263" w14:textId="77777777" w:rsidR="00D05BBB" w:rsidRPr="00D05BBB" w:rsidRDefault="00D05BBB" w:rsidP="00D05BBB">
      <w:pPr>
        <w:pStyle w:val="a4"/>
        <w:tabs>
          <w:tab w:val="left" w:pos="567"/>
          <w:tab w:val="left" w:pos="1276"/>
        </w:tabs>
        <w:spacing w:after="0"/>
        <w:ind w:left="0"/>
        <w:jc w:val="both"/>
        <w:rPr>
          <w:rFonts w:ascii="Times New Roman" w:hAnsi="Times New Roman" w:cs="Times New Roman"/>
          <w:b/>
          <w:iCs/>
          <w:color w:val="000000"/>
          <w:sz w:val="24"/>
          <w:szCs w:val="24"/>
        </w:rPr>
      </w:pPr>
      <w:r>
        <w:rPr>
          <w:rFonts w:ascii="Times New Roman" w:hAnsi="Times New Roman"/>
          <w:sz w:val="24"/>
          <w:szCs w:val="24"/>
        </w:rPr>
        <w:tab/>
      </w:r>
      <w:r w:rsidRPr="00D05BBB">
        <w:rPr>
          <w:rFonts w:ascii="Times New Roman" w:hAnsi="Times New Roman"/>
          <w:sz w:val="24"/>
          <w:szCs w:val="24"/>
        </w:rPr>
        <w:t xml:space="preserve">Подрядчик по запросу Заказчика в течение 5 (Пяти) рабочих дней с даты получения такого запроса обязан предоставить ключи к системе Банк-Клиент с правами просмотра специального расчетного счета Подрядчика, открытого в соответствии с условиями настоящего </w:t>
      </w:r>
      <w:r w:rsidRPr="00D05BBB">
        <w:rPr>
          <w:rFonts w:ascii="Times New Roman" w:hAnsi="Times New Roman"/>
          <w:color w:val="000000"/>
          <w:sz w:val="24"/>
          <w:szCs w:val="24"/>
        </w:rPr>
        <w:t>пункта</w:t>
      </w:r>
      <w:r w:rsidRPr="00D05BBB">
        <w:rPr>
          <w:rFonts w:ascii="Times New Roman" w:hAnsi="Times New Roman"/>
          <w:sz w:val="24"/>
          <w:szCs w:val="24"/>
        </w:rPr>
        <w:t>. Количество ключей с правами просмотра уточняется в запросе Заказчика.</w:t>
      </w:r>
    </w:p>
    <w:p w14:paraId="14F5DCF6" w14:textId="77777777" w:rsidR="00480546" w:rsidRPr="007D4E0B" w:rsidRDefault="00480546" w:rsidP="00480546">
      <w:pPr>
        <w:pStyle w:val="a4"/>
        <w:numPr>
          <w:ilvl w:val="1"/>
          <w:numId w:val="15"/>
        </w:numPr>
        <w:tabs>
          <w:tab w:val="left" w:pos="567"/>
          <w:tab w:val="left" w:pos="1276"/>
        </w:tabs>
        <w:spacing w:before="120" w:after="120"/>
        <w:ind w:left="0" w:firstLine="0"/>
        <w:jc w:val="both"/>
        <w:rPr>
          <w:rFonts w:ascii="Times New Roman" w:hAnsi="Times New Roman" w:cs="Times New Roman"/>
          <w:b/>
          <w:color w:val="000000"/>
          <w:sz w:val="24"/>
          <w:szCs w:val="24"/>
        </w:rPr>
      </w:pPr>
      <w:r w:rsidRPr="007D4E0B">
        <w:rPr>
          <w:rFonts w:ascii="Times New Roman" w:hAnsi="Times New Roman" w:cs="Times New Roman"/>
          <w:b/>
          <w:color w:val="000000"/>
          <w:sz w:val="24"/>
          <w:szCs w:val="24"/>
        </w:rPr>
        <w:t>Авансовый платеж</w:t>
      </w:r>
      <w:bookmarkStart w:id="22" w:name="_Ref346963214"/>
    </w:p>
    <w:bookmarkEnd w:id="19"/>
    <w:bookmarkEnd w:id="20"/>
    <w:bookmarkEnd w:id="21"/>
    <w:bookmarkEnd w:id="22"/>
    <w:p w14:paraId="65D0487A" w14:textId="7B884BA5" w:rsidR="00DB3226" w:rsidRDefault="00FC4210" w:rsidP="00FC4210">
      <w:pPr>
        <w:pStyle w:val="a4"/>
        <w:numPr>
          <w:ilvl w:val="2"/>
          <w:numId w:val="15"/>
        </w:numPr>
        <w:spacing w:before="120" w:after="120"/>
        <w:ind w:left="0" w:firstLine="0"/>
        <w:contextualSpacing/>
        <w:jc w:val="both"/>
        <w:rPr>
          <w:rFonts w:ascii="Times New Roman" w:hAnsi="Times New Roman"/>
          <w:sz w:val="24"/>
        </w:rPr>
      </w:pPr>
      <w:r>
        <w:rPr>
          <w:rFonts w:ascii="Times New Roman" w:hAnsi="Times New Roman"/>
          <w:sz w:val="24"/>
        </w:rPr>
        <w:t xml:space="preserve">Подрядчик в течение </w:t>
      </w:r>
      <w:r w:rsidR="00646C3A" w:rsidRPr="00646C3A">
        <w:rPr>
          <w:rFonts w:ascii="Times New Roman" w:hAnsi="Times New Roman"/>
          <w:sz w:val="24"/>
        </w:rPr>
        <w:t>4 (</w:t>
      </w:r>
      <w:r w:rsidR="00646C3A">
        <w:rPr>
          <w:rFonts w:ascii="Times New Roman" w:hAnsi="Times New Roman"/>
          <w:sz w:val="24"/>
        </w:rPr>
        <w:t>Четырех</w:t>
      </w:r>
      <w:r w:rsidR="00646C3A" w:rsidRPr="00646C3A">
        <w:rPr>
          <w:rFonts w:ascii="Times New Roman" w:hAnsi="Times New Roman"/>
          <w:sz w:val="24"/>
        </w:rPr>
        <w:t>)</w:t>
      </w:r>
      <w:r>
        <w:rPr>
          <w:rFonts w:ascii="Times New Roman" w:hAnsi="Times New Roman"/>
          <w:sz w:val="24"/>
        </w:rPr>
        <w:t xml:space="preserve"> недель с даты подписания Договора предоставляет в адрес Заказчика Банковскую гарантию</w:t>
      </w:r>
      <w:r w:rsidRPr="0078422A">
        <w:rPr>
          <w:rFonts w:ascii="Times New Roman" w:hAnsi="Times New Roman"/>
          <w:sz w:val="24"/>
        </w:rPr>
        <w:t>, обеспечивающ</w:t>
      </w:r>
      <w:r>
        <w:rPr>
          <w:rFonts w:ascii="Times New Roman" w:hAnsi="Times New Roman"/>
          <w:sz w:val="24"/>
        </w:rPr>
        <w:t>ую</w:t>
      </w:r>
      <w:r w:rsidRPr="0078422A">
        <w:rPr>
          <w:rFonts w:ascii="Times New Roman" w:hAnsi="Times New Roman"/>
          <w:sz w:val="24"/>
        </w:rPr>
        <w:t xml:space="preserve"> обязательство </w:t>
      </w:r>
      <w:r>
        <w:rPr>
          <w:rFonts w:ascii="Times New Roman" w:hAnsi="Times New Roman"/>
          <w:sz w:val="24"/>
        </w:rPr>
        <w:t>П</w:t>
      </w:r>
      <w:r w:rsidRPr="0078422A">
        <w:rPr>
          <w:rFonts w:ascii="Times New Roman" w:hAnsi="Times New Roman"/>
          <w:sz w:val="24"/>
        </w:rPr>
        <w:t>одрядчика по возврату Авансового платежа</w:t>
      </w:r>
      <w:r>
        <w:rPr>
          <w:rFonts w:ascii="Times New Roman" w:hAnsi="Times New Roman"/>
          <w:sz w:val="24"/>
        </w:rPr>
        <w:t xml:space="preserve">.  </w:t>
      </w:r>
    </w:p>
    <w:p w14:paraId="56174BA7" w14:textId="02796609" w:rsidR="00FC4210" w:rsidRDefault="00FC4210" w:rsidP="00FC4210">
      <w:pPr>
        <w:pStyle w:val="a4"/>
        <w:numPr>
          <w:ilvl w:val="2"/>
          <w:numId w:val="15"/>
        </w:numPr>
        <w:spacing w:before="120" w:after="120"/>
        <w:ind w:left="0" w:firstLine="0"/>
        <w:contextualSpacing/>
        <w:jc w:val="both"/>
        <w:rPr>
          <w:rFonts w:ascii="Times New Roman" w:hAnsi="Times New Roman"/>
          <w:sz w:val="24"/>
        </w:rPr>
      </w:pPr>
      <w:r>
        <w:rPr>
          <w:rFonts w:ascii="Times New Roman" w:hAnsi="Times New Roman"/>
          <w:sz w:val="24"/>
        </w:rPr>
        <w:t xml:space="preserve"> </w:t>
      </w:r>
      <w:r w:rsidRPr="00B53AE6">
        <w:rPr>
          <w:rFonts w:ascii="Times New Roman" w:hAnsi="Times New Roman"/>
          <w:sz w:val="24"/>
        </w:rPr>
        <w:t xml:space="preserve">Требования к Банковским гарантиям и банку-гаранту, порядок и условия предоставления, продления Банковских гарантий, последствия неисполнения обязательств по продлению / замене Банковских гарантий согласованы Сторонами в </w:t>
      </w:r>
      <w:r w:rsidRPr="0098750D">
        <w:rPr>
          <w:rFonts w:ascii="Times New Roman" w:hAnsi="Times New Roman"/>
          <w:sz w:val="24"/>
        </w:rPr>
        <w:t>Приложении № 15 «Требования к банковским гарантиям» к настоящему Договору.</w:t>
      </w:r>
    </w:p>
    <w:p w14:paraId="372A774D" w14:textId="064B4B0C" w:rsidR="00480546" w:rsidRDefault="00480546" w:rsidP="00480546">
      <w:pPr>
        <w:pStyle w:val="a4"/>
        <w:numPr>
          <w:ilvl w:val="2"/>
          <w:numId w:val="15"/>
        </w:numPr>
        <w:spacing w:before="120" w:after="120"/>
        <w:ind w:left="0" w:firstLine="0"/>
        <w:contextualSpacing/>
        <w:jc w:val="both"/>
        <w:rPr>
          <w:rFonts w:ascii="Times New Roman" w:hAnsi="Times New Roman"/>
          <w:sz w:val="24"/>
        </w:rPr>
      </w:pPr>
      <w:r w:rsidRPr="0078422A">
        <w:rPr>
          <w:rFonts w:ascii="Times New Roman" w:hAnsi="Times New Roman"/>
          <w:sz w:val="24"/>
        </w:rPr>
        <w:t>Заказчик в течение 15 (Пятнадцати) рабочих дней с даты получения счета,</w:t>
      </w:r>
      <w:r>
        <w:rPr>
          <w:rFonts w:ascii="Times New Roman" w:hAnsi="Times New Roman"/>
          <w:sz w:val="24"/>
        </w:rPr>
        <w:t xml:space="preserve"> вправе </w:t>
      </w:r>
      <w:r w:rsidRPr="0078422A">
        <w:rPr>
          <w:rFonts w:ascii="Times New Roman" w:hAnsi="Times New Roman"/>
          <w:sz w:val="24"/>
        </w:rPr>
        <w:t xml:space="preserve"> выпла</w:t>
      </w:r>
      <w:r>
        <w:rPr>
          <w:rFonts w:ascii="Times New Roman" w:hAnsi="Times New Roman"/>
          <w:sz w:val="24"/>
        </w:rPr>
        <w:t>тить П</w:t>
      </w:r>
      <w:r w:rsidRPr="0078422A">
        <w:rPr>
          <w:rFonts w:ascii="Times New Roman" w:hAnsi="Times New Roman"/>
          <w:sz w:val="24"/>
          <w:szCs w:val="24"/>
        </w:rPr>
        <w:t>одрядчику</w:t>
      </w:r>
      <w:r w:rsidRPr="0078422A">
        <w:rPr>
          <w:rFonts w:ascii="Times New Roman" w:hAnsi="Times New Roman"/>
          <w:sz w:val="24"/>
        </w:rPr>
        <w:t xml:space="preserve"> авансовый платеж на выполнение Работ по договору (далее – Авансовый платеж) в размере не более </w:t>
      </w:r>
      <w:r>
        <w:rPr>
          <w:rFonts w:ascii="Times New Roman" w:hAnsi="Times New Roman"/>
          <w:b/>
          <w:snapToGrid w:val="0"/>
          <w:sz w:val="24"/>
          <w:szCs w:val="24"/>
        </w:rPr>
        <w:t>______________</w:t>
      </w:r>
      <w:r w:rsidRPr="0078422A">
        <w:rPr>
          <w:rFonts w:ascii="Times New Roman" w:hAnsi="Times New Roman"/>
          <w:b/>
          <w:snapToGrid w:val="0"/>
          <w:sz w:val="24"/>
          <w:szCs w:val="24"/>
        </w:rPr>
        <w:t xml:space="preserve"> </w:t>
      </w:r>
      <w:r w:rsidRPr="0078422A">
        <w:rPr>
          <w:rFonts w:ascii="Times New Roman" w:hAnsi="Times New Roman"/>
          <w:snapToGrid w:val="0"/>
          <w:sz w:val="24"/>
          <w:szCs w:val="24"/>
        </w:rPr>
        <w:t>руб. (</w:t>
      </w:r>
      <w:r>
        <w:rPr>
          <w:rFonts w:ascii="Times New Roman" w:hAnsi="Times New Roman"/>
          <w:snapToGrid w:val="0"/>
          <w:sz w:val="24"/>
          <w:szCs w:val="24"/>
        </w:rPr>
        <w:t>_____________</w:t>
      </w:r>
      <w:r w:rsidRPr="0078422A">
        <w:rPr>
          <w:rFonts w:ascii="Times New Roman" w:hAnsi="Times New Roman"/>
          <w:snapToGrid w:val="0"/>
          <w:sz w:val="24"/>
          <w:szCs w:val="24"/>
        </w:rPr>
        <w:t>, включая НДС (18%)</w:t>
      </w:r>
      <w:r w:rsidRPr="0078422A">
        <w:rPr>
          <w:rFonts w:ascii="Times New Roman" w:hAnsi="Times New Roman"/>
          <w:sz w:val="24"/>
          <w:szCs w:val="24"/>
        </w:rPr>
        <w:t>,</w:t>
      </w:r>
      <w:r w:rsidRPr="0078422A">
        <w:rPr>
          <w:rFonts w:ascii="Times New Roman" w:hAnsi="Times New Roman"/>
          <w:sz w:val="24"/>
        </w:rPr>
        <w:t xml:space="preserve"> что составляет </w:t>
      </w:r>
      <w:r w:rsidR="00DB3226">
        <w:rPr>
          <w:rFonts w:ascii="Times New Roman" w:hAnsi="Times New Roman"/>
          <w:b/>
          <w:sz w:val="24"/>
        </w:rPr>
        <w:t>40</w:t>
      </w:r>
      <w:r w:rsidRPr="0078422A">
        <w:rPr>
          <w:rFonts w:ascii="Times New Roman" w:hAnsi="Times New Roman"/>
          <w:b/>
          <w:sz w:val="24"/>
        </w:rPr>
        <w:t xml:space="preserve">% </w:t>
      </w:r>
      <w:r w:rsidRPr="0078422A">
        <w:rPr>
          <w:rFonts w:ascii="Times New Roman" w:hAnsi="Times New Roman"/>
          <w:sz w:val="24"/>
        </w:rPr>
        <w:t xml:space="preserve">(Сорок процентов) от Цены договора при условии предоставления </w:t>
      </w:r>
      <w:r>
        <w:rPr>
          <w:rFonts w:ascii="Times New Roman" w:hAnsi="Times New Roman"/>
          <w:sz w:val="24"/>
        </w:rPr>
        <w:t>П</w:t>
      </w:r>
      <w:r w:rsidRPr="0078422A">
        <w:rPr>
          <w:rFonts w:ascii="Times New Roman" w:hAnsi="Times New Roman"/>
          <w:sz w:val="24"/>
        </w:rPr>
        <w:t xml:space="preserve">одрядчиком и принятие Заказчиком Банковской гарантии, обеспечивающей обязательство </w:t>
      </w:r>
      <w:r>
        <w:rPr>
          <w:rFonts w:ascii="Times New Roman" w:hAnsi="Times New Roman"/>
          <w:sz w:val="24"/>
        </w:rPr>
        <w:t>П</w:t>
      </w:r>
      <w:r w:rsidRPr="0078422A">
        <w:rPr>
          <w:rFonts w:ascii="Times New Roman" w:hAnsi="Times New Roman"/>
          <w:sz w:val="24"/>
        </w:rPr>
        <w:t xml:space="preserve">одрядчика по возврату Авансового платежа.  </w:t>
      </w:r>
    </w:p>
    <w:p w14:paraId="24DC13D7" w14:textId="518FF8A3" w:rsidR="00205913" w:rsidRPr="00011728" w:rsidRDefault="00205913" w:rsidP="00011728">
      <w:pPr>
        <w:pStyle w:val="a4"/>
        <w:numPr>
          <w:ilvl w:val="2"/>
          <w:numId w:val="15"/>
        </w:numPr>
        <w:spacing w:before="120" w:after="120"/>
        <w:ind w:left="0" w:firstLine="0"/>
        <w:contextualSpacing/>
        <w:jc w:val="both"/>
        <w:rPr>
          <w:rFonts w:ascii="Times New Roman" w:hAnsi="Times New Roman"/>
          <w:sz w:val="24"/>
        </w:rPr>
      </w:pPr>
      <w:r w:rsidRPr="00011728">
        <w:rPr>
          <w:rFonts w:ascii="Times New Roman" w:hAnsi="Times New Roman"/>
          <w:sz w:val="24"/>
        </w:rPr>
        <w:t>Зачет</w:t>
      </w:r>
      <w:r>
        <w:rPr>
          <w:rFonts w:ascii="Times New Roman" w:hAnsi="Times New Roman"/>
          <w:sz w:val="24"/>
        </w:rPr>
        <w:t xml:space="preserve"> Авансового платежа обеспеченного</w:t>
      </w:r>
      <w:r w:rsidRPr="00011728">
        <w:rPr>
          <w:rFonts w:ascii="Times New Roman" w:hAnsi="Times New Roman"/>
          <w:sz w:val="24"/>
        </w:rPr>
        <w:t xml:space="preserve"> </w:t>
      </w:r>
      <w:r>
        <w:rPr>
          <w:rFonts w:ascii="Times New Roman" w:hAnsi="Times New Roman"/>
          <w:sz w:val="24"/>
        </w:rPr>
        <w:t>Банковской гарантией производит</w:t>
      </w:r>
      <w:r w:rsidRPr="00011728">
        <w:rPr>
          <w:rFonts w:ascii="Times New Roman" w:hAnsi="Times New Roman"/>
          <w:sz w:val="24"/>
        </w:rPr>
        <w:t>ся</w:t>
      </w:r>
      <w:r>
        <w:rPr>
          <w:rFonts w:ascii="Times New Roman" w:hAnsi="Times New Roman"/>
          <w:sz w:val="24"/>
        </w:rPr>
        <w:t xml:space="preserve"> пропорционально выполненному Подрядчиком объему Работ</w:t>
      </w:r>
      <w:r w:rsidR="00D05BBB">
        <w:rPr>
          <w:rFonts w:ascii="Times New Roman" w:hAnsi="Times New Roman"/>
          <w:sz w:val="24"/>
        </w:rPr>
        <w:t>.</w:t>
      </w:r>
    </w:p>
    <w:p w14:paraId="29F1E22B" w14:textId="77777777" w:rsidR="00480546" w:rsidRPr="00D05BBB" w:rsidRDefault="00480546" w:rsidP="00D05BBB">
      <w:pPr>
        <w:pStyle w:val="a4"/>
        <w:numPr>
          <w:ilvl w:val="1"/>
          <w:numId w:val="15"/>
        </w:numPr>
        <w:tabs>
          <w:tab w:val="left" w:pos="-2268"/>
        </w:tabs>
        <w:spacing w:before="120" w:after="120"/>
        <w:jc w:val="both"/>
        <w:rPr>
          <w:rFonts w:ascii="Times New Roman" w:hAnsi="Times New Roman"/>
          <w:b/>
          <w:color w:val="000000"/>
          <w:sz w:val="24"/>
          <w:szCs w:val="24"/>
        </w:rPr>
      </w:pPr>
      <w:r w:rsidRPr="00D05BBB">
        <w:rPr>
          <w:rFonts w:ascii="Times New Roman" w:hAnsi="Times New Roman"/>
          <w:sz w:val="24"/>
          <w:szCs w:val="24"/>
        </w:rPr>
        <w:t xml:space="preserve"> </w:t>
      </w:r>
      <w:r w:rsidRPr="00D05BBB">
        <w:rPr>
          <w:rFonts w:ascii="Times New Roman" w:hAnsi="Times New Roman"/>
          <w:b/>
          <w:sz w:val="24"/>
          <w:szCs w:val="24"/>
        </w:rPr>
        <w:t>Общие требования к расчетам по Авансовым платежам.</w:t>
      </w:r>
    </w:p>
    <w:p w14:paraId="3F7E54E7" w14:textId="7C2F7C67" w:rsidR="00480546" w:rsidRPr="00D05BBB" w:rsidRDefault="00480546" w:rsidP="00D05BBB">
      <w:pPr>
        <w:pStyle w:val="a4"/>
        <w:numPr>
          <w:ilvl w:val="2"/>
          <w:numId w:val="15"/>
        </w:numPr>
        <w:tabs>
          <w:tab w:val="left" w:pos="-2268"/>
        </w:tabs>
        <w:spacing w:before="120" w:after="120"/>
        <w:ind w:left="0" w:firstLine="0"/>
        <w:jc w:val="both"/>
        <w:rPr>
          <w:rFonts w:ascii="Times New Roman" w:hAnsi="Times New Roman"/>
          <w:b/>
          <w:color w:val="000000"/>
          <w:sz w:val="24"/>
          <w:szCs w:val="24"/>
        </w:rPr>
      </w:pPr>
      <w:r w:rsidRPr="00D05BBB">
        <w:rPr>
          <w:rFonts w:ascii="Times New Roman" w:hAnsi="Times New Roman"/>
          <w:bCs/>
          <w:color w:val="000000" w:themeColor="text1"/>
          <w:sz w:val="24"/>
          <w:szCs w:val="24"/>
        </w:rPr>
        <w:t xml:space="preserve">Не позднее 5 (Пяти) дней со дня получения Авансового платежа </w:t>
      </w:r>
      <w:r w:rsidR="00D05BBB" w:rsidRPr="00D05BBB">
        <w:rPr>
          <w:rFonts w:ascii="Times New Roman" w:hAnsi="Times New Roman"/>
          <w:bCs/>
          <w:color w:val="000000" w:themeColor="text1"/>
          <w:sz w:val="24"/>
          <w:szCs w:val="24"/>
        </w:rPr>
        <w:t>П</w:t>
      </w:r>
      <w:r w:rsidRPr="00D05BBB">
        <w:rPr>
          <w:rFonts w:ascii="Times New Roman" w:hAnsi="Times New Roman"/>
          <w:bCs/>
          <w:color w:val="000000" w:themeColor="text1"/>
          <w:sz w:val="24"/>
          <w:szCs w:val="24"/>
        </w:rPr>
        <w:t xml:space="preserve">одрядчик обязан </w:t>
      </w:r>
      <w:r w:rsidRPr="00D05BBB">
        <w:rPr>
          <w:rFonts w:ascii="Times New Roman" w:hAnsi="Times New Roman"/>
          <w:color w:val="000000" w:themeColor="text1"/>
          <w:sz w:val="24"/>
          <w:szCs w:val="24"/>
        </w:rPr>
        <w:t>выставить</w:t>
      </w:r>
      <w:r w:rsidRPr="00D05BBB">
        <w:rPr>
          <w:rFonts w:ascii="Times New Roman" w:hAnsi="Times New Roman"/>
          <w:bCs/>
          <w:color w:val="000000" w:themeColor="text1"/>
          <w:sz w:val="24"/>
          <w:szCs w:val="24"/>
        </w:rPr>
        <w:t xml:space="preserve"> и предоставить Заказчику «авансовый» счет-фактуру на сумму Авансового платежа, оформленный в соответствии с требованиями Законодательства РФ. </w:t>
      </w:r>
    </w:p>
    <w:p w14:paraId="6C8BEE1E" w14:textId="3F3206D2" w:rsidR="00480546" w:rsidRPr="00D05BBB" w:rsidRDefault="00D05BBB" w:rsidP="00D05BBB">
      <w:pPr>
        <w:pStyle w:val="a4"/>
        <w:numPr>
          <w:ilvl w:val="2"/>
          <w:numId w:val="15"/>
        </w:numPr>
        <w:tabs>
          <w:tab w:val="left" w:pos="-2268"/>
        </w:tabs>
        <w:spacing w:before="120" w:after="120"/>
        <w:ind w:left="0" w:firstLine="0"/>
        <w:jc w:val="both"/>
        <w:rPr>
          <w:rFonts w:ascii="Times New Roman" w:hAnsi="Times New Roman"/>
          <w:bCs/>
          <w:color w:val="000000" w:themeColor="text1"/>
          <w:sz w:val="24"/>
          <w:szCs w:val="24"/>
        </w:rPr>
      </w:pPr>
      <w:r w:rsidRPr="00D05BBB">
        <w:rPr>
          <w:rFonts w:ascii="Times New Roman" w:hAnsi="Times New Roman"/>
          <w:bCs/>
          <w:color w:val="000000" w:themeColor="text1"/>
          <w:sz w:val="24"/>
          <w:szCs w:val="24"/>
        </w:rPr>
        <w:t>П</w:t>
      </w:r>
      <w:r w:rsidR="00480546" w:rsidRPr="00D05BBB">
        <w:rPr>
          <w:rFonts w:ascii="Times New Roman" w:hAnsi="Times New Roman"/>
          <w:bCs/>
          <w:color w:val="000000" w:themeColor="text1"/>
          <w:sz w:val="24"/>
          <w:szCs w:val="24"/>
        </w:rPr>
        <w:t xml:space="preserve">одрядчик обязан в течение 5 (Пяти) Рабочих дней с даты получения </w:t>
      </w:r>
      <w:r w:rsidRPr="00D05BBB">
        <w:rPr>
          <w:rFonts w:ascii="Times New Roman" w:hAnsi="Times New Roman"/>
          <w:bCs/>
          <w:color w:val="000000" w:themeColor="text1"/>
          <w:sz w:val="24"/>
          <w:szCs w:val="24"/>
        </w:rPr>
        <w:t>П</w:t>
      </w:r>
      <w:r w:rsidR="00480546" w:rsidRPr="00D05BBB">
        <w:rPr>
          <w:rFonts w:ascii="Times New Roman" w:hAnsi="Times New Roman"/>
          <w:bCs/>
          <w:color w:val="000000" w:themeColor="text1"/>
          <w:sz w:val="24"/>
          <w:szCs w:val="24"/>
        </w:rPr>
        <w:t>одрядчиком соответствующего уведомления (если иной срок прямо не установлен настоящим Договоров) возвратить Заказчику полученные Авансовые платежи</w:t>
      </w:r>
      <w:r w:rsidR="00FC4210" w:rsidRPr="00FC4210">
        <w:rPr>
          <w:rFonts w:ascii="Times New Roman" w:hAnsi="Times New Roman"/>
          <w:bCs/>
          <w:color w:val="000000" w:themeColor="text1"/>
          <w:sz w:val="24"/>
          <w:szCs w:val="24"/>
        </w:rPr>
        <w:t xml:space="preserve"> </w:t>
      </w:r>
      <w:r w:rsidR="00480546" w:rsidRPr="00D05BBB">
        <w:rPr>
          <w:rFonts w:ascii="Times New Roman" w:hAnsi="Times New Roman"/>
          <w:bCs/>
          <w:color w:val="000000" w:themeColor="text1"/>
          <w:sz w:val="24"/>
          <w:szCs w:val="24"/>
        </w:rPr>
        <w:t>в случаях, установленных настоящим Договором.</w:t>
      </w:r>
    </w:p>
    <w:p w14:paraId="4F3AEAAF" w14:textId="7D3C6CDE" w:rsidR="00480546" w:rsidRPr="00D05BBB" w:rsidRDefault="00D05BBB" w:rsidP="00D05BBB">
      <w:pPr>
        <w:pStyle w:val="a4"/>
        <w:numPr>
          <w:ilvl w:val="2"/>
          <w:numId w:val="15"/>
        </w:numPr>
        <w:tabs>
          <w:tab w:val="left" w:pos="-2268"/>
        </w:tabs>
        <w:spacing w:before="120" w:after="120"/>
        <w:ind w:left="0" w:firstLine="0"/>
        <w:jc w:val="both"/>
        <w:rPr>
          <w:rFonts w:ascii="Times New Roman" w:hAnsi="Times New Roman"/>
          <w:bCs/>
          <w:color w:val="000000" w:themeColor="text1"/>
          <w:sz w:val="24"/>
          <w:szCs w:val="24"/>
        </w:rPr>
      </w:pPr>
      <w:r w:rsidRPr="00D05BBB">
        <w:rPr>
          <w:rFonts w:ascii="Times New Roman" w:hAnsi="Times New Roman"/>
          <w:bCs/>
          <w:color w:val="000000" w:themeColor="text1"/>
          <w:sz w:val="24"/>
          <w:szCs w:val="24"/>
        </w:rPr>
        <w:lastRenderedPageBreak/>
        <w:t>П</w:t>
      </w:r>
      <w:r w:rsidR="00480546" w:rsidRPr="00D05BBB">
        <w:rPr>
          <w:rFonts w:ascii="Times New Roman" w:hAnsi="Times New Roman"/>
          <w:bCs/>
          <w:color w:val="000000" w:themeColor="text1"/>
          <w:sz w:val="24"/>
          <w:szCs w:val="24"/>
        </w:rPr>
        <w:t>одрядчик обязан использовать Авансовый платеж путем целев</w:t>
      </w:r>
      <w:r w:rsidRPr="00D05BBB">
        <w:rPr>
          <w:rFonts w:ascii="Times New Roman" w:hAnsi="Times New Roman"/>
          <w:bCs/>
          <w:color w:val="000000" w:themeColor="text1"/>
          <w:sz w:val="24"/>
          <w:szCs w:val="24"/>
        </w:rPr>
        <w:t>ого расходования сумм а</w:t>
      </w:r>
      <w:r w:rsidR="00480546" w:rsidRPr="00D05BBB">
        <w:rPr>
          <w:rFonts w:ascii="Times New Roman" w:hAnsi="Times New Roman"/>
          <w:bCs/>
          <w:color w:val="000000" w:themeColor="text1"/>
          <w:sz w:val="24"/>
          <w:szCs w:val="24"/>
        </w:rPr>
        <w:t xml:space="preserve">вансового платежа на выполнение Работ (в том числе приобретение необходимых Материалов и Оборудования). </w:t>
      </w:r>
    </w:p>
    <w:p w14:paraId="224A2A18" w14:textId="29B464B3" w:rsidR="00480546" w:rsidRPr="00350715" w:rsidRDefault="00D05BBB" w:rsidP="00D05BBB">
      <w:pPr>
        <w:pStyle w:val="a4"/>
        <w:numPr>
          <w:ilvl w:val="2"/>
          <w:numId w:val="15"/>
        </w:numPr>
        <w:tabs>
          <w:tab w:val="left" w:pos="-2268"/>
        </w:tabs>
        <w:spacing w:before="120" w:after="120"/>
        <w:ind w:left="0" w:firstLine="0"/>
        <w:jc w:val="both"/>
        <w:rPr>
          <w:rFonts w:ascii="Times New Roman" w:hAnsi="Times New Roman" w:cs="Times New Roman"/>
          <w:bCs/>
          <w:color w:val="000000" w:themeColor="text1"/>
          <w:sz w:val="24"/>
          <w:szCs w:val="24"/>
        </w:rPr>
      </w:pPr>
      <w:r w:rsidRPr="00D05BBB">
        <w:rPr>
          <w:rFonts w:ascii="Times New Roman" w:hAnsi="Times New Roman"/>
          <w:bCs/>
          <w:color w:val="000000" w:themeColor="text1"/>
          <w:sz w:val="24"/>
          <w:szCs w:val="24"/>
        </w:rPr>
        <w:t>П</w:t>
      </w:r>
      <w:r w:rsidR="00480546" w:rsidRPr="00D05BBB">
        <w:rPr>
          <w:rFonts w:ascii="Times New Roman" w:hAnsi="Times New Roman"/>
          <w:bCs/>
          <w:color w:val="000000" w:themeColor="text1"/>
          <w:sz w:val="24"/>
          <w:szCs w:val="24"/>
        </w:rPr>
        <w:t>одрядчик в течение 10 (Десяти) Рабочих дней после получения запроса Заказчика обязан предостави</w:t>
      </w:r>
      <w:r w:rsidR="00480546" w:rsidRPr="00350715">
        <w:rPr>
          <w:rFonts w:ascii="Times New Roman" w:hAnsi="Times New Roman" w:cs="Times New Roman"/>
          <w:bCs/>
          <w:color w:val="000000" w:themeColor="text1"/>
          <w:sz w:val="24"/>
          <w:szCs w:val="24"/>
        </w:rPr>
        <w:t>ть все необходимые документы, подтверждающие использование Авансового платежа</w:t>
      </w:r>
      <w:r w:rsidR="00011728" w:rsidRPr="00011728">
        <w:rPr>
          <w:rFonts w:ascii="Times New Roman" w:hAnsi="Times New Roman"/>
          <w:sz w:val="24"/>
        </w:rPr>
        <w:t xml:space="preserve"> </w:t>
      </w:r>
      <w:r w:rsidR="00480546" w:rsidRPr="00350715">
        <w:rPr>
          <w:rFonts w:ascii="Times New Roman" w:hAnsi="Times New Roman" w:cs="Times New Roman"/>
          <w:bCs/>
          <w:color w:val="000000" w:themeColor="text1"/>
          <w:sz w:val="24"/>
          <w:szCs w:val="24"/>
        </w:rPr>
        <w:t>в соответствии с его целевым назначением, в том числе:</w:t>
      </w:r>
    </w:p>
    <w:p w14:paraId="123DB17D" w14:textId="0887F4CE" w:rsidR="00480546" w:rsidRPr="00350715" w:rsidRDefault="00480546" w:rsidP="00480546">
      <w:pPr>
        <w:pStyle w:val="a4"/>
        <w:tabs>
          <w:tab w:val="left" w:pos="-2268"/>
        </w:tabs>
        <w:spacing w:before="120" w:after="120"/>
        <w:ind w:left="0"/>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 </w:t>
      </w:r>
      <w:r w:rsidRPr="00350715">
        <w:rPr>
          <w:rFonts w:ascii="Times New Roman" w:hAnsi="Times New Roman" w:cs="Times New Roman"/>
          <w:bCs/>
          <w:color w:val="000000" w:themeColor="text1"/>
          <w:sz w:val="24"/>
          <w:szCs w:val="24"/>
        </w:rPr>
        <w:t xml:space="preserve">отчет о поступлении и использовании средств Заказчика, перечисляемых по Договору (по форме согласно Приложению № </w:t>
      </w:r>
      <w:r w:rsidR="00FC4210">
        <w:rPr>
          <w:rFonts w:ascii="Times New Roman" w:hAnsi="Times New Roman" w:cs="Times New Roman"/>
          <w:bCs/>
          <w:color w:val="000000" w:themeColor="text1"/>
          <w:sz w:val="24"/>
          <w:szCs w:val="24"/>
        </w:rPr>
        <w:t>1</w:t>
      </w:r>
      <w:r w:rsidR="00FC4210" w:rsidRPr="00F3220A">
        <w:rPr>
          <w:rFonts w:ascii="Times New Roman" w:hAnsi="Times New Roman" w:cs="Times New Roman"/>
          <w:bCs/>
          <w:color w:val="000000" w:themeColor="text1"/>
          <w:sz w:val="24"/>
          <w:szCs w:val="24"/>
        </w:rPr>
        <w:t>6</w:t>
      </w:r>
      <w:r w:rsidRPr="00350715">
        <w:rPr>
          <w:rFonts w:ascii="Times New Roman" w:hAnsi="Times New Roman" w:cs="Times New Roman"/>
          <w:bCs/>
          <w:color w:val="000000" w:themeColor="text1"/>
          <w:sz w:val="24"/>
          <w:szCs w:val="24"/>
        </w:rPr>
        <w:t>);</w:t>
      </w:r>
    </w:p>
    <w:p w14:paraId="01FD7D2C" w14:textId="4C415312" w:rsidR="00A06E83" w:rsidRPr="005D5344" w:rsidRDefault="00480546" w:rsidP="00A06E83">
      <w:pPr>
        <w:pStyle w:val="a4"/>
        <w:tabs>
          <w:tab w:val="left" w:pos="709"/>
          <w:tab w:val="left" w:pos="1276"/>
        </w:tabs>
        <w:spacing w:after="0"/>
        <w:ind w:left="0"/>
        <w:jc w:val="both"/>
        <w:rPr>
          <w:rFonts w:ascii="Times New Roman" w:hAnsi="Times New Roman" w:cs="Times New Roman"/>
          <w:sz w:val="24"/>
          <w:szCs w:val="24"/>
        </w:rPr>
      </w:pPr>
      <w:r>
        <w:rPr>
          <w:rFonts w:ascii="Times New Roman" w:hAnsi="Times New Roman" w:cs="Times New Roman"/>
          <w:bCs/>
          <w:color w:val="000000" w:themeColor="text1"/>
          <w:sz w:val="24"/>
          <w:szCs w:val="24"/>
        </w:rPr>
        <w:t xml:space="preserve">- </w:t>
      </w:r>
      <w:r w:rsidRPr="00350715">
        <w:rPr>
          <w:rFonts w:ascii="Times New Roman" w:hAnsi="Times New Roman" w:cs="Times New Roman"/>
          <w:bCs/>
          <w:color w:val="000000" w:themeColor="text1"/>
          <w:sz w:val="24"/>
          <w:szCs w:val="24"/>
        </w:rPr>
        <w:t xml:space="preserve">договоры, заключенные </w:t>
      </w:r>
      <w:r w:rsidR="00421622">
        <w:rPr>
          <w:rFonts w:ascii="Times New Roman" w:hAnsi="Times New Roman" w:cs="Times New Roman"/>
          <w:bCs/>
          <w:color w:val="000000" w:themeColor="text1"/>
          <w:sz w:val="24"/>
          <w:szCs w:val="24"/>
        </w:rPr>
        <w:t>П</w:t>
      </w:r>
      <w:r w:rsidRPr="00350715">
        <w:rPr>
          <w:rFonts w:ascii="Times New Roman" w:hAnsi="Times New Roman" w:cs="Times New Roman"/>
          <w:bCs/>
          <w:color w:val="000000" w:themeColor="text1"/>
          <w:sz w:val="24"/>
          <w:szCs w:val="24"/>
        </w:rPr>
        <w:t xml:space="preserve">одрядчиком с Поставщиками на поставку Материалов и Оборудования, а также договоры, заключенные между </w:t>
      </w:r>
      <w:r w:rsidR="00D05BBB">
        <w:rPr>
          <w:rFonts w:ascii="Times New Roman" w:hAnsi="Times New Roman" w:cs="Times New Roman"/>
          <w:bCs/>
          <w:color w:val="000000" w:themeColor="text1"/>
          <w:sz w:val="24"/>
          <w:szCs w:val="24"/>
        </w:rPr>
        <w:t>П</w:t>
      </w:r>
      <w:r w:rsidRPr="00350715">
        <w:rPr>
          <w:rFonts w:ascii="Times New Roman" w:hAnsi="Times New Roman" w:cs="Times New Roman"/>
          <w:bCs/>
          <w:color w:val="000000" w:themeColor="text1"/>
          <w:sz w:val="24"/>
          <w:szCs w:val="24"/>
        </w:rPr>
        <w:t>одрядчиком и Субподрядчиками на выполнение соответствующих Работ</w:t>
      </w:r>
      <w:r w:rsidR="00A06E83">
        <w:rPr>
          <w:rFonts w:ascii="Times New Roman" w:hAnsi="Times New Roman" w:cs="Times New Roman"/>
          <w:bCs/>
          <w:color w:val="000000" w:themeColor="text1"/>
          <w:sz w:val="24"/>
          <w:szCs w:val="24"/>
        </w:rPr>
        <w:t>.</w:t>
      </w:r>
      <w:r w:rsidR="00A06E83" w:rsidRPr="005D5344">
        <w:rPr>
          <w:rFonts w:ascii="Times New Roman" w:hAnsi="Times New Roman" w:cs="Times New Roman"/>
          <w:sz w:val="24"/>
          <w:szCs w:val="24"/>
        </w:rPr>
        <w:t xml:space="preserve"> </w:t>
      </w:r>
    </w:p>
    <w:p w14:paraId="0EFEEEA3" w14:textId="77777777" w:rsidR="00480546" w:rsidRPr="00350715" w:rsidRDefault="00480546" w:rsidP="00480546">
      <w:pPr>
        <w:pStyle w:val="a4"/>
        <w:tabs>
          <w:tab w:val="left" w:pos="-2268"/>
        </w:tabs>
        <w:spacing w:before="120" w:after="120"/>
        <w:ind w:left="0"/>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 </w:t>
      </w:r>
      <w:r w:rsidRPr="00350715">
        <w:rPr>
          <w:rFonts w:ascii="Times New Roman" w:hAnsi="Times New Roman" w:cs="Times New Roman"/>
          <w:bCs/>
          <w:color w:val="000000" w:themeColor="text1"/>
          <w:sz w:val="24"/>
          <w:szCs w:val="24"/>
        </w:rPr>
        <w:t>платежные поручения на оплату Материалов и Оборудования, на оплату работ Субподрядчиков;</w:t>
      </w:r>
    </w:p>
    <w:p w14:paraId="6515A214" w14:textId="77777777" w:rsidR="00480546" w:rsidRPr="00350715" w:rsidRDefault="00480546" w:rsidP="00480546">
      <w:pPr>
        <w:pStyle w:val="a4"/>
        <w:tabs>
          <w:tab w:val="left" w:pos="-2268"/>
        </w:tabs>
        <w:spacing w:before="120" w:after="120"/>
        <w:ind w:left="0"/>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 </w:t>
      </w:r>
      <w:r w:rsidRPr="00350715">
        <w:rPr>
          <w:rFonts w:ascii="Times New Roman" w:hAnsi="Times New Roman" w:cs="Times New Roman"/>
          <w:bCs/>
          <w:color w:val="000000" w:themeColor="text1"/>
          <w:sz w:val="24"/>
          <w:szCs w:val="24"/>
        </w:rPr>
        <w:t xml:space="preserve">товарно-транспортные накладные, подтверждающие получение Материалов и Оборудования (в случае, если Материалы и Оборудование доставлены </w:t>
      </w:r>
      <w:r w:rsidR="00D05BBB">
        <w:rPr>
          <w:rFonts w:ascii="Times New Roman" w:hAnsi="Times New Roman" w:cs="Times New Roman"/>
          <w:bCs/>
          <w:color w:val="000000" w:themeColor="text1"/>
          <w:sz w:val="24"/>
          <w:szCs w:val="24"/>
        </w:rPr>
        <w:t>П</w:t>
      </w:r>
      <w:r w:rsidRPr="00350715">
        <w:rPr>
          <w:rFonts w:ascii="Times New Roman" w:hAnsi="Times New Roman" w:cs="Times New Roman"/>
          <w:bCs/>
          <w:color w:val="000000" w:themeColor="text1"/>
          <w:sz w:val="24"/>
          <w:szCs w:val="24"/>
        </w:rPr>
        <w:t>одрядчику).</w:t>
      </w:r>
    </w:p>
    <w:p w14:paraId="4E88944A" w14:textId="50BC3A57" w:rsidR="00A06E83" w:rsidRPr="005D5344" w:rsidRDefault="00480546" w:rsidP="00A06E83">
      <w:pPr>
        <w:pStyle w:val="a4"/>
        <w:tabs>
          <w:tab w:val="left" w:pos="709"/>
          <w:tab w:val="left" w:pos="1276"/>
        </w:tabs>
        <w:spacing w:after="0"/>
        <w:ind w:left="0"/>
        <w:jc w:val="both"/>
        <w:rPr>
          <w:rFonts w:ascii="Times New Roman" w:hAnsi="Times New Roman" w:cs="Times New Roman"/>
          <w:sz w:val="24"/>
          <w:szCs w:val="24"/>
        </w:rPr>
      </w:pPr>
      <w:r w:rsidRPr="00D05BBB">
        <w:rPr>
          <w:rFonts w:ascii="Times New Roman" w:hAnsi="Times New Roman"/>
          <w:bCs/>
          <w:color w:val="000000" w:themeColor="text1"/>
          <w:sz w:val="24"/>
          <w:szCs w:val="24"/>
        </w:rPr>
        <w:t xml:space="preserve">Документы, указанные в настоящем пункте, представляются в копиях, заверенных </w:t>
      </w:r>
      <w:r w:rsidR="00D05BBB" w:rsidRPr="00D05BBB">
        <w:rPr>
          <w:rFonts w:ascii="Times New Roman" w:hAnsi="Times New Roman"/>
          <w:bCs/>
          <w:color w:val="000000" w:themeColor="text1"/>
          <w:sz w:val="24"/>
          <w:szCs w:val="24"/>
        </w:rPr>
        <w:t>П</w:t>
      </w:r>
      <w:r w:rsidRPr="00D05BBB">
        <w:rPr>
          <w:rFonts w:ascii="Times New Roman" w:hAnsi="Times New Roman"/>
          <w:bCs/>
          <w:color w:val="000000" w:themeColor="text1"/>
          <w:sz w:val="24"/>
          <w:szCs w:val="24"/>
        </w:rPr>
        <w:t xml:space="preserve">одрядчиком. По требованию Заказчика </w:t>
      </w:r>
      <w:r w:rsidR="00D05BBB" w:rsidRPr="00D05BBB">
        <w:rPr>
          <w:rFonts w:ascii="Times New Roman" w:hAnsi="Times New Roman"/>
          <w:bCs/>
          <w:color w:val="000000" w:themeColor="text1"/>
          <w:sz w:val="24"/>
          <w:szCs w:val="24"/>
        </w:rPr>
        <w:t>П</w:t>
      </w:r>
      <w:r w:rsidRPr="00D05BBB">
        <w:rPr>
          <w:rFonts w:ascii="Times New Roman" w:hAnsi="Times New Roman"/>
          <w:bCs/>
          <w:color w:val="000000" w:themeColor="text1"/>
          <w:sz w:val="24"/>
          <w:szCs w:val="24"/>
        </w:rPr>
        <w:t xml:space="preserve">одрядчик обязан предоставить оригиналы данных документов Заказчику для обозрения.   </w:t>
      </w:r>
      <w:r w:rsidR="00A06E83" w:rsidRPr="005D5344">
        <w:rPr>
          <w:rFonts w:ascii="Times New Roman" w:hAnsi="Times New Roman" w:cs="Times New Roman"/>
          <w:sz w:val="24"/>
          <w:szCs w:val="24"/>
        </w:rPr>
        <w:t>В случае непредставления</w:t>
      </w:r>
      <w:r w:rsidR="00A06E83">
        <w:rPr>
          <w:rFonts w:ascii="Times New Roman" w:hAnsi="Times New Roman" w:cs="Times New Roman"/>
          <w:sz w:val="24"/>
          <w:szCs w:val="24"/>
        </w:rPr>
        <w:t xml:space="preserve"> </w:t>
      </w:r>
      <w:r w:rsidR="00A06E83" w:rsidRPr="005D5344">
        <w:rPr>
          <w:rFonts w:ascii="Times New Roman" w:hAnsi="Times New Roman" w:cs="Times New Roman"/>
          <w:sz w:val="24"/>
          <w:szCs w:val="24"/>
        </w:rPr>
        <w:t xml:space="preserve"> отчётов, Заказчик вправе приостановить платежи за выполненные СМР до получения отчёта без продления срока выполнения СМР по Договору. При этом такая приостановка не является просрочкой Заказчика, в связи с чем неустойка за задержку Заказчиком платежей и проценты, предусмотренные ст. 395 Гражданского кодекса РФ, не начисляются.</w:t>
      </w:r>
    </w:p>
    <w:p w14:paraId="00E66A3B" w14:textId="77777777" w:rsidR="00480546" w:rsidRPr="00350715" w:rsidRDefault="00480546" w:rsidP="00D05BBB">
      <w:pPr>
        <w:pStyle w:val="a4"/>
        <w:numPr>
          <w:ilvl w:val="2"/>
          <w:numId w:val="15"/>
        </w:numPr>
        <w:tabs>
          <w:tab w:val="left" w:pos="-2268"/>
        </w:tabs>
        <w:spacing w:before="120" w:after="120"/>
        <w:ind w:left="0" w:firstLine="0"/>
        <w:jc w:val="both"/>
        <w:rPr>
          <w:rFonts w:ascii="Times New Roman" w:hAnsi="Times New Roman" w:cs="Times New Roman"/>
          <w:bCs/>
          <w:color w:val="000000" w:themeColor="text1"/>
          <w:sz w:val="24"/>
          <w:szCs w:val="24"/>
        </w:rPr>
      </w:pPr>
      <w:r w:rsidRPr="00D05BBB">
        <w:rPr>
          <w:rFonts w:ascii="Times New Roman" w:hAnsi="Times New Roman"/>
          <w:bCs/>
          <w:color w:val="000000" w:themeColor="text1"/>
          <w:sz w:val="24"/>
          <w:szCs w:val="24"/>
        </w:rPr>
        <w:t>Дополнительно</w:t>
      </w:r>
      <w:r w:rsidRPr="00350715">
        <w:rPr>
          <w:rFonts w:ascii="Times New Roman" w:hAnsi="Times New Roman" w:cs="Times New Roman"/>
          <w:bCs/>
          <w:color w:val="000000" w:themeColor="text1"/>
          <w:sz w:val="24"/>
          <w:szCs w:val="24"/>
        </w:rPr>
        <w:t xml:space="preserve"> Заказчиком могут быть затребованы иные первичные учетные документы, подтверждающие целевое использование денежных средств полученных </w:t>
      </w:r>
      <w:r w:rsidR="00D05BBB">
        <w:rPr>
          <w:rFonts w:ascii="Times New Roman" w:hAnsi="Times New Roman" w:cs="Times New Roman"/>
          <w:bCs/>
          <w:color w:val="000000" w:themeColor="text1"/>
          <w:sz w:val="24"/>
          <w:szCs w:val="24"/>
        </w:rPr>
        <w:t>П</w:t>
      </w:r>
      <w:r w:rsidRPr="00350715">
        <w:rPr>
          <w:rFonts w:ascii="Times New Roman" w:hAnsi="Times New Roman" w:cs="Times New Roman"/>
          <w:bCs/>
          <w:color w:val="000000" w:themeColor="text1"/>
          <w:sz w:val="24"/>
          <w:szCs w:val="24"/>
        </w:rPr>
        <w:t>одрядчиком в рамках настоящего Договора.</w:t>
      </w:r>
    </w:p>
    <w:p w14:paraId="228613E1" w14:textId="77777777" w:rsidR="00480546" w:rsidRPr="00421622" w:rsidRDefault="00D05BBB" w:rsidP="00D05BBB">
      <w:pPr>
        <w:pStyle w:val="a4"/>
        <w:numPr>
          <w:ilvl w:val="1"/>
          <w:numId w:val="15"/>
        </w:numPr>
        <w:tabs>
          <w:tab w:val="left" w:pos="-2268"/>
        </w:tabs>
        <w:spacing w:before="120" w:after="120"/>
        <w:ind w:left="0" w:firstLine="0"/>
        <w:jc w:val="both"/>
        <w:rPr>
          <w:rFonts w:ascii="Times New Roman" w:hAnsi="Times New Roman"/>
          <w:b/>
          <w:bCs/>
          <w:color w:val="000000" w:themeColor="text1"/>
          <w:sz w:val="24"/>
          <w:szCs w:val="24"/>
        </w:rPr>
      </w:pPr>
      <w:r>
        <w:rPr>
          <w:rFonts w:ascii="Times New Roman" w:hAnsi="Times New Roman"/>
          <w:bCs/>
          <w:color w:val="000000" w:themeColor="text1"/>
          <w:sz w:val="24"/>
          <w:szCs w:val="24"/>
        </w:rPr>
        <w:t xml:space="preserve"> </w:t>
      </w:r>
      <w:r w:rsidRPr="00421622">
        <w:rPr>
          <w:rFonts w:ascii="Times New Roman" w:hAnsi="Times New Roman"/>
          <w:b/>
          <w:bCs/>
          <w:color w:val="000000" w:themeColor="text1"/>
          <w:sz w:val="24"/>
          <w:szCs w:val="24"/>
        </w:rPr>
        <w:t xml:space="preserve">Оплата </w:t>
      </w:r>
      <w:r w:rsidR="00421622" w:rsidRPr="00421622">
        <w:rPr>
          <w:rFonts w:ascii="Times New Roman" w:hAnsi="Times New Roman"/>
          <w:b/>
          <w:bCs/>
          <w:color w:val="000000" w:themeColor="text1"/>
          <w:sz w:val="24"/>
          <w:szCs w:val="24"/>
        </w:rPr>
        <w:t>за выполненные работы</w:t>
      </w:r>
    </w:p>
    <w:p w14:paraId="0CB56C4B" w14:textId="77777777" w:rsidR="00011728" w:rsidRPr="00421622" w:rsidRDefault="00011728" w:rsidP="00421622">
      <w:pPr>
        <w:pStyle w:val="a4"/>
        <w:numPr>
          <w:ilvl w:val="2"/>
          <w:numId w:val="15"/>
        </w:numPr>
        <w:tabs>
          <w:tab w:val="left" w:pos="-2268"/>
        </w:tabs>
        <w:spacing w:before="120" w:after="120"/>
        <w:ind w:left="0" w:firstLine="0"/>
        <w:jc w:val="both"/>
        <w:rPr>
          <w:rFonts w:ascii="Times New Roman" w:hAnsi="Times New Roman"/>
          <w:sz w:val="24"/>
        </w:rPr>
      </w:pPr>
      <w:r w:rsidRPr="00421622">
        <w:rPr>
          <w:rFonts w:ascii="Times New Roman" w:hAnsi="Times New Roman"/>
          <w:sz w:val="24"/>
        </w:rPr>
        <w:t>Оплата Р</w:t>
      </w:r>
      <w:r w:rsidR="00D05BBB" w:rsidRPr="00421622">
        <w:rPr>
          <w:rFonts w:ascii="Times New Roman" w:hAnsi="Times New Roman"/>
          <w:sz w:val="24"/>
        </w:rPr>
        <w:t>абот</w:t>
      </w:r>
      <w:r w:rsidRPr="00421622">
        <w:rPr>
          <w:rFonts w:ascii="Times New Roman" w:hAnsi="Times New Roman"/>
          <w:sz w:val="24"/>
        </w:rPr>
        <w:t xml:space="preserve"> производится путем перечисления ежемесячных платежей. Ежемесячный платеж за СМР производится в течение 15 (Пятнадцати) рабочих дней со дня подписания Заказчиком Акта о приемке выполненных работ (КС-2) и Справки о стоимости выполненных работ и затрат (КС-3), а также получения от </w:t>
      </w:r>
      <w:r w:rsidR="004075AA">
        <w:rPr>
          <w:rFonts w:ascii="Times New Roman" w:hAnsi="Times New Roman"/>
          <w:sz w:val="24"/>
        </w:rPr>
        <w:t>П</w:t>
      </w:r>
      <w:r w:rsidRPr="00421622">
        <w:rPr>
          <w:rFonts w:ascii="Times New Roman" w:hAnsi="Times New Roman"/>
          <w:sz w:val="24"/>
        </w:rPr>
        <w:t xml:space="preserve">одрядчика счета и счета-фактуры, оформленных в соответствии с законодательством РФ, за вычетом подлежащей зачету части полученного </w:t>
      </w:r>
      <w:r w:rsidR="00D05BBB" w:rsidRPr="00421622">
        <w:rPr>
          <w:rFonts w:ascii="Times New Roman" w:hAnsi="Times New Roman"/>
          <w:sz w:val="24"/>
        </w:rPr>
        <w:t>а</w:t>
      </w:r>
      <w:r w:rsidRPr="00421622">
        <w:rPr>
          <w:rFonts w:ascii="Times New Roman" w:hAnsi="Times New Roman"/>
          <w:sz w:val="24"/>
        </w:rPr>
        <w:t xml:space="preserve">вансового платежа, а также за вычетом Гарантийного удержания в размере </w:t>
      </w:r>
      <w:r w:rsidR="00C80DCA">
        <w:rPr>
          <w:rFonts w:ascii="Times New Roman" w:hAnsi="Times New Roman"/>
          <w:sz w:val="24"/>
        </w:rPr>
        <w:t>2,</w:t>
      </w:r>
      <w:r w:rsidRPr="00421622">
        <w:rPr>
          <w:rFonts w:ascii="Times New Roman" w:hAnsi="Times New Roman"/>
          <w:sz w:val="24"/>
        </w:rPr>
        <w:t>5 % (</w:t>
      </w:r>
      <w:r w:rsidR="00C80DCA">
        <w:rPr>
          <w:rFonts w:ascii="Times New Roman" w:hAnsi="Times New Roman"/>
          <w:sz w:val="24"/>
          <w:szCs w:val="24"/>
        </w:rPr>
        <w:t>две целых пять десятых процента</w:t>
      </w:r>
      <w:r w:rsidRPr="00421622">
        <w:rPr>
          <w:rFonts w:ascii="Times New Roman" w:hAnsi="Times New Roman"/>
          <w:sz w:val="24"/>
        </w:rPr>
        <w:t xml:space="preserve">) от стоимости выполненных СМР. </w:t>
      </w:r>
    </w:p>
    <w:p w14:paraId="27083826" w14:textId="77777777" w:rsidR="00011728" w:rsidRPr="00B53AE6" w:rsidRDefault="00D05BBB" w:rsidP="00421622">
      <w:pPr>
        <w:pStyle w:val="a4"/>
        <w:numPr>
          <w:ilvl w:val="2"/>
          <w:numId w:val="15"/>
        </w:numPr>
        <w:tabs>
          <w:tab w:val="left" w:pos="-2268"/>
        </w:tabs>
        <w:spacing w:before="120" w:after="120"/>
        <w:ind w:left="0" w:firstLine="0"/>
        <w:jc w:val="both"/>
        <w:rPr>
          <w:rFonts w:ascii="Times New Roman" w:hAnsi="Times New Roman"/>
          <w:sz w:val="24"/>
        </w:rPr>
      </w:pPr>
      <w:r>
        <w:rPr>
          <w:rFonts w:ascii="Times New Roman" w:hAnsi="Times New Roman"/>
          <w:sz w:val="24"/>
        </w:rPr>
        <w:t>Зачитываемая часть суммы а</w:t>
      </w:r>
      <w:r w:rsidR="00011728" w:rsidRPr="00B53AE6">
        <w:rPr>
          <w:rFonts w:ascii="Times New Roman" w:hAnsi="Times New Roman"/>
          <w:sz w:val="24"/>
        </w:rPr>
        <w:t xml:space="preserve">вансовых платежей </w:t>
      </w:r>
      <w:r w:rsidR="00011728">
        <w:rPr>
          <w:rFonts w:ascii="Times New Roman" w:hAnsi="Times New Roman"/>
          <w:sz w:val="24"/>
        </w:rPr>
        <w:t xml:space="preserve">и сумма Гарантийных удержаний </w:t>
      </w:r>
      <w:r w:rsidR="00011728" w:rsidRPr="00B53AE6">
        <w:rPr>
          <w:rFonts w:ascii="Times New Roman" w:hAnsi="Times New Roman"/>
          <w:sz w:val="24"/>
        </w:rPr>
        <w:t>указыва</w:t>
      </w:r>
      <w:r w:rsidR="00011728">
        <w:rPr>
          <w:rFonts w:ascii="Times New Roman" w:hAnsi="Times New Roman"/>
          <w:sz w:val="24"/>
        </w:rPr>
        <w:t>ю</w:t>
      </w:r>
      <w:r w:rsidR="00011728" w:rsidRPr="00B53AE6">
        <w:rPr>
          <w:rFonts w:ascii="Times New Roman" w:hAnsi="Times New Roman"/>
          <w:sz w:val="24"/>
        </w:rPr>
        <w:t>тся в Справке о стоимости выполненных работ и затрат</w:t>
      </w:r>
      <w:r w:rsidR="00011728">
        <w:rPr>
          <w:rFonts w:ascii="Times New Roman" w:hAnsi="Times New Roman"/>
          <w:sz w:val="24"/>
        </w:rPr>
        <w:t xml:space="preserve"> </w:t>
      </w:r>
      <w:r w:rsidR="00011728" w:rsidRPr="00B53AE6">
        <w:rPr>
          <w:rFonts w:ascii="Times New Roman" w:hAnsi="Times New Roman"/>
          <w:sz w:val="24"/>
        </w:rPr>
        <w:t>отдельной строкой.</w:t>
      </w:r>
    </w:p>
    <w:p w14:paraId="015EE329" w14:textId="77777777" w:rsidR="00D05BBB" w:rsidRPr="00D05BBB" w:rsidRDefault="00D05BBB" w:rsidP="00421622">
      <w:pPr>
        <w:pStyle w:val="a4"/>
        <w:numPr>
          <w:ilvl w:val="1"/>
          <w:numId w:val="15"/>
        </w:numPr>
        <w:tabs>
          <w:tab w:val="left" w:pos="-2268"/>
        </w:tabs>
        <w:spacing w:before="120" w:after="120"/>
        <w:ind w:left="0" w:firstLine="0"/>
        <w:jc w:val="both"/>
        <w:rPr>
          <w:rFonts w:ascii="Times New Roman" w:hAnsi="Times New Roman"/>
          <w:sz w:val="24"/>
          <w:szCs w:val="24"/>
        </w:rPr>
      </w:pPr>
      <w:r w:rsidRPr="00D05BBB">
        <w:rPr>
          <w:rFonts w:ascii="Times New Roman" w:hAnsi="Times New Roman"/>
          <w:b/>
          <w:sz w:val="24"/>
          <w:szCs w:val="24"/>
        </w:rPr>
        <w:t>Оплата материалов и оборудования</w:t>
      </w:r>
      <w:r w:rsidRPr="00D05BBB">
        <w:rPr>
          <w:rFonts w:ascii="Times New Roman" w:hAnsi="Times New Roman"/>
          <w:sz w:val="24"/>
          <w:szCs w:val="24"/>
        </w:rPr>
        <w:t>.</w:t>
      </w:r>
    </w:p>
    <w:p w14:paraId="303D5375" w14:textId="60CE1BA3" w:rsidR="00D05BBB" w:rsidRPr="00421622" w:rsidRDefault="00421622" w:rsidP="00421622">
      <w:pPr>
        <w:spacing w:after="0"/>
        <w:jc w:val="both"/>
        <w:rPr>
          <w:rFonts w:ascii="Times New Roman" w:hAnsi="Times New Roman"/>
          <w:sz w:val="24"/>
          <w:szCs w:val="24"/>
        </w:rPr>
      </w:pPr>
      <w:r>
        <w:rPr>
          <w:rFonts w:ascii="Times New Roman" w:hAnsi="Times New Roman"/>
          <w:sz w:val="24"/>
          <w:szCs w:val="24"/>
        </w:rPr>
        <w:t>7.5</w:t>
      </w:r>
      <w:r w:rsidR="00D05BBB" w:rsidRPr="00421622">
        <w:rPr>
          <w:rFonts w:ascii="Times New Roman" w:hAnsi="Times New Roman"/>
          <w:sz w:val="24"/>
          <w:szCs w:val="24"/>
        </w:rPr>
        <w:t xml:space="preserve">.1. Оплата за материалы и оборудование производится Заказчиком в течение 15 (пятнадцати) рабочих дней со дня подписания Сторонами Товарной накладной и получения Заказчиком от Подрядчика счета и счета-фактуры, оформленных в соответствии с Законодательством РФ, </w:t>
      </w:r>
      <w:r w:rsidR="007D25DD" w:rsidRPr="00421622">
        <w:rPr>
          <w:rFonts w:ascii="Times New Roman" w:hAnsi="Times New Roman"/>
          <w:sz w:val="24"/>
        </w:rPr>
        <w:t xml:space="preserve">за вычетом подлежащей зачету части полученного авансового платежа, </w:t>
      </w:r>
      <w:r w:rsidR="007D25DD">
        <w:rPr>
          <w:rFonts w:ascii="Times New Roman" w:hAnsi="Times New Roman"/>
          <w:sz w:val="24"/>
        </w:rPr>
        <w:t xml:space="preserve">а также </w:t>
      </w:r>
      <w:r w:rsidR="00D05BBB" w:rsidRPr="00421622">
        <w:rPr>
          <w:rFonts w:ascii="Times New Roman" w:hAnsi="Times New Roman"/>
          <w:sz w:val="24"/>
          <w:szCs w:val="24"/>
        </w:rPr>
        <w:t xml:space="preserve">за вычетом </w:t>
      </w:r>
      <w:r w:rsidR="00D05BBB" w:rsidRPr="00421622">
        <w:rPr>
          <w:rFonts w:ascii="Times New Roman" w:hAnsi="Times New Roman"/>
          <w:sz w:val="24"/>
          <w:szCs w:val="24"/>
        </w:rPr>
        <w:lastRenderedPageBreak/>
        <w:t xml:space="preserve">Гарантийного удержания в размере </w:t>
      </w:r>
      <w:r w:rsidR="00C80DCA">
        <w:rPr>
          <w:rFonts w:ascii="Times New Roman" w:hAnsi="Times New Roman"/>
          <w:sz w:val="24"/>
          <w:szCs w:val="24"/>
        </w:rPr>
        <w:t>2,5</w:t>
      </w:r>
      <w:r w:rsidR="00D05BBB" w:rsidRPr="00421622">
        <w:rPr>
          <w:rFonts w:ascii="Times New Roman" w:hAnsi="Times New Roman"/>
          <w:sz w:val="24"/>
          <w:szCs w:val="24"/>
        </w:rPr>
        <w:t>% (</w:t>
      </w:r>
      <w:r w:rsidR="00C80DCA">
        <w:rPr>
          <w:rFonts w:ascii="Times New Roman" w:hAnsi="Times New Roman"/>
          <w:sz w:val="24"/>
          <w:szCs w:val="24"/>
        </w:rPr>
        <w:t>две целых пять десятых процента</w:t>
      </w:r>
      <w:r w:rsidR="00D05BBB" w:rsidRPr="00421622">
        <w:rPr>
          <w:rFonts w:ascii="Times New Roman" w:hAnsi="Times New Roman"/>
          <w:sz w:val="24"/>
          <w:szCs w:val="24"/>
        </w:rPr>
        <w:t xml:space="preserve">) от стоимости принятых материалов и/или оборудования по соответствующим Товарным накладным. Стоимость поставляемых материалов и оборудования </w:t>
      </w:r>
      <w:r w:rsidR="00136A4F">
        <w:rPr>
          <w:rFonts w:ascii="Times New Roman" w:hAnsi="Times New Roman"/>
          <w:sz w:val="24"/>
          <w:szCs w:val="24"/>
        </w:rPr>
        <w:t xml:space="preserve">подтверждается </w:t>
      </w:r>
      <w:r w:rsidR="00F05062">
        <w:rPr>
          <w:rFonts w:ascii="Times New Roman" w:hAnsi="Times New Roman"/>
          <w:sz w:val="24"/>
          <w:szCs w:val="24"/>
        </w:rPr>
        <w:t xml:space="preserve"> заверенными копиями первичных учетных документов (счетов-фактур, накладных, договоров поставки и т.д.) по факту их приобретения.</w:t>
      </w:r>
    </w:p>
    <w:p w14:paraId="3BB76A23" w14:textId="77777777" w:rsidR="00480546" w:rsidRPr="00486648" w:rsidRDefault="00480546" w:rsidP="00421622">
      <w:pPr>
        <w:pStyle w:val="a4"/>
        <w:numPr>
          <w:ilvl w:val="1"/>
          <w:numId w:val="15"/>
        </w:numPr>
        <w:tabs>
          <w:tab w:val="left" w:pos="-2268"/>
        </w:tabs>
        <w:spacing w:before="120" w:after="120"/>
        <w:ind w:left="0" w:firstLine="0"/>
        <w:jc w:val="both"/>
        <w:rPr>
          <w:rFonts w:ascii="Times New Roman" w:hAnsi="Times New Roman"/>
          <w:b/>
          <w:color w:val="000000"/>
          <w:sz w:val="24"/>
          <w:szCs w:val="24"/>
        </w:rPr>
      </w:pPr>
      <w:r w:rsidRPr="00486648">
        <w:rPr>
          <w:rFonts w:ascii="Times New Roman" w:hAnsi="Times New Roman"/>
          <w:b/>
          <w:color w:val="000000" w:themeColor="text1"/>
          <w:sz w:val="24"/>
          <w:szCs w:val="24"/>
        </w:rPr>
        <w:t>Возврат Гарантийного удержания.</w:t>
      </w:r>
    </w:p>
    <w:p w14:paraId="066F9803" w14:textId="77777777" w:rsidR="00480546" w:rsidRDefault="00421622" w:rsidP="00480546">
      <w:pPr>
        <w:tabs>
          <w:tab w:val="left" w:pos="0"/>
          <w:tab w:val="left" w:pos="709"/>
        </w:tabs>
        <w:spacing w:before="120" w:after="120"/>
        <w:jc w:val="both"/>
        <w:rPr>
          <w:rFonts w:ascii="Times New Roman" w:hAnsi="Times New Roman"/>
          <w:sz w:val="24"/>
          <w:szCs w:val="24"/>
        </w:rPr>
      </w:pPr>
      <w:r>
        <w:rPr>
          <w:rFonts w:ascii="Times New Roman" w:hAnsi="Times New Roman"/>
          <w:sz w:val="24"/>
        </w:rPr>
        <w:tab/>
      </w:r>
      <w:r w:rsidR="00480546" w:rsidRPr="00114817">
        <w:rPr>
          <w:rFonts w:ascii="Times New Roman" w:hAnsi="Times New Roman"/>
          <w:sz w:val="24"/>
        </w:rPr>
        <w:t>Если</w:t>
      </w:r>
      <w:r w:rsidR="00480546" w:rsidRPr="00047DB2">
        <w:rPr>
          <w:rFonts w:ascii="Times New Roman" w:hAnsi="Times New Roman"/>
          <w:sz w:val="24"/>
          <w:szCs w:val="24"/>
        </w:rPr>
        <w:t xml:space="preserve"> иное не предусмотрено иными положениями настоящего Дог</w:t>
      </w:r>
      <w:r w:rsidR="00480546" w:rsidRPr="00175EBF">
        <w:rPr>
          <w:rFonts w:ascii="Times New Roman" w:hAnsi="Times New Roman"/>
          <w:sz w:val="24"/>
          <w:szCs w:val="24"/>
        </w:rPr>
        <w:t xml:space="preserve">овора, </w:t>
      </w:r>
      <w:r w:rsidR="00480546" w:rsidRPr="00114817">
        <w:rPr>
          <w:rFonts w:ascii="Times New Roman" w:hAnsi="Times New Roman"/>
          <w:sz w:val="24"/>
        </w:rPr>
        <w:t xml:space="preserve">50% (пятьдесят процентов) от общей суммы Гарантийного удержания выплачивается </w:t>
      </w:r>
      <w:r w:rsidR="00D05BBB">
        <w:rPr>
          <w:rFonts w:ascii="Times New Roman" w:hAnsi="Times New Roman"/>
          <w:sz w:val="24"/>
        </w:rPr>
        <w:t>П</w:t>
      </w:r>
      <w:r w:rsidR="00480546" w:rsidRPr="00114817">
        <w:rPr>
          <w:rFonts w:ascii="Times New Roman" w:hAnsi="Times New Roman"/>
          <w:sz w:val="24"/>
        </w:rPr>
        <w:t xml:space="preserve">одрядчику в течение 15 (пятнадцати) рабочих дней </w:t>
      </w:r>
      <w:r w:rsidR="00480546" w:rsidRPr="00047DB2">
        <w:rPr>
          <w:rFonts w:ascii="Times New Roman" w:hAnsi="Times New Roman"/>
          <w:sz w:val="24"/>
          <w:szCs w:val="24"/>
        </w:rPr>
        <w:t>с</w:t>
      </w:r>
      <w:r w:rsidR="00C80DCA">
        <w:rPr>
          <w:rFonts w:ascii="Times New Roman" w:hAnsi="Times New Roman"/>
          <w:sz w:val="24"/>
          <w:szCs w:val="24"/>
        </w:rPr>
        <w:t xml:space="preserve"> даты</w:t>
      </w:r>
      <w:r w:rsidR="00480546" w:rsidRPr="00047DB2">
        <w:rPr>
          <w:rFonts w:ascii="Times New Roman" w:hAnsi="Times New Roman"/>
          <w:sz w:val="24"/>
          <w:szCs w:val="24"/>
        </w:rPr>
        <w:t xml:space="preserve"> подписания Заказчиком Финального акта и на основании счета на оплату, а оставшиеся 50% (пятьдесят процентов) суммы Гарантийного удержания выплачивается на основании счета на оплату в течение 15 (пятнадцати) рабочих дней по истечении 24 (двадцати четырех) месяцев с </w:t>
      </w:r>
      <w:r w:rsidR="00C80DCA">
        <w:rPr>
          <w:rFonts w:ascii="Times New Roman" w:hAnsi="Times New Roman"/>
          <w:sz w:val="24"/>
          <w:szCs w:val="24"/>
        </w:rPr>
        <w:t>даты</w:t>
      </w:r>
      <w:r w:rsidR="00480546" w:rsidRPr="00047DB2">
        <w:rPr>
          <w:rFonts w:ascii="Times New Roman" w:hAnsi="Times New Roman"/>
          <w:sz w:val="24"/>
          <w:szCs w:val="24"/>
        </w:rPr>
        <w:t xml:space="preserve"> подписания Заказчиком Финального акта. При этом на сумму Гарантийного удержания проценты не начисляются. </w:t>
      </w:r>
    </w:p>
    <w:p w14:paraId="6741C6F3" w14:textId="053CB485" w:rsidR="00B66AA4" w:rsidRDefault="00B66AA4" w:rsidP="00DD7DB3">
      <w:pPr>
        <w:tabs>
          <w:tab w:val="left" w:pos="709"/>
          <w:tab w:val="left" w:pos="1276"/>
        </w:tabs>
        <w:spacing w:after="0"/>
        <w:jc w:val="both"/>
        <w:rPr>
          <w:rFonts w:ascii="Times New Roman" w:hAnsi="Times New Roman"/>
          <w:color w:val="000000" w:themeColor="text1"/>
        </w:rPr>
      </w:pPr>
      <w:r w:rsidRPr="00E45D70">
        <w:rPr>
          <w:rFonts w:ascii="Times New Roman" w:hAnsi="Times New Roman"/>
          <w:color w:val="000000" w:themeColor="text1"/>
          <w:sz w:val="24"/>
          <w:szCs w:val="24"/>
        </w:rPr>
        <w:tab/>
      </w:r>
      <w:r>
        <w:rPr>
          <w:rFonts w:ascii="Times New Roman" w:hAnsi="Times New Roman"/>
          <w:color w:val="000000" w:themeColor="text1"/>
          <w:sz w:val="24"/>
          <w:szCs w:val="24"/>
        </w:rPr>
        <w:t xml:space="preserve">Стороны пришли к соглашению, что при наступлении Гарантийного периода в целях возврата Гарантийного удержания Подрядчик вправе предоставить безотзывную Банковскую гарантию обеспечения гарантийных обязательств по Договору в соответствии Приложением </w:t>
      </w:r>
      <w:r w:rsidR="00DD7DB3" w:rsidRPr="00DD7DB3">
        <w:rPr>
          <w:rFonts w:ascii="Times New Roman" w:hAnsi="Times New Roman"/>
          <w:color w:val="000000" w:themeColor="text1"/>
          <w:sz w:val="24"/>
          <w:szCs w:val="24"/>
        </w:rPr>
        <w:t xml:space="preserve">          </w:t>
      </w:r>
      <w:r>
        <w:rPr>
          <w:rFonts w:ascii="Times New Roman" w:hAnsi="Times New Roman"/>
          <w:color w:val="000000" w:themeColor="text1"/>
          <w:sz w:val="24"/>
          <w:szCs w:val="24"/>
        </w:rPr>
        <w:t>№ 1</w:t>
      </w:r>
      <w:r w:rsidRPr="00B66AA4">
        <w:rPr>
          <w:rFonts w:ascii="Times New Roman" w:hAnsi="Times New Roman"/>
          <w:color w:val="000000" w:themeColor="text1"/>
          <w:sz w:val="24"/>
          <w:szCs w:val="24"/>
        </w:rPr>
        <w:t>5</w:t>
      </w:r>
      <w:r>
        <w:rPr>
          <w:rFonts w:ascii="Times New Roman" w:hAnsi="Times New Roman"/>
          <w:color w:val="000000" w:themeColor="text1"/>
          <w:sz w:val="24"/>
          <w:szCs w:val="24"/>
        </w:rPr>
        <w:t xml:space="preserve"> «Требования к банковским гарантиям» к Договору,  на сумму, соответствующую размеру возвращаемого Гарантийного удержания</w:t>
      </w:r>
      <w:r>
        <w:rPr>
          <w:rFonts w:ascii="Times New Roman" w:hAnsi="Times New Roman"/>
          <w:sz w:val="24"/>
          <w:szCs w:val="24"/>
        </w:rPr>
        <w:t>, которая не может превышать размер удержанного к моменту предоставления Банковской гарантии Гарантийного удержания</w:t>
      </w:r>
      <w:r>
        <w:rPr>
          <w:rFonts w:ascii="Times New Roman" w:hAnsi="Times New Roman"/>
          <w:color w:val="000000" w:themeColor="text1"/>
          <w:sz w:val="24"/>
          <w:szCs w:val="24"/>
        </w:rPr>
        <w:t xml:space="preserve">. </w:t>
      </w:r>
    </w:p>
    <w:p w14:paraId="3927AC16" w14:textId="4377FECF" w:rsidR="00D05BBB" w:rsidRPr="00D05BBB" w:rsidRDefault="00DD7DB3" w:rsidP="00DD7DB3">
      <w:pPr>
        <w:pStyle w:val="a4"/>
        <w:tabs>
          <w:tab w:val="left" w:pos="-2268"/>
        </w:tabs>
        <w:spacing w:before="120" w:after="120"/>
        <w:ind w:left="0"/>
        <w:jc w:val="both"/>
        <w:rPr>
          <w:rFonts w:ascii="Times New Roman" w:hAnsi="Times New Roman"/>
          <w:bCs/>
          <w:color w:val="000000" w:themeColor="text1"/>
          <w:sz w:val="24"/>
          <w:szCs w:val="24"/>
        </w:rPr>
      </w:pPr>
      <w:r w:rsidRPr="00DD7DB3">
        <w:rPr>
          <w:rFonts w:ascii="Times New Roman" w:hAnsi="Times New Roman"/>
          <w:color w:val="000000" w:themeColor="text1"/>
          <w:sz w:val="24"/>
          <w:szCs w:val="24"/>
        </w:rPr>
        <w:tab/>
      </w:r>
      <w:r w:rsidR="00B66AA4">
        <w:rPr>
          <w:rFonts w:ascii="Times New Roman" w:hAnsi="Times New Roman"/>
          <w:color w:val="000000" w:themeColor="text1"/>
          <w:sz w:val="24"/>
          <w:szCs w:val="24"/>
        </w:rPr>
        <w:t>В случае предоставления Подрядчиком безотзывной Банковской Гарантии обеспечения гарантийных обязательств по Договору, Заказчик в течение 20 (Двадцати) Календарных дней с даты принятия вышеуказанной Банковской Гарантии и счета на оплату, при условии подписания Сторонами акта сверки взаиморасчетов,  сформированного на дату принятия Заказчиком Банковской Гарантии, указанной в акте приеме-передачи соответствующей Банковской Гарантии, оплачивает Подрядчику Гарантийное удержание в размере, равном сумме представленной Банковской гарантии обеспечения гарантийных обязательств по Договору.</w:t>
      </w:r>
      <w:r w:rsidR="00B66AA4" w:rsidRPr="00B66AA4">
        <w:rPr>
          <w:rFonts w:ascii="Times New Roman" w:hAnsi="Times New Roman"/>
          <w:color w:val="000000" w:themeColor="text1"/>
          <w:sz w:val="24"/>
          <w:szCs w:val="24"/>
        </w:rPr>
        <w:t xml:space="preserve"> </w:t>
      </w:r>
      <w:r w:rsidR="00D05BBB" w:rsidRPr="00D05BBB">
        <w:rPr>
          <w:rFonts w:ascii="Times New Roman" w:hAnsi="Times New Roman"/>
          <w:bCs/>
          <w:color w:val="000000" w:themeColor="text1"/>
          <w:sz w:val="24"/>
          <w:szCs w:val="24"/>
        </w:rPr>
        <w:t xml:space="preserve">Датой оплаты денежных средств Заказчиком по настоящему Договору считается дата списания соответствующей суммы денежных средств с расчетного счета Заказчика. </w:t>
      </w:r>
    </w:p>
    <w:p w14:paraId="4201897B" w14:textId="77777777" w:rsidR="00D05BBB" w:rsidRPr="004F075C" w:rsidRDefault="00D05BBB" w:rsidP="00D05BBB">
      <w:pPr>
        <w:pStyle w:val="a4"/>
        <w:numPr>
          <w:ilvl w:val="1"/>
          <w:numId w:val="15"/>
        </w:numPr>
        <w:tabs>
          <w:tab w:val="left" w:pos="-2268"/>
        </w:tabs>
        <w:spacing w:before="120" w:after="120"/>
        <w:ind w:left="0" w:firstLine="0"/>
        <w:jc w:val="both"/>
        <w:rPr>
          <w:rFonts w:ascii="Times New Roman" w:hAnsi="Times New Roman"/>
          <w:bCs/>
          <w:color w:val="000000" w:themeColor="text1"/>
          <w:sz w:val="24"/>
          <w:szCs w:val="24"/>
        </w:rPr>
      </w:pPr>
      <w:r w:rsidRPr="004F075C">
        <w:rPr>
          <w:rFonts w:ascii="Times New Roman" w:hAnsi="Times New Roman"/>
          <w:bCs/>
          <w:color w:val="000000" w:themeColor="text1"/>
          <w:sz w:val="24"/>
          <w:szCs w:val="24"/>
        </w:rPr>
        <w:t xml:space="preserve">Стороны согласовали условие, что в случае неисполнения Заказчиком своих обязательств по оплате выполненных </w:t>
      </w:r>
      <w:r>
        <w:rPr>
          <w:rFonts w:ascii="Times New Roman" w:hAnsi="Times New Roman"/>
          <w:bCs/>
          <w:color w:val="000000" w:themeColor="text1"/>
          <w:sz w:val="24"/>
          <w:szCs w:val="24"/>
        </w:rPr>
        <w:t>Подрядчиком Работ, П</w:t>
      </w:r>
      <w:r w:rsidRPr="004F075C">
        <w:rPr>
          <w:rFonts w:ascii="Times New Roman" w:hAnsi="Times New Roman"/>
          <w:bCs/>
          <w:color w:val="000000" w:themeColor="text1"/>
          <w:sz w:val="24"/>
          <w:szCs w:val="24"/>
        </w:rPr>
        <w:t xml:space="preserve">одрядчик не имеет право на удержание результата Работ, а также другого оказавшегося у </w:t>
      </w:r>
      <w:r>
        <w:rPr>
          <w:rFonts w:ascii="Times New Roman" w:hAnsi="Times New Roman"/>
          <w:bCs/>
          <w:color w:val="000000" w:themeColor="text1"/>
          <w:sz w:val="24"/>
          <w:szCs w:val="24"/>
        </w:rPr>
        <w:t>П</w:t>
      </w:r>
      <w:r w:rsidRPr="004F075C">
        <w:rPr>
          <w:rFonts w:ascii="Times New Roman" w:hAnsi="Times New Roman"/>
          <w:bCs/>
          <w:color w:val="000000" w:themeColor="text1"/>
          <w:sz w:val="24"/>
          <w:szCs w:val="24"/>
        </w:rPr>
        <w:t xml:space="preserve">одрядчика имущества Заказчика до уплаты Заказчиком соответствующих сумм </w:t>
      </w:r>
      <w:r>
        <w:rPr>
          <w:rFonts w:ascii="Times New Roman" w:hAnsi="Times New Roman"/>
          <w:bCs/>
          <w:color w:val="000000" w:themeColor="text1"/>
          <w:sz w:val="24"/>
          <w:szCs w:val="24"/>
        </w:rPr>
        <w:t>П</w:t>
      </w:r>
      <w:r w:rsidRPr="004F075C">
        <w:rPr>
          <w:rFonts w:ascii="Times New Roman" w:hAnsi="Times New Roman"/>
          <w:bCs/>
          <w:color w:val="000000" w:themeColor="text1"/>
          <w:sz w:val="24"/>
          <w:szCs w:val="24"/>
        </w:rPr>
        <w:t xml:space="preserve">одрядчику. </w:t>
      </w:r>
    </w:p>
    <w:p w14:paraId="50041B15" w14:textId="77777777" w:rsidR="000F58D0" w:rsidRPr="00421622" w:rsidRDefault="000F58D0" w:rsidP="00302EC4">
      <w:pPr>
        <w:pStyle w:val="a4"/>
        <w:numPr>
          <w:ilvl w:val="0"/>
          <w:numId w:val="44"/>
        </w:numPr>
        <w:tabs>
          <w:tab w:val="left" w:pos="567"/>
          <w:tab w:val="left" w:pos="1276"/>
        </w:tabs>
        <w:spacing w:after="0"/>
        <w:jc w:val="both"/>
        <w:rPr>
          <w:rFonts w:ascii="Times New Roman" w:hAnsi="Times New Roman"/>
          <w:b/>
          <w:bCs/>
          <w:sz w:val="24"/>
          <w:szCs w:val="24"/>
        </w:rPr>
      </w:pPr>
      <w:r w:rsidRPr="00421622">
        <w:rPr>
          <w:rFonts w:ascii="Times New Roman" w:hAnsi="Times New Roman"/>
          <w:b/>
          <w:bCs/>
          <w:sz w:val="24"/>
          <w:szCs w:val="24"/>
        </w:rPr>
        <w:t>СУБПОДРЯДЧИКИ</w:t>
      </w:r>
    </w:p>
    <w:p w14:paraId="2651AB76" w14:textId="08101D05" w:rsidR="00D67D12" w:rsidRPr="00D67D12" w:rsidRDefault="00D67D12" w:rsidP="00D67D12">
      <w:pPr>
        <w:pStyle w:val="a4"/>
        <w:numPr>
          <w:ilvl w:val="1"/>
          <w:numId w:val="44"/>
        </w:numPr>
        <w:spacing w:after="0"/>
        <w:ind w:left="0" w:firstLine="0"/>
        <w:jc w:val="both"/>
        <w:rPr>
          <w:rFonts w:ascii="Times New Roman" w:hAnsi="Times New Roman"/>
          <w:color w:val="000000"/>
          <w:sz w:val="24"/>
          <w:szCs w:val="24"/>
        </w:rPr>
      </w:pPr>
      <w:r w:rsidRPr="00D67D12">
        <w:rPr>
          <w:rFonts w:ascii="Times New Roman" w:hAnsi="Times New Roman"/>
          <w:color w:val="000000"/>
          <w:sz w:val="24"/>
          <w:szCs w:val="24"/>
        </w:rPr>
        <w:t xml:space="preserve">Подрядчик вправе привлекать к исполнению Договора Субподрядчиков. Привлечение Субподрядчика не освобождает Подрядчика от ответственности или обязательств по Договору, и Подрядчик несет полную ответственность перед Заказчиком за все действия Субподрядчиков, как за свои собственные. </w:t>
      </w:r>
      <w:r>
        <w:rPr>
          <w:rFonts w:ascii="Times New Roman" w:hAnsi="Times New Roman"/>
          <w:color w:val="000000"/>
          <w:sz w:val="24"/>
          <w:szCs w:val="24"/>
        </w:rPr>
        <w:t>Суммарный объем Работ, выполняемых Субподрядчиками, не должен превышать 50 % объема Работ по настоящему Договору.</w:t>
      </w:r>
    </w:p>
    <w:p w14:paraId="29C6B061" w14:textId="77777777" w:rsidR="00D67D12" w:rsidRDefault="00D67D12" w:rsidP="00D67D12">
      <w:pPr>
        <w:pStyle w:val="a4"/>
        <w:numPr>
          <w:ilvl w:val="1"/>
          <w:numId w:val="44"/>
        </w:numPr>
        <w:spacing w:after="0"/>
        <w:ind w:left="0" w:firstLine="0"/>
        <w:jc w:val="both"/>
        <w:rPr>
          <w:rFonts w:ascii="Times New Roman" w:hAnsi="Times New Roman"/>
          <w:color w:val="000000"/>
          <w:sz w:val="24"/>
          <w:szCs w:val="24"/>
        </w:rPr>
      </w:pPr>
      <w:r w:rsidRPr="00D67D12">
        <w:rPr>
          <w:rFonts w:ascii="Times New Roman" w:hAnsi="Times New Roman"/>
          <w:color w:val="000000"/>
          <w:sz w:val="24"/>
          <w:szCs w:val="24"/>
        </w:rPr>
        <w:t xml:space="preserve">Подрядчик обязан предоставить Заказчику не позднее 5 (пяти) Рабочих дней до момента заключения соответствующего договора с Субподрядчиком предложение по привлечению Субподрядчика с указанием </w:t>
      </w:r>
      <w:r>
        <w:rPr>
          <w:rFonts w:ascii="Times New Roman" w:hAnsi="Times New Roman"/>
          <w:color w:val="000000"/>
          <w:sz w:val="24"/>
          <w:szCs w:val="24"/>
        </w:rPr>
        <w:t>всех юридических реквизитов,</w:t>
      </w:r>
      <w:r w:rsidRPr="00D67D12">
        <w:rPr>
          <w:rFonts w:ascii="Times New Roman" w:hAnsi="Times New Roman"/>
          <w:color w:val="000000"/>
          <w:sz w:val="24"/>
          <w:szCs w:val="24"/>
        </w:rPr>
        <w:t xml:space="preserve"> </w:t>
      </w:r>
      <w:r w:rsidRPr="00901C5A">
        <w:rPr>
          <w:rFonts w:ascii="Times New Roman" w:hAnsi="Times New Roman"/>
          <w:color w:val="000000"/>
          <w:sz w:val="24"/>
          <w:szCs w:val="24"/>
        </w:rPr>
        <w:t xml:space="preserve">ОГРН, ИНН, СРО, необходимых </w:t>
      </w:r>
      <w:r w:rsidRPr="00901C5A">
        <w:rPr>
          <w:rFonts w:ascii="Times New Roman" w:hAnsi="Times New Roman"/>
          <w:color w:val="000000"/>
          <w:sz w:val="24"/>
          <w:szCs w:val="24"/>
        </w:rPr>
        <w:lastRenderedPageBreak/>
        <w:t>лицензий и сертификатов, место нахождения, на фирменном бланке за подписью руководителя и печатью.</w:t>
      </w:r>
    </w:p>
    <w:p w14:paraId="39C21AA6" w14:textId="77777777" w:rsidR="00D67D12" w:rsidRPr="00D67D12" w:rsidRDefault="00D67D12" w:rsidP="00D67D12">
      <w:pPr>
        <w:pStyle w:val="a4"/>
        <w:numPr>
          <w:ilvl w:val="1"/>
          <w:numId w:val="44"/>
        </w:numPr>
        <w:spacing w:after="0"/>
        <w:ind w:left="0" w:firstLine="0"/>
        <w:jc w:val="both"/>
        <w:rPr>
          <w:rFonts w:ascii="Times New Roman" w:hAnsi="Times New Roman"/>
          <w:color w:val="000000"/>
          <w:sz w:val="24"/>
          <w:szCs w:val="24"/>
        </w:rPr>
      </w:pPr>
      <w:r w:rsidRPr="00D67D12">
        <w:rPr>
          <w:rFonts w:ascii="Times New Roman" w:hAnsi="Times New Roman"/>
          <w:color w:val="000000"/>
          <w:sz w:val="24"/>
          <w:szCs w:val="24"/>
        </w:rPr>
        <w:t>Все Субподрядчики должны обладать должной квалификацией, навыками и опытом в соответствующих видах Работ, а также иметь выданные саморегулируемыми организациями (членами которых они являются) свидетельства о допуске к соответствующим видам Работ, а также иные разрешения, требующиеся в соответствии с Законодательством РФ для выполнения соответствующих Работ.</w:t>
      </w:r>
    </w:p>
    <w:p w14:paraId="1D2C626D" w14:textId="52F4F20D" w:rsidR="00D67D12" w:rsidRPr="00D67D12" w:rsidRDefault="00D67D12" w:rsidP="00D67D12">
      <w:pPr>
        <w:pStyle w:val="a4"/>
        <w:numPr>
          <w:ilvl w:val="1"/>
          <w:numId w:val="44"/>
        </w:numPr>
        <w:spacing w:after="0"/>
        <w:ind w:left="0" w:firstLine="0"/>
        <w:jc w:val="both"/>
        <w:rPr>
          <w:rFonts w:ascii="Times New Roman" w:hAnsi="Times New Roman"/>
          <w:color w:val="000000"/>
          <w:sz w:val="24"/>
          <w:szCs w:val="24"/>
        </w:rPr>
      </w:pPr>
      <w:r w:rsidRPr="00D67D12">
        <w:rPr>
          <w:rFonts w:ascii="Times New Roman" w:hAnsi="Times New Roman"/>
          <w:color w:val="000000"/>
          <w:sz w:val="24"/>
          <w:szCs w:val="24"/>
        </w:rPr>
        <w:t>В случае неисполнения или ненадлежащего исполнения Субподрядчиком своих обязательств по договору субподряда, а также в случае прекращения договора субподряда, Подрядчик обязан предпринять все необходимые меры по обеспечению своевременного завершения Работ, в том числе посредством заключения договоров субподряда с другим Субподрядчиком, а также меры по урегулированию претензий Субподрядчиков.</w:t>
      </w:r>
    </w:p>
    <w:p w14:paraId="53C1F74B" w14:textId="77777777" w:rsidR="00480546" w:rsidRPr="00901C5A" w:rsidRDefault="00480546" w:rsidP="00480546">
      <w:pPr>
        <w:pStyle w:val="a4"/>
        <w:spacing w:after="0"/>
        <w:ind w:left="0"/>
        <w:jc w:val="both"/>
        <w:rPr>
          <w:rFonts w:ascii="Times New Roman" w:hAnsi="Times New Roman"/>
          <w:b/>
          <w:bCs/>
          <w:sz w:val="24"/>
          <w:szCs w:val="24"/>
        </w:rPr>
      </w:pPr>
    </w:p>
    <w:p w14:paraId="5338E3EB" w14:textId="77777777" w:rsidR="0094309C" w:rsidRPr="008B2FA3" w:rsidRDefault="008B2FA3" w:rsidP="00302EC4">
      <w:pPr>
        <w:pStyle w:val="a4"/>
        <w:numPr>
          <w:ilvl w:val="0"/>
          <w:numId w:val="44"/>
        </w:numPr>
        <w:tabs>
          <w:tab w:val="left" w:pos="567"/>
          <w:tab w:val="left" w:pos="1276"/>
        </w:tabs>
        <w:spacing w:after="0"/>
        <w:ind w:left="0" w:firstLine="0"/>
        <w:jc w:val="both"/>
        <w:rPr>
          <w:rFonts w:ascii="Times New Roman" w:hAnsi="Times New Roman" w:cs="Times New Roman"/>
          <w:b/>
          <w:bCs/>
          <w:sz w:val="24"/>
          <w:szCs w:val="24"/>
        </w:rPr>
      </w:pPr>
      <w:r w:rsidRPr="008B2FA3">
        <w:rPr>
          <w:rFonts w:ascii="Times New Roman" w:hAnsi="Times New Roman" w:cs="Times New Roman"/>
          <w:b/>
          <w:bCs/>
          <w:sz w:val="24"/>
          <w:szCs w:val="24"/>
        </w:rPr>
        <w:t>УСЛУГИ ЗАКАЗЧИКА</w:t>
      </w:r>
    </w:p>
    <w:p w14:paraId="488C88E2" w14:textId="77777777" w:rsidR="008B2FA3" w:rsidRPr="008B2FA3" w:rsidRDefault="008B2FA3" w:rsidP="00302EC4">
      <w:pPr>
        <w:pStyle w:val="a4"/>
        <w:numPr>
          <w:ilvl w:val="1"/>
          <w:numId w:val="44"/>
        </w:numPr>
        <w:tabs>
          <w:tab w:val="left" w:pos="567"/>
          <w:tab w:val="left" w:pos="1276"/>
        </w:tabs>
        <w:spacing w:after="0"/>
        <w:ind w:left="0" w:firstLine="0"/>
        <w:jc w:val="both"/>
        <w:rPr>
          <w:rFonts w:ascii="Times New Roman" w:hAnsi="Times New Roman" w:cs="Times New Roman"/>
          <w:sz w:val="24"/>
          <w:szCs w:val="24"/>
        </w:rPr>
      </w:pPr>
      <w:r w:rsidRPr="008B2FA3">
        <w:rPr>
          <w:rFonts w:ascii="Times New Roman" w:hAnsi="Times New Roman" w:cs="Times New Roman"/>
          <w:sz w:val="24"/>
          <w:szCs w:val="24"/>
        </w:rPr>
        <w:t>Заказчик оказывает услуги по содержанию строительной площадки (далее – Услуги Заказчика). В Услуги Заказчика включены расходы по:</w:t>
      </w:r>
    </w:p>
    <w:p w14:paraId="526C3020" w14:textId="77777777" w:rsidR="008B2FA3" w:rsidRPr="008B2FA3" w:rsidRDefault="008B2FA3" w:rsidP="00C95E01">
      <w:pPr>
        <w:pStyle w:val="a4"/>
        <w:numPr>
          <w:ilvl w:val="1"/>
          <w:numId w:val="34"/>
        </w:numPr>
        <w:tabs>
          <w:tab w:val="left" w:pos="426"/>
          <w:tab w:val="left" w:pos="1276"/>
        </w:tabs>
        <w:spacing w:after="0"/>
        <w:ind w:left="0" w:firstLine="0"/>
        <w:jc w:val="both"/>
        <w:rPr>
          <w:rFonts w:ascii="Times New Roman" w:hAnsi="Times New Roman" w:cs="Times New Roman"/>
          <w:bCs/>
          <w:sz w:val="24"/>
          <w:szCs w:val="24"/>
        </w:rPr>
      </w:pPr>
      <w:r w:rsidRPr="008B2FA3">
        <w:rPr>
          <w:rFonts w:ascii="Times New Roman" w:hAnsi="Times New Roman" w:cs="Times New Roman"/>
          <w:bCs/>
          <w:sz w:val="24"/>
          <w:szCs w:val="24"/>
        </w:rPr>
        <w:t>поставке электроэнергии на освещение периметра и дорог Центра;</w:t>
      </w:r>
    </w:p>
    <w:p w14:paraId="1B7F164A" w14:textId="77777777" w:rsidR="008B2FA3" w:rsidRPr="008B2FA3" w:rsidRDefault="008B2FA3" w:rsidP="00C95E01">
      <w:pPr>
        <w:pStyle w:val="a4"/>
        <w:numPr>
          <w:ilvl w:val="1"/>
          <w:numId w:val="34"/>
        </w:numPr>
        <w:tabs>
          <w:tab w:val="left" w:pos="426"/>
          <w:tab w:val="left" w:pos="1276"/>
        </w:tabs>
        <w:spacing w:after="0"/>
        <w:ind w:left="0" w:firstLine="0"/>
        <w:jc w:val="both"/>
        <w:rPr>
          <w:rFonts w:ascii="Times New Roman" w:hAnsi="Times New Roman" w:cs="Times New Roman"/>
          <w:bCs/>
          <w:sz w:val="24"/>
          <w:szCs w:val="24"/>
        </w:rPr>
      </w:pPr>
      <w:r w:rsidRPr="008B2FA3">
        <w:rPr>
          <w:rFonts w:ascii="Times New Roman" w:hAnsi="Times New Roman" w:cs="Times New Roman"/>
          <w:bCs/>
          <w:sz w:val="24"/>
          <w:szCs w:val="24"/>
        </w:rPr>
        <w:t xml:space="preserve">техническому обслуживанию временного водопровода для нужд строительства; </w:t>
      </w:r>
    </w:p>
    <w:p w14:paraId="7586E67A" w14:textId="77777777" w:rsidR="008B2FA3" w:rsidRPr="008B2FA3" w:rsidRDefault="008B2FA3" w:rsidP="00C95E01">
      <w:pPr>
        <w:pStyle w:val="a4"/>
        <w:numPr>
          <w:ilvl w:val="1"/>
          <w:numId w:val="34"/>
        </w:numPr>
        <w:tabs>
          <w:tab w:val="left" w:pos="426"/>
          <w:tab w:val="left" w:pos="1276"/>
        </w:tabs>
        <w:spacing w:after="0"/>
        <w:ind w:left="0" w:firstLine="0"/>
        <w:jc w:val="both"/>
        <w:rPr>
          <w:rFonts w:ascii="Times New Roman" w:hAnsi="Times New Roman" w:cs="Times New Roman"/>
          <w:bCs/>
          <w:sz w:val="24"/>
          <w:szCs w:val="24"/>
        </w:rPr>
      </w:pPr>
      <w:r w:rsidRPr="008B2FA3">
        <w:rPr>
          <w:rFonts w:ascii="Times New Roman" w:hAnsi="Times New Roman" w:cs="Times New Roman"/>
          <w:bCs/>
          <w:sz w:val="24"/>
          <w:szCs w:val="24"/>
        </w:rPr>
        <w:t>техническому обслуживанию временного водопровода, систем водоснабжения и приема сточных вод в городскую канализацию;</w:t>
      </w:r>
    </w:p>
    <w:p w14:paraId="5344CF1B" w14:textId="77777777" w:rsidR="008B2FA3" w:rsidRPr="008B2FA3" w:rsidRDefault="008B2FA3" w:rsidP="00C95E01">
      <w:pPr>
        <w:pStyle w:val="a4"/>
        <w:numPr>
          <w:ilvl w:val="1"/>
          <w:numId w:val="34"/>
        </w:numPr>
        <w:tabs>
          <w:tab w:val="left" w:pos="426"/>
          <w:tab w:val="left" w:pos="1276"/>
        </w:tabs>
        <w:spacing w:after="0"/>
        <w:ind w:left="0" w:firstLine="0"/>
        <w:jc w:val="both"/>
        <w:rPr>
          <w:rFonts w:ascii="Times New Roman" w:hAnsi="Times New Roman" w:cs="Times New Roman"/>
          <w:bCs/>
          <w:sz w:val="24"/>
          <w:szCs w:val="24"/>
        </w:rPr>
      </w:pPr>
      <w:r w:rsidRPr="008B2FA3">
        <w:rPr>
          <w:rFonts w:ascii="Times New Roman" w:hAnsi="Times New Roman" w:cs="Times New Roman"/>
          <w:bCs/>
          <w:sz w:val="24"/>
          <w:szCs w:val="24"/>
        </w:rPr>
        <w:t>аварийно-восстановительным работам и осуществлению оперативно-эксплуатационного обслуживания объектов электросетевого хозяйства;</w:t>
      </w:r>
    </w:p>
    <w:p w14:paraId="1000F6EA" w14:textId="5EB35B6C" w:rsidR="008B2FA3" w:rsidRPr="00C372F1" w:rsidRDefault="008B2FA3" w:rsidP="00C95E01">
      <w:pPr>
        <w:pStyle w:val="a4"/>
        <w:numPr>
          <w:ilvl w:val="1"/>
          <w:numId w:val="34"/>
        </w:numPr>
        <w:tabs>
          <w:tab w:val="left" w:pos="426"/>
          <w:tab w:val="left" w:pos="1276"/>
        </w:tabs>
        <w:spacing w:after="0"/>
        <w:ind w:left="0" w:firstLine="0"/>
        <w:jc w:val="both"/>
        <w:rPr>
          <w:rFonts w:ascii="Times New Roman" w:hAnsi="Times New Roman" w:cs="Times New Roman"/>
          <w:bCs/>
          <w:sz w:val="24"/>
          <w:szCs w:val="24"/>
        </w:rPr>
      </w:pPr>
      <w:r w:rsidRPr="00C372F1">
        <w:rPr>
          <w:rFonts w:ascii="Times New Roman" w:hAnsi="Times New Roman" w:cs="Times New Roman"/>
          <w:bCs/>
          <w:sz w:val="24"/>
          <w:szCs w:val="24"/>
        </w:rPr>
        <w:t>эксплуатации и содержанию временных объектов (временных и постоянных дорог);</w:t>
      </w:r>
    </w:p>
    <w:p w14:paraId="100D1826" w14:textId="77777777" w:rsidR="008B2FA3" w:rsidRPr="008B2FA3" w:rsidRDefault="008B2FA3" w:rsidP="00C95E01">
      <w:pPr>
        <w:pStyle w:val="a4"/>
        <w:numPr>
          <w:ilvl w:val="1"/>
          <w:numId w:val="34"/>
        </w:numPr>
        <w:tabs>
          <w:tab w:val="left" w:pos="426"/>
          <w:tab w:val="left" w:pos="1276"/>
        </w:tabs>
        <w:spacing w:after="0"/>
        <w:ind w:left="0" w:firstLine="0"/>
        <w:jc w:val="both"/>
        <w:rPr>
          <w:rFonts w:ascii="Times New Roman" w:hAnsi="Times New Roman" w:cs="Times New Roman"/>
          <w:bCs/>
          <w:sz w:val="24"/>
          <w:szCs w:val="24"/>
        </w:rPr>
      </w:pPr>
      <w:r w:rsidRPr="008B2FA3">
        <w:rPr>
          <w:rFonts w:ascii="Times New Roman" w:hAnsi="Times New Roman" w:cs="Times New Roman"/>
          <w:bCs/>
          <w:sz w:val="24"/>
          <w:szCs w:val="24"/>
        </w:rPr>
        <w:t>демонтажу временных конструкций;</w:t>
      </w:r>
    </w:p>
    <w:p w14:paraId="61641290" w14:textId="77777777" w:rsidR="008B2FA3" w:rsidRDefault="008B2FA3" w:rsidP="00C95E01">
      <w:pPr>
        <w:pStyle w:val="a4"/>
        <w:numPr>
          <w:ilvl w:val="1"/>
          <w:numId w:val="34"/>
        </w:numPr>
        <w:tabs>
          <w:tab w:val="left" w:pos="426"/>
          <w:tab w:val="left" w:pos="1276"/>
        </w:tabs>
        <w:spacing w:after="0"/>
        <w:ind w:left="0" w:firstLine="0"/>
        <w:jc w:val="both"/>
        <w:rPr>
          <w:rFonts w:ascii="Times New Roman" w:hAnsi="Times New Roman" w:cs="Times New Roman"/>
          <w:bCs/>
          <w:sz w:val="24"/>
          <w:szCs w:val="24"/>
        </w:rPr>
      </w:pPr>
      <w:r w:rsidRPr="008B2FA3">
        <w:rPr>
          <w:rFonts w:ascii="Times New Roman" w:hAnsi="Times New Roman" w:cs="Times New Roman"/>
          <w:bCs/>
          <w:sz w:val="24"/>
          <w:szCs w:val="24"/>
        </w:rPr>
        <w:t>охране периметра по территории Центра.</w:t>
      </w:r>
    </w:p>
    <w:p w14:paraId="57291752" w14:textId="4A1D4C2D" w:rsidR="00CE00F2" w:rsidRDefault="00CE00F2" w:rsidP="00302EC4">
      <w:pPr>
        <w:pStyle w:val="a4"/>
        <w:numPr>
          <w:ilvl w:val="1"/>
          <w:numId w:val="44"/>
        </w:numPr>
        <w:tabs>
          <w:tab w:val="left" w:pos="567"/>
        </w:tabs>
        <w:spacing w:after="0"/>
        <w:ind w:left="0" w:right="-1" w:firstLine="0"/>
        <w:jc w:val="both"/>
        <w:rPr>
          <w:rFonts w:ascii="Times New Roman" w:hAnsi="Times New Roman"/>
          <w:bCs/>
          <w:sz w:val="24"/>
          <w:szCs w:val="24"/>
        </w:rPr>
      </w:pPr>
      <w:r w:rsidRPr="0093442A">
        <w:rPr>
          <w:rFonts w:ascii="Times New Roman" w:hAnsi="Times New Roman"/>
          <w:bCs/>
          <w:sz w:val="24"/>
          <w:szCs w:val="24"/>
        </w:rPr>
        <w:t xml:space="preserve">Услуги </w:t>
      </w:r>
      <w:r>
        <w:rPr>
          <w:rFonts w:ascii="Times New Roman" w:hAnsi="Times New Roman"/>
          <w:bCs/>
          <w:sz w:val="24"/>
          <w:szCs w:val="24"/>
        </w:rPr>
        <w:t xml:space="preserve">Заказчика </w:t>
      </w:r>
      <w:r w:rsidRPr="0093442A">
        <w:rPr>
          <w:rFonts w:ascii="Times New Roman" w:hAnsi="Times New Roman"/>
          <w:bCs/>
          <w:sz w:val="24"/>
          <w:szCs w:val="24"/>
        </w:rPr>
        <w:t xml:space="preserve">предоставляются в течение всего срока выполнения Строительно-монтажных </w:t>
      </w:r>
      <w:r>
        <w:rPr>
          <w:rFonts w:ascii="Times New Roman" w:hAnsi="Times New Roman"/>
          <w:bCs/>
          <w:sz w:val="24"/>
          <w:szCs w:val="24"/>
        </w:rPr>
        <w:t>р</w:t>
      </w:r>
      <w:r w:rsidRPr="0093442A">
        <w:rPr>
          <w:rFonts w:ascii="Times New Roman" w:hAnsi="Times New Roman"/>
          <w:bCs/>
          <w:sz w:val="24"/>
          <w:szCs w:val="24"/>
        </w:rPr>
        <w:t xml:space="preserve">абот: с даты передачи </w:t>
      </w:r>
      <w:r>
        <w:rPr>
          <w:rFonts w:ascii="Times New Roman" w:hAnsi="Times New Roman"/>
          <w:bCs/>
          <w:sz w:val="24"/>
          <w:szCs w:val="24"/>
        </w:rPr>
        <w:t>П</w:t>
      </w:r>
      <w:r w:rsidRPr="0093442A">
        <w:rPr>
          <w:rFonts w:ascii="Times New Roman" w:hAnsi="Times New Roman"/>
          <w:bCs/>
          <w:sz w:val="24"/>
          <w:szCs w:val="24"/>
        </w:rPr>
        <w:t xml:space="preserve">одрядчику Строительной площадки по дату подписания Сторонами </w:t>
      </w:r>
      <w:r w:rsidR="009065F5">
        <w:rPr>
          <w:rFonts w:ascii="Times New Roman" w:hAnsi="Times New Roman" w:cs="Times New Roman"/>
          <w:color w:val="000000"/>
          <w:sz w:val="24"/>
          <w:szCs w:val="24"/>
        </w:rPr>
        <w:t>Финального акта</w:t>
      </w:r>
      <w:r w:rsidR="00F300B1">
        <w:rPr>
          <w:rFonts w:ascii="Times New Roman" w:hAnsi="Times New Roman" w:cs="Times New Roman"/>
          <w:sz w:val="24"/>
          <w:szCs w:val="24"/>
        </w:rPr>
        <w:t xml:space="preserve"> </w:t>
      </w:r>
      <w:r>
        <w:rPr>
          <w:rFonts w:ascii="Times New Roman" w:hAnsi="Times New Roman" w:cs="Times New Roman"/>
          <w:color w:val="000000"/>
          <w:sz w:val="24"/>
          <w:szCs w:val="24"/>
        </w:rPr>
        <w:t>или дату досрочного прекращения настоящего Договора по любым основаниям</w:t>
      </w:r>
      <w:r w:rsidRPr="0093442A">
        <w:rPr>
          <w:rFonts w:ascii="Times New Roman" w:hAnsi="Times New Roman"/>
          <w:bCs/>
          <w:sz w:val="24"/>
          <w:szCs w:val="24"/>
        </w:rPr>
        <w:t>.</w:t>
      </w:r>
    </w:p>
    <w:p w14:paraId="5E708C0A" w14:textId="77777777" w:rsidR="00CE00F2" w:rsidRPr="004F4177" w:rsidRDefault="00CE00F2" w:rsidP="00302EC4">
      <w:pPr>
        <w:pStyle w:val="a4"/>
        <w:numPr>
          <w:ilvl w:val="1"/>
          <w:numId w:val="44"/>
        </w:numPr>
        <w:tabs>
          <w:tab w:val="left" w:pos="567"/>
        </w:tabs>
        <w:spacing w:after="0"/>
        <w:ind w:left="0" w:right="-1" w:firstLine="0"/>
        <w:jc w:val="both"/>
        <w:rPr>
          <w:rFonts w:ascii="Times New Roman" w:hAnsi="Times New Roman"/>
          <w:bCs/>
          <w:sz w:val="24"/>
          <w:szCs w:val="24"/>
        </w:rPr>
      </w:pPr>
      <w:r>
        <w:rPr>
          <w:rFonts w:ascii="Times New Roman" w:hAnsi="Times New Roman" w:cs="Times New Roman"/>
          <w:sz w:val="24"/>
          <w:szCs w:val="24"/>
        </w:rPr>
        <w:t>Подрядчик производит оплату Услуг Заказчика ежемесячно, по факту их оказания</w:t>
      </w:r>
      <w:r w:rsidRPr="00F16F96">
        <w:rPr>
          <w:rFonts w:ascii="Times New Roman" w:hAnsi="Times New Roman" w:cs="Times New Roman"/>
          <w:bCs/>
          <w:sz w:val="24"/>
          <w:szCs w:val="24"/>
        </w:rPr>
        <w:t>.</w:t>
      </w:r>
    </w:p>
    <w:p w14:paraId="1EB94103" w14:textId="77777777" w:rsidR="00CE00F2" w:rsidRDefault="00CE00F2" w:rsidP="00302EC4">
      <w:pPr>
        <w:pStyle w:val="a4"/>
        <w:numPr>
          <w:ilvl w:val="1"/>
          <w:numId w:val="44"/>
        </w:numPr>
        <w:spacing w:after="0"/>
        <w:ind w:left="0" w:right="-1" w:firstLine="0"/>
        <w:jc w:val="both"/>
        <w:rPr>
          <w:rFonts w:ascii="Times New Roman" w:hAnsi="Times New Roman" w:cs="Times New Roman"/>
          <w:bCs/>
          <w:sz w:val="24"/>
          <w:szCs w:val="24"/>
        </w:rPr>
      </w:pPr>
      <w:r w:rsidRPr="00F16F96">
        <w:rPr>
          <w:rFonts w:ascii="Times New Roman" w:hAnsi="Times New Roman" w:cs="Times New Roman"/>
          <w:bCs/>
          <w:sz w:val="24"/>
          <w:szCs w:val="24"/>
        </w:rPr>
        <w:t>Ежемесячно, после подписания</w:t>
      </w:r>
      <w:r w:rsidRPr="009538BA">
        <w:rPr>
          <w:rFonts w:ascii="Times New Roman" w:hAnsi="Times New Roman" w:cs="Times New Roman"/>
          <w:bCs/>
          <w:sz w:val="24"/>
          <w:szCs w:val="24"/>
        </w:rPr>
        <w:t xml:space="preserve"> Заказчиком представленных </w:t>
      </w:r>
      <w:r>
        <w:rPr>
          <w:rFonts w:ascii="Times New Roman" w:hAnsi="Times New Roman" w:cs="Times New Roman"/>
          <w:bCs/>
          <w:sz w:val="24"/>
          <w:szCs w:val="24"/>
        </w:rPr>
        <w:t>П</w:t>
      </w:r>
      <w:r w:rsidRPr="009538BA">
        <w:rPr>
          <w:rFonts w:ascii="Times New Roman" w:hAnsi="Times New Roman" w:cs="Times New Roman"/>
          <w:bCs/>
          <w:sz w:val="24"/>
          <w:szCs w:val="24"/>
        </w:rPr>
        <w:t xml:space="preserve">одрядчиком КС-2 и КС-3, Заказчик направляет </w:t>
      </w:r>
      <w:r>
        <w:rPr>
          <w:rFonts w:ascii="Times New Roman" w:hAnsi="Times New Roman" w:cs="Times New Roman"/>
          <w:bCs/>
          <w:sz w:val="24"/>
          <w:szCs w:val="24"/>
        </w:rPr>
        <w:t>П</w:t>
      </w:r>
      <w:r w:rsidRPr="009538BA">
        <w:rPr>
          <w:rFonts w:ascii="Times New Roman" w:hAnsi="Times New Roman" w:cs="Times New Roman"/>
          <w:bCs/>
          <w:sz w:val="24"/>
          <w:szCs w:val="24"/>
        </w:rPr>
        <w:t xml:space="preserve">одрядчику </w:t>
      </w:r>
      <w:r>
        <w:rPr>
          <w:rFonts w:ascii="Times New Roman" w:hAnsi="Times New Roman" w:cs="Times New Roman"/>
          <w:bCs/>
          <w:sz w:val="24"/>
          <w:szCs w:val="24"/>
        </w:rPr>
        <w:t>а</w:t>
      </w:r>
      <w:r w:rsidRPr="009538BA">
        <w:rPr>
          <w:rFonts w:ascii="Times New Roman" w:hAnsi="Times New Roman" w:cs="Times New Roman"/>
          <w:bCs/>
          <w:sz w:val="24"/>
          <w:szCs w:val="24"/>
        </w:rPr>
        <w:t xml:space="preserve">кт приемки </w:t>
      </w:r>
      <w:r>
        <w:rPr>
          <w:rFonts w:ascii="Times New Roman" w:hAnsi="Times New Roman" w:cs="Times New Roman"/>
          <w:bCs/>
          <w:sz w:val="24"/>
          <w:szCs w:val="24"/>
        </w:rPr>
        <w:t>Услуг Заказчика</w:t>
      </w:r>
      <w:r w:rsidRPr="009538BA">
        <w:rPr>
          <w:rFonts w:ascii="Times New Roman" w:hAnsi="Times New Roman" w:cs="Times New Roman"/>
          <w:bCs/>
          <w:sz w:val="24"/>
          <w:szCs w:val="24"/>
        </w:rPr>
        <w:t xml:space="preserve">, </w:t>
      </w:r>
      <w:r>
        <w:rPr>
          <w:rFonts w:ascii="Times New Roman" w:hAnsi="Times New Roman"/>
          <w:sz w:val="24"/>
          <w:szCs w:val="24"/>
        </w:rPr>
        <w:t xml:space="preserve">счет на оплату и счет-фактуру на стоимость </w:t>
      </w:r>
      <w:r w:rsidRPr="00CE00F2">
        <w:rPr>
          <w:rFonts w:ascii="Times New Roman" w:hAnsi="Times New Roman"/>
          <w:sz w:val="24"/>
          <w:szCs w:val="24"/>
        </w:rPr>
        <w:t>Услуг Заказчика</w:t>
      </w:r>
      <w:r>
        <w:rPr>
          <w:rFonts w:ascii="Times New Roman" w:hAnsi="Times New Roman"/>
          <w:sz w:val="24"/>
          <w:szCs w:val="24"/>
        </w:rPr>
        <w:t>, оказанных за соответствующий месяц</w:t>
      </w:r>
      <w:r w:rsidRPr="009538BA">
        <w:rPr>
          <w:rFonts w:ascii="Times New Roman" w:hAnsi="Times New Roman" w:cs="Times New Roman"/>
          <w:bCs/>
          <w:sz w:val="24"/>
          <w:szCs w:val="24"/>
        </w:rPr>
        <w:t>. С</w:t>
      </w:r>
      <w:r>
        <w:rPr>
          <w:rFonts w:ascii="Times New Roman" w:hAnsi="Times New Roman" w:cs="Times New Roman"/>
          <w:bCs/>
          <w:sz w:val="24"/>
          <w:szCs w:val="24"/>
        </w:rPr>
        <w:t>тоимость</w:t>
      </w:r>
      <w:r w:rsidRPr="009538BA">
        <w:rPr>
          <w:rFonts w:ascii="Times New Roman" w:hAnsi="Times New Roman" w:cs="Times New Roman"/>
          <w:bCs/>
          <w:sz w:val="24"/>
          <w:szCs w:val="24"/>
        </w:rPr>
        <w:t xml:space="preserve"> </w:t>
      </w:r>
      <w:r>
        <w:rPr>
          <w:rFonts w:ascii="Times New Roman" w:hAnsi="Times New Roman" w:cs="Times New Roman"/>
          <w:bCs/>
          <w:sz w:val="24"/>
          <w:szCs w:val="24"/>
        </w:rPr>
        <w:t xml:space="preserve">Услуг Заказчика </w:t>
      </w:r>
      <w:r w:rsidRPr="009538BA">
        <w:rPr>
          <w:rFonts w:ascii="Times New Roman" w:hAnsi="Times New Roman" w:cs="Times New Roman"/>
          <w:bCs/>
          <w:sz w:val="24"/>
          <w:szCs w:val="24"/>
        </w:rPr>
        <w:t xml:space="preserve">рассчитывается </w:t>
      </w:r>
      <w:r>
        <w:rPr>
          <w:rFonts w:ascii="Times New Roman" w:hAnsi="Times New Roman" w:cs="Times New Roman"/>
          <w:bCs/>
          <w:sz w:val="24"/>
          <w:szCs w:val="24"/>
        </w:rPr>
        <w:t>по формуле:</w:t>
      </w:r>
    </w:p>
    <w:p w14:paraId="43FFE0B6" w14:textId="77777777" w:rsidR="00CE00F2" w:rsidRDefault="00CE00F2" w:rsidP="00C95E01">
      <w:pPr>
        <w:pStyle w:val="a4"/>
        <w:tabs>
          <w:tab w:val="left" w:pos="567"/>
        </w:tabs>
        <w:spacing w:after="0"/>
        <w:ind w:left="0" w:right="-1"/>
        <w:jc w:val="both"/>
        <w:rPr>
          <w:rFonts w:ascii="Times New Roman" w:hAnsi="Times New Roman"/>
          <w:bCs/>
          <w:sz w:val="24"/>
          <w:szCs w:val="24"/>
        </w:rPr>
      </w:pPr>
      <w:r>
        <w:rPr>
          <w:rFonts w:ascii="Times New Roman" w:hAnsi="Times New Roman"/>
          <w:bCs/>
          <w:sz w:val="24"/>
          <w:szCs w:val="24"/>
        </w:rPr>
        <w:t>СУ=КС*С/100%, где:</w:t>
      </w:r>
    </w:p>
    <w:p w14:paraId="4A5C910A" w14:textId="77777777" w:rsidR="00CE00F2" w:rsidRDefault="00CE00F2" w:rsidP="00C95E01">
      <w:pPr>
        <w:tabs>
          <w:tab w:val="left" w:pos="567"/>
        </w:tabs>
        <w:spacing w:after="0"/>
        <w:ind w:right="-1"/>
        <w:jc w:val="both"/>
        <w:rPr>
          <w:rFonts w:ascii="Times New Roman" w:hAnsi="Times New Roman"/>
          <w:bCs/>
          <w:sz w:val="24"/>
          <w:szCs w:val="24"/>
        </w:rPr>
      </w:pPr>
      <w:r>
        <w:rPr>
          <w:rFonts w:ascii="Times New Roman" w:hAnsi="Times New Roman"/>
          <w:bCs/>
          <w:sz w:val="24"/>
          <w:szCs w:val="24"/>
        </w:rPr>
        <w:t>СУ – стоимость услуг по содержанию Строительной площадки, оказанных Заказчиком в отчетном месяце (руб.);</w:t>
      </w:r>
    </w:p>
    <w:p w14:paraId="5C350E30" w14:textId="77777777" w:rsidR="00CE00F2" w:rsidRDefault="00CE00F2" w:rsidP="00C95E01">
      <w:pPr>
        <w:tabs>
          <w:tab w:val="left" w:pos="567"/>
        </w:tabs>
        <w:spacing w:after="0"/>
        <w:ind w:right="-1"/>
        <w:jc w:val="both"/>
        <w:rPr>
          <w:rFonts w:ascii="Times New Roman" w:hAnsi="Times New Roman"/>
          <w:bCs/>
          <w:sz w:val="24"/>
          <w:szCs w:val="24"/>
        </w:rPr>
      </w:pPr>
      <w:r>
        <w:rPr>
          <w:rFonts w:ascii="Times New Roman" w:hAnsi="Times New Roman"/>
          <w:bCs/>
          <w:sz w:val="24"/>
          <w:szCs w:val="24"/>
        </w:rPr>
        <w:t>КС – стоимость Строительно-монтажных работ, принятых Заказчиком в отчетном месяце по КС-2, КС-3 (руб.);</w:t>
      </w:r>
    </w:p>
    <w:p w14:paraId="7A6E344E" w14:textId="0FA698DE" w:rsidR="005C2FFB" w:rsidRDefault="005C2FFB" w:rsidP="00C95E01">
      <w:pPr>
        <w:tabs>
          <w:tab w:val="left" w:pos="567"/>
        </w:tabs>
        <w:spacing w:after="0"/>
        <w:ind w:right="-1"/>
        <w:jc w:val="both"/>
        <w:rPr>
          <w:rFonts w:ascii="Times New Roman" w:hAnsi="Times New Roman"/>
          <w:bCs/>
          <w:sz w:val="24"/>
          <w:szCs w:val="24"/>
        </w:rPr>
      </w:pPr>
      <w:r>
        <w:rPr>
          <w:rFonts w:ascii="Times New Roman" w:hAnsi="Times New Roman"/>
          <w:bCs/>
          <w:sz w:val="24"/>
          <w:szCs w:val="24"/>
        </w:rPr>
        <w:t xml:space="preserve">С – </w:t>
      </w:r>
      <w:r w:rsidR="00FC4210" w:rsidRPr="00CC6548">
        <w:rPr>
          <w:rFonts w:ascii="Times New Roman" w:hAnsi="Times New Roman"/>
          <w:bCs/>
          <w:sz w:val="24"/>
          <w:szCs w:val="24"/>
        </w:rPr>
        <w:t>1,55 %.</w:t>
      </w:r>
    </w:p>
    <w:p w14:paraId="70D9919D" w14:textId="77777777" w:rsidR="00CE00F2" w:rsidRPr="00480546" w:rsidRDefault="00CE00F2" w:rsidP="00302EC4">
      <w:pPr>
        <w:pStyle w:val="a4"/>
        <w:numPr>
          <w:ilvl w:val="1"/>
          <w:numId w:val="44"/>
        </w:numPr>
        <w:tabs>
          <w:tab w:val="left" w:pos="567"/>
        </w:tabs>
        <w:spacing w:after="0"/>
        <w:ind w:left="0" w:right="-1" w:firstLine="0"/>
        <w:jc w:val="both"/>
        <w:rPr>
          <w:rFonts w:ascii="Times New Roman" w:hAnsi="Times New Roman"/>
          <w:bCs/>
          <w:sz w:val="24"/>
          <w:szCs w:val="24"/>
        </w:rPr>
      </w:pPr>
      <w:r>
        <w:rPr>
          <w:rFonts w:ascii="Times New Roman" w:hAnsi="Times New Roman"/>
          <w:sz w:val="24"/>
          <w:szCs w:val="24"/>
        </w:rPr>
        <w:t xml:space="preserve">Подрядчик в течение 5 (Пяти) </w:t>
      </w:r>
      <w:r w:rsidR="00BB11B0">
        <w:rPr>
          <w:rFonts w:ascii="Times New Roman" w:hAnsi="Times New Roman"/>
          <w:sz w:val="24"/>
          <w:szCs w:val="24"/>
        </w:rPr>
        <w:t>р</w:t>
      </w:r>
      <w:r>
        <w:rPr>
          <w:rFonts w:ascii="Times New Roman" w:hAnsi="Times New Roman"/>
          <w:sz w:val="24"/>
          <w:szCs w:val="24"/>
        </w:rPr>
        <w:t>абочих дней со дня получения от Заказчика документов, указанных в пункте 9.</w:t>
      </w:r>
      <w:r w:rsidR="00BB11B0">
        <w:rPr>
          <w:rFonts w:ascii="Times New Roman" w:hAnsi="Times New Roman"/>
          <w:sz w:val="24"/>
          <w:szCs w:val="24"/>
        </w:rPr>
        <w:t>4</w:t>
      </w:r>
      <w:r>
        <w:rPr>
          <w:rFonts w:ascii="Times New Roman" w:hAnsi="Times New Roman"/>
          <w:sz w:val="24"/>
          <w:szCs w:val="24"/>
        </w:rPr>
        <w:t xml:space="preserve"> настоящего Договора, обязан подписать акт приемки </w:t>
      </w:r>
      <w:r w:rsidR="00BB11B0">
        <w:rPr>
          <w:rFonts w:ascii="Times New Roman" w:hAnsi="Times New Roman"/>
          <w:sz w:val="24"/>
          <w:szCs w:val="24"/>
        </w:rPr>
        <w:t>у</w:t>
      </w:r>
      <w:r>
        <w:rPr>
          <w:rFonts w:ascii="Times New Roman" w:hAnsi="Times New Roman"/>
          <w:sz w:val="24"/>
          <w:szCs w:val="24"/>
        </w:rPr>
        <w:t xml:space="preserve">слуг </w:t>
      </w:r>
      <w:r w:rsidR="00BB11B0">
        <w:rPr>
          <w:rFonts w:ascii="Times New Roman" w:hAnsi="Times New Roman"/>
          <w:sz w:val="24"/>
          <w:szCs w:val="24"/>
        </w:rPr>
        <w:t>по содержанию Строительной площадки</w:t>
      </w:r>
      <w:r>
        <w:rPr>
          <w:rFonts w:ascii="Times New Roman" w:hAnsi="Times New Roman"/>
          <w:sz w:val="24"/>
          <w:szCs w:val="24"/>
        </w:rPr>
        <w:t xml:space="preserve"> и направить один экземпляр акта Заказчику, а также произвести оплату </w:t>
      </w:r>
      <w:r w:rsidR="00BB11B0">
        <w:rPr>
          <w:rFonts w:ascii="Times New Roman" w:hAnsi="Times New Roman" w:cs="Times New Roman"/>
          <w:bCs/>
          <w:sz w:val="24"/>
          <w:szCs w:val="24"/>
        </w:rPr>
        <w:t>у</w:t>
      </w:r>
      <w:r>
        <w:rPr>
          <w:rFonts w:ascii="Times New Roman" w:hAnsi="Times New Roman" w:cs="Times New Roman"/>
          <w:bCs/>
          <w:sz w:val="24"/>
          <w:szCs w:val="24"/>
        </w:rPr>
        <w:t xml:space="preserve">слуг </w:t>
      </w:r>
      <w:r w:rsidR="00BB11B0">
        <w:rPr>
          <w:rFonts w:ascii="Times New Roman" w:hAnsi="Times New Roman"/>
          <w:sz w:val="24"/>
          <w:szCs w:val="24"/>
        </w:rPr>
        <w:t>по содержанию Строительной площадки</w:t>
      </w:r>
      <w:r>
        <w:rPr>
          <w:rFonts w:ascii="Times New Roman" w:hAnsi="Times New Roman"/>
          <w:sz w:val="24"/>
          <w:szCs w:val="24"/>
        </w:rPr>
        <w:t>, оказанных за соответствующий месяц</w:t>
      </w:r>
      <w:r w:rsidR="00BB11B0">
        <w:rPr>
          <w:rFonts w:ascii="Times New Roman" w:hAnsi="Times New Roman"/>
          <w:sz w:val="24"/>
          <w:szCs w:val="24"/>
        </w:rPr>
        <w:t>, путем перечисления денежных средств на расчетный счет Заказчика</w:t>
      </w:r>
      <w:r w:rsidR="00BB11B0">
        <w:rPr>
          <w:rFonts w:ascii="Times New Roman" w:hAnsi="Times New Roman" w:cs="Times New Roman"/>
          <w:bCs/>
          <w:sz w:val="24"/>
          <w:szCs w:val="24"/>
        </w:rPr>
        <w:t>.</w:t>
      </w:r>
    </w:p>
    <w:p w14:paraId="65B428D9" w14:textId="77777777" w:rsidR="00480546" w:rsidRPr="0093442A" w:rsidRDefault="00480546" w:rsidP="00480546">
      <w:pPr>
        <w:pStyle w:val="a4"/>
        <w:tabs>
          <w:tab w:val="left" w:pos="567"/>
        </w:tabs>
        <w:spacing w:after="0"/>
        <w:ind w:left="0" w:right="-1"/>
        <w:jc w:val="both"/>
        <w:rPr>
          <w:rFonts w:ascii="Times New Roman" w:hAnsi="Times New Roman"/>
          <w:bCs/>
          <w:sz w:val="24"/>
          <w:szCs w:val="24"/>
        </w:rPr>
      </w:pPr>
    </w:p>
    <w:p w14:paraId="4B8FED90" w14:textId="77777777" w:rsidR="000F58D0" w:rsidRPr="007B253D" w:rsidRDefault="000F58D0" w:rsidP="00302EC4">
      <w:pPr>
        <w:pStyle w:val="a4"/>
        <w:numPr>
          <w:ilvl w:val="0"/>
          <w:numId w:val="44"/>
        </w:numPr>
        <w:tabs>
          <w:tab w:val="left" w:pos="567"/>
          <w:tab w:val="left" w:pos="1276"/>
        </w:tabs>
        <w:spacing w:after="0"/>
        <w:ind w:left="0" w:firstLine="0"/>
        <w:jc w:val="both"/>
        <w:rPr>
          <w:rFonts w:ascii="Times New Roman" w:hAnsi="Times New Roman" w:cs="Times New Roman"/>
          <w:b/>
          <w:bCs/>
          <w:sz w:val="24"/>
          <w:szCs w:val="24"/>
        </w:rPr>
      </w:pPr>
      <w:r w:rsidRPr="0091321B">
        <w:rPr>
          <w:rFonts w:ascii="Times New Roman" w:hAnsi="Times New Roman" w:cs="Times New Roman"/>
          <w:b/>
          <w:bCs/>
          <w:sz w:val="24"/>
          <w:szCs w:val="24"/>
        </w:rPr>
        <w:t>ПРАВА СТОРОН</w:t>
      </w:r>
    </w:p>
    <w:p w14:paraId="6B999A42" w14:textId="77777777" w:rsidR="007B253D" w:rsidRPr="00DD596A" w:rsidRDefault="007B253D" w:rsidP="00302EC4">
      <w:pPr>
        <w:pStyle w:val="a4"/>
        <w:numPr>
          <w:ilvl w:val="1"/>
          <w:numId w:val="44"/>
        </w:numPr>
        <w:tabs>
          <w:tab w:val="left" w:pos="993"/>
          <w:tab w:val="left" w:pos="1276"/>
        </w:tabs>
        <w:spacing w:after="0"/>
        <w:ind w:left="0" w:right="-1" w:firstLine="0"/>
        <w:jc w:val="both"/>
        <w:rPr>
          <w:rFonts w:ascii="Times New Roman" w:hAnsi="Times New Roman" w:cs="Times New Roman"/>
          <w:b/>
          <w:bCs/>
          <w:sz w:val="24"/>
          <w:szCs w:val="24"/>
        </w:rPr>
      </w:pPr>
      <w:r w:rsidRPr="00DD596A">
        <w:rPr>
          <w:rFonts w:ascii="Times New Roman" w:hAnsi="Times New Roman" w:cs="Times New Roman"/>
          <w:b/>
          <w:bCs/>
          <w:sz w:val="24"/>
          <w:szCs w:val="24"/>
        </w:rPr>
        <w:t>Права Заказчика</w:t>
      </w:r>
    </w:p>
    <w:p w14:paraId="7EBFB3DC" w14:textId="13E6028B" w:rsidR="007B253D" w:rsidRPr="00DD596A" w:rsidRDefault="007B253D" w:rsidP="00302EC4">
      <w:pPr>
        <w:pStyle w:val="a4"/>
        <w:numPr>
          <w:ilvl w:val="2"/>
          <w:numId w:val="44"/>
        </w:numPr>
        <w:tabs>
          <w:tab w:val="left" w:pos="993"/>
          <w:tab w:val="left" w:pos="1276"/>
        </w:tabs>
        <w:spacing w:after="0"/>
        <w:ind w:left="0" w:right="-1" w:firstLine="0"/>
        <w:jc w:val="both"/>
        <w:rPr>
          <w:rFonts w:ascii="Times New Roman" w:hAnsi="Times New Roman" w:cs="Times New Roman"/>
          <w:b/>
          <w:bCs/>
          <w:sz w:val="24"/>
          <w:szCs w:val="24"/>
        </w:rPr>
      </w:pPr>
      <w:r w:rsidRPr="00DD596A">
        <w:rPr>
          <w:rFonts w:ascii="Times New Roman" w:hAnsi="Times New Roman" w:cs="Times New Roman"/>
          <w:sz w:val="24"/>
          <w:szCs w:val="24"/>
        </w:rPr>
        <w:t xml:space="preserve">Заказчик имеет право в любое время осуществлять контроль за ходом выполнения Подрядчиком Работ, </w:t>
      </w:r>
      <w:r w:rsidR="009065F5">
        <w:rPr>
          <w:rFonts w:ascii="Times New Roman" w:hAnsi="Times New Roman" w:cs="Times New Roman"/>
          <w:sz w:val="24"/>
          <w:szCs w:val="24"/>
        </w:rPr>
        <w:t xml:space="preserve">соблюдением Подрядчиком требований </w:t>
      </w:r>
      <w:r w:rsidR="009065F5" w:rsidRPr="002C421F">
        <w:rPr>
          <w:rFonts w:ascii="Times New Roman" w:hAnsi="Times New Roman" w:cs="Times New Roman"/>
          <w:color w:val="000000"/>
          <w:sz w:val="24"/>
          <w:szCs w:val="24"/>
        </w:rPr>
        <w:t>техники безопасности, охраны труда</w:t>
      </w:r>
      <w:r w:rsidR="009065F5">
        <w:rPr>
          <w:rFonts w:ascii="Times New Roman" w:hAnsi="Times New Roman" w:cs="Times New Roman"/>
          <w:color w:val="000000"/>
          <w:sz w:val="24"/>
          <w:szCs w:val="24"/>
        </w:rPr>
        <w:t xml:space="preserve">, </w:t>
      </w:r>
      <w:r w:rsidR="009065F5" w:rsidRPr="00F84D14">
        <w:rPr>
          <w:rFonts w:ascii="Times New Roman" w:hAnsi="Times New Roman" w:cs="Times New Roman"/>
          <w:color w:val="000000"/>
          <w:sz w:val="24"/>
          <w:szCs w:val="24"/>
        </w:rPr>
        <w:t>промышленной, пожарной безопасности, санитарных норм и правил</w:t>
      </w:r>
      <w:r w:rsidR="009065F5">
        <w:rPr>
          <w:rFonts w:ascii="Times New Roman" w:hAnsi="Times New Roman" w:cs="Times New Roman"/>
          <w:sz w:val="24"/>
          <w:szCs w:val="24"/>
        </w:rPr>
        <w:t xml:space="preserve">, </w:t>
      </w:r>
      <w:r w:rsidRPr="00DD596A">
        <w:rPr>
          <w:rFonts w:ascii="Times New Roman" w:hAnsi="Times New Roman" w:cs="Times New Roman"/>
          <w:sz w:val="24"/>
          <w:szCs w:val="24"/>
        </w:rPr>
        <w:t>а также за сохранностью принадлежащего Заказчику имущества, находящегося на Строительной площадке.</w:t>
      </w:r>
    </w:p>
    <w:p w14:paraId="1B63EFB1" w14:textId="77777777" w:rsidR="007B253D" w:rsidRPr="00DD596A" w:rsidRDefault="007B253D" w:rsidP="00302EC4">
      <w:pPr>
        <w:pStyle w:val="a4"/>
        <w:numPr>
          <w:ilvl w:val="2"/>
          <w:numId w:val="44"/>
        </w:numPr>
        <w:tabs>
          <w:tab w:val="left" w:pos="993"/>
          <w:tab w:val="left" w:pos="1276"/>
        </w:tabs>
        <w:spacing w:after="0"/>
        <w:ind w:left="0" w:right="-1" w:firstLine="0"/>
        <w:jc w:val="both"/>
        <w:rPr>
          <w:rFonts w:ascii="Times New Roman" w:hAnsi="Times New Roman" w:cs="Times New Roman"/>
          <w:sz w:val="24"/>
          <w:szCs w:val="24"/>
        </w:rPr>
      </w:pPr>
      <w:r w:rsidRPr="00DD596A">
        <w:rPr>
          <w:rFonts w:ascii="Times New Roman" w:hAnsi="Times New Roman" w:cs="Times New Roman"/>
          <w:sz w:val="24"/>
          <w:szCs w:val="24"/>
        </w:rPr>
        <w:t>Заказчик имеет право в любое время осуществлять проверку бухгалтерской документации, отчетов, корреспонденции, инструкций, чертежей, платежных документов и иной документации Подрядчика, имеющей отношение к выполнению Подрядчиком Работ по настоящему Договору. Подрядчик обязуется незамедлительно и беспрепятственно предоставлять Заказчику полный объем требуемой для такой проверки документации.</w:t>
      </w:r>
    </w:p>
    <w:p w14:paraId="63EF1B03" w14:textId="77777777" w:rsidR="007B253D" w:rsidRPr="00DD596A" w:rsidRDefault="007B253D" w:rsidP="00302EC4">
      <w:pPr>
        <w:pStyle w:val="a4"/>
        <w:numPr>
          <w:ilvl w:val="2"/>
          <w:numId w:val="44"/>
        </w:numPr>
        <w:tabs>
          <w:tab w:val="left" w:pos="993"/>
          <w:tab w:val="left" w:pos="1276"/>
        </w:tabs>
        <w:spacing w:after="0"/>
        <w:ind w:left="0" w:right="-1" w:firstLine="0"/>
        <w:jc w:val="both"/>
        <w:rPr>
          <w:rFonts w:ascii="Times New Roman" w:hAnsi="Times New Roman" w:cs="Times New Roman"/>
          <w:b/>
          <w:bCs/>
          <w:sz w:val="24"/>
          <w:szCs w:val="24"/>
        </w:rPr>
      </w:pPr>
      <w:r w:rsidRPr="00DD596A">
        <w:rPr>
          <w:rFonts w:ascii="Times New Roman" w:hAnsi="Times New Roman" w:cs="Times New Roman"/>
          <w:sz w:val="24"/>
          <w:szCs w:val="24"/>
        </w:rPr>
        <w:t>Заказчик может распорядиться открыть результаты любых скрытых Работ (и/или произвести испытание любых результатов Работ). Подрядчик обязан незамедлительно выполнить такое указание Заказчика, при этом Подрядчик не будет препятствовать присутствию Заказчика или третьих лиц при освидетельствовании результатов такого открытия скрытых Работ и/или испытаний результатов Работ. Если в результате открытия и/или испытания не будет обнаружено несоответствия Материалов, Оборудования или качества производства Работ требованиям настоящего Договора, Подрядчик должен получить плату за произведенное открытие и/или испытание, для чего должен подготовить и направить Заказчику Заявку на внесение изменений в соответствии с условиями настоящего Договора. Размер платы устанавливается на основании сметы, подготовленной Подрядчиком и согласованной с Заказчиком на основании ФЕР-2001. Если в результате открытия и/или испытания будет обнаружено несоответствие Материалов, Оборудования или качества производства Работ требованиям настоящего Договора, Подрядчик обязан незамедлительно устранить такое несоответствие без права на продление сроков по настоящему Договору и без увеличения Цены Договора. При этом исправление такого несоответствия не освобождает Подрядчика от его обязательств по настоящему Договору.</w:t>
      </w:r>
    </w:p>
    <w:p w14:paraId="66EC2764" w14:textId="77777777" w:rsidR="007B253D" w:rsidRPr="00DD596A" w:rsidRDefault="007B253D" w:rsidP="00302EC4">
      <w:pPr>
        <w:pStyle w:val="a4"/>
        <w:numPr>
          <w:ilvl w:val="2"/>
          <w:numId w:val="44"/>
        </w:numPr>
        <w:tabs>
          <w:tab w:val="left" w:pos="993"/>
          <w:tab w:val="left" w:pos="1276"/>
        </w:tabs>
        <w:spacing w:after="0"/>
        <w:ind w:left="0" w:right="-1" w:firstLine="0"/>
        <w:jc w:val="both"/>
        <w:rPr>
          <w:rFonts w:ascii="Times New Roman" w:hAnsi="Times New Roman" w:cs="Times New Roman"/>
          <w:b/>
          <w:bCs/>
          <w:sz w:val="24"/>
          <w:szCs w:val="24"/>
        </w:rPr>
      </w:pPr>
      <w:r w:rsidRPr="00DD596A">
        <w:rPr>
          <w:rFonts w:ascii="Times New Roman" w:hAnsi="Times New Roman" w:cs="Times New Roman"/>
          <w:sz w:val="24"/>
          <w:szCs w:val="24"/>
        </w:rPr>
        <w:t xml:space="preserve">Заказчик имеет право в любое время проинформировать Подрядчика о неправильном и/или неприемлемом исполнении Работ, наличии Дефектов в Работах, несоответствии Работ </w:t>
      </w:r>
      <w:r w:rsidRPr="00B70F51">
        <w:rPr>
          <w:rFonts w:ascii="Times New Roman" w:hAnsi="Times New Roman" w:cs="Times New Roman"/>
          <w:sz w:val="24"/>
          <w:szCs w:val="24"/>
        </w:rPr>
        <w:t>Рабочей</w:t>
      </w:r>
      <w:r w:rsidRPr="00DD596A">
        <w:rPr>
          <w:rFonts w:ascii="Times New Roman" w:hAnsi="Times New Roman" w:cs="Times New Roman"/>
          <w:sz w:val="24"/>
          <w:szCs w:val="24"/>
        </w:rPr>
        <w:t xml:space="preserve"> документации. В этом случае Подрядчик обязан незамедлительно исправить такие Недостатки и/или несоответствия в Работах своими силами и за свой счет без права увеличения сроков выполнения Работ и Цены Договора. В случае если в результате вышеуказанных исправлений Подрядчиком и/или его Субподрядчиками будут разрушены и/или повреждены результаты (в том числе промежуточные) работ третьих лиц, Подрядчик полностью компенсирует Заказчику или указанным третьим лицам все расходы по восстановлению поврежденных результатов работ.</w:t>
      </w:r>
    </w:p>
    <w:p w14:paraId="0CB01759" w14:textId="77777777" w:rsidR="007B253D" w:rsidRPr="00DD596A" w:rsidRDefault="007B253D" w:rsidP="00302EC4">
      <w:pPr>
        <w:pStyle w:val="a4"/>
        <w:numPr>
          <w:ilvl w:val="2"/>
          <w:numId w:val="44"/>
        </w:numPr>
        <w:tabs>
          <w:tab w:val="left" w:pos="993"/>
          <w:tab w:val="left" w:pos="1276"/>
        </w:tabs>
        <w:spacing w:after="0"/>
        <w:ind w:left="0" w:right="-1" w:firstLine="0"/>
        <w:jc w:val="both"/>
        <w:rPr>
          <w:rFonts w:ascii="Times New Roman" w:hAnsi="Times New Roman" w:cs="Times New Roman"/>
          <w:b/>
          <w:bCs/>
          <w:sz w:val="24"/>
          <w:szCs w:val="24"/>
        </w:rPr>
      </w:pPr>
      <w:r w:rsidRPr="00DD596A">
        <w:rPr>
          <w:rFonts w:ascii="Times New Roman" w:hAnsi="Times New Roman" w:cs="Times New Roman"/>
          <w:sz w:val="24"/>
          <w:szCs w:val="24"/>
        </w:rPr>
        <w:t>Заказчик и Строительный контроль имеет право дать указание Подрядчику приостановить Работы при нарушении правил техники безопасности, пожарной безопасности, охраны окружающей среды, ГОСТ и СНиП, условий настоящего Договора на Строительной площадке и потребовать от Подрядчика, силами и за счет Подрядчика, устранения нарушений, что не может служить основанием для продления срока выполнения Работ по Договору.</w:t>
      </w:r>
    </w:p>
    <w:p w14:paraId="5A7C7A03" w14:textId="77777777" w:rsidR="007B253D" w:rsidRPr="00DD596A" w:rsidRDefault="007B253D" w:rsidP="00302EC4">
      <w:pPr>
        <w:pStyle w:val="a4"/>
        <w:numPr>
          <w:ilvl w:val="2"/>
          <w:numId w:val="44"/>
        </w:numPr>
        <w:tabs>
          <w:tab w:val="left" w:pos="993"/>
          <w:tab w:val="left" w:pos="1276"/>
        </w:tabs>
        <w:spacing w:after="0"/>
        <w:ind w:left="0" w:right="-1" w:firstLine="0"/>
        <w:jc w:val="both"/>
        <w:rPr>
          <w:rFonts w:ascii="Times New Roman" w:hAnsi="Times New Roman" w:cs="Times New Roman"/>
          <w:b/>
          <w:bCs/>
          <w:sz w:val="24"/>
          <w:szCs w:val="24"/>
        </w:rPr>
      </w:pPr>
      <w:r w:rsidRPr="00DD596A">
        <w:rPr>
          <w:rFonts w:ascii="Times New Roman" w:hAnsi="Times New Roman" w:cs="Times New Roman"/>
          <w:sz w:val="24"/>
          <w:szCs w:val="24"/>
        </w:rPr>
        <w:t xml:space="preserve">Заказчик сохраняет за собой право в предоставлении </w:t>
      </w:r>
      <w:r w:rsidR="00B46F05">
        <w:rPr>
          <w:rFonts w:ascii="Times New Roman" w:hAnsi="Times New Roman" w:cs="Times New Roman"/>
          <w:sz w:val="24"/>
          <w:szCs w:val="24"/>
        </w:rPr>
        <w:t>у</w:t>
      </w:r>
      <w:r w:rsidRPr="00DD596A">
        <w:rPr>
          <w:rFonts w:ascii="Times New Roman" w:hAnsi="Times New Roman" w:cs="Times New Roman"/>
          <w:sz w:val="24"/>
          <w:szCs w:val="24"/>
        </w:rPr>
        <w:t>казаний в отношении Работ.</w:t>
      </w:r>
    </w:p>
    <w:p w14:paraId="7461A645" w14:textId="77777777" w:rsidR="007B253D" w:rsidRPr="00DD596A" w:rsidRDefault="007B253D" w:rsidP="00302EC4">
      <w:pPr>
        <w:pStyle w:val="a4"/>
        <w:numPr>
          <w:ilvl w:val="2"/>
          <w:numId w:val="44"/>
        </w:numPr>
        <w:tabs>
          <w:tab w:val="left" w:pos="993"/>
          <w:tab w:val="left" w:pos="1276"/>
        </w:tabs>
        <w:spacing w:after="0"/>
        <w:ind w:left="0" w:right="-1" w:firstLine="0"/>
        <w:jc w:val="both"/>
        <w:rPr>
          <w:rFonts w:ascii="Times New Roman" w:hAnsi="Times New Roman" w:cs="Times New Roman"/>
          <w:b/>
          <w:bCs/>
          <w:sz w:val="24"/>
          <w:szCs w:val="24"/>
        </w:rPr>
      </w:pPr>
      <w:r w:rsidRPr="00DD596A">
        <w:rPr>
          <w:rFonts w:ascii="Times New Roman" w:hAnsi="Times New Roman" w:cs="Times New Roman"/>
          <w:sz w:val="24"/>
          <w:szCs w:val="24"/>
        </w:rPr>
        <w:t>Заказчик вправе размещать на Строительной площадке любые информационные и рекламные щиты по своему усмотрению.</w:t>
      </w:r>
    </w:p>
    <w:p w14:paraId="61349575" w14:textId="77777777" w:rsidR="007B253D" w:rsidRPr="00DD596A" w:rsidRDefault="007B253D" w:rsidP="00302EC4">
      <w:pPr>
        <w:pStyle w:val="a4"/>
        <w:numPr>
          <w:ilvl w:val="2"/>
          <w:numId w:val="44"/>
        </w:numPr>
        <w:tabs>
          <w:tab w:val="left" w:pos="993"/>
          <w:tab w:val="left" w:pos="1276"/>
        </w:tabs>
        <w:spacing w:after="0"/>
        <w:ind w:left="0" w:right="-1" w:firstLine="0"/>
        <w:jc w:val="both"/>
        <w:rPr>
          <w:rFonts w:ascii="Times New Roman" w:hAnsi="Times New Roman" w:cs="Times New Roman"/>
          <w:b/>
          <w:bCs/>
          <w:sz w:val="24"/>
          <w:szCs w:val="24"/>
        </w:rPr>
      </w:pPr>
      <w:r w:rsidRPr="00DD596A">
        <w:rPr>
          <w:rFonts w:ascii="Times New Roman" w:hAnsi="Times New Roman" w:cs="Times New Roman"/>
          <w:sz w:val="24"/>
          <w:szCs w:val="24"/>
        </w:rPr>
        <w:lastRenderedPageBreak/>
        <w:t>Заказчик имеет право удалить со Строительной площадки любое лицо, являющееся сотрудником (или действующее от имени) Подрядчика и/или его Субподрядчиков, которое, по мнению Заказчика, своими действиями осуществляет производство Работ не в соответствии с условиями настоящего Договора; нарушает дисциплину или не проявляет должного усердия;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 Подрядчик обязан незамедлительно удалить такое лицо со Строительной площадки сразу после получения устного указания от Заказчика и назначить (в случае необходимости) необходимое лицо для замены. Удаление любого лица со Строительной площадки согласно положениям данной статьи настоящего Договора не освобождает Подрядчика от любой из его обязанностей и обязательств по настоящему Договору. Решение Заказчика об удалении и недопущении любого лица на Строительную площадку является окончательным. 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не будут допущены или будут удалены со Строительной площадки в соответствии с положениями настоящего пункта Договора.</w:t>
      </w:r>
    </w:p>
    <w:p w14:paraId="39569507" w14:textId="77777777" w:rsidR="007B253D" w:rsidRPr="00DD596A" w:rsidRDefault="007B253D" w:rsidP="00302EC4">
      <w:pPr>
        <w:pStyle w:val="a4"/>
        <w:numPr>
          <w:ilvl w:val="2"/>
          <w:numId w:val="44"/>
        </w:numPr>
        <w:tabs>
          <w:tab w:val="left" w:pos="993"/>
          <w:tab w:val="left" w:pos="1276"/>
        </w:tabs>
        <w:spacing w:after="0"/>
        <w:ind w:left="0" w:right="-1" w:firstLine="0"/>
        <w:jc w:val="both"/>
        <w:rPr>
          <w:rFonts w:ascii="Times New Roman" w:hAnsi="Times New Roman" w:cs="Times New Roman"/>
          <w:b/>
          <w:bCs/>
          <w:sz w:val="24"/>
          <w:szCs w:val="24"/>
        </w:rPr>
      </w:pPr>
      <w:r w:rsidRPr="00DD596A">
        <w:rPr>
          <w:rFonts w:ascii="Times New Roman" w:hAnsi="Times New Roman" w:cs="Times New Roman"/>
          <w:sz w:val="24"/>
          <w:szCs w:val="24"/>
        </w:rPr>
        <w:t xml:space="preserve">Заказчик имеет право вносить изменения в </w:t>
      </w:r>
      <w:r>
        <w:rPr>
          <w:rFonts w:ascii="Times New Roman" w:hAnsi="Times New Roman" w:cs="Times New Roman"/>
          <w:sz w:val="24"/>
          <w:szCs w:val="24"/>
        </w:rPr>
        <w:t>п</w:t>
      </w:r>
      <w:r w:rsidRPr="00DD596A">
        <w:rPr>
          <w:rFonts w:ascii="Times New Roman" w:hAnsi="Times New Roman" w:cs="Times New Roman"/>
          <w:sz w:val="24"/>
          <w:szCs w:val="24"/>
        </w:rPr>
        <w:t>роектную документацию, изменять состав, тип, объем, используемых Материалов, Оборудования в соответствии с условиями настоящего Договора и Законодательством РФ.</w:t>
      </w:r>
    </w:p>
    <w:p w14:paraId="499FFA1F" w14:textId="77777777" w:rsidR="007B253D" w:rsidRPr="00DD596A" w:rsidRDefault="007B253D" w:rsidP="00302EC4">
      <w:pPr>
        <w:pStyle w:val="a4"/>
        <w:numPr>
          <w:ilvl w:val="1"/>
          <w:numId w:val="44"/>
        </w:numPr>
        <w:tabs>
          <w:tab w:val="left" w:pos="993"/>
          <w:tab w:val="left" w:pos="1276"/>
        </w:tabs>
        <w:spacing w:after="0"/>
        <w:ind w:left="0" w:right="-1" w:firstLine="0"/>
        <w:jc w:val="both"/>
        <w:rPr>
          <w:rFonts w:ascii="Times New Roman" w:hAnsi="Times New Roman" w:cs="Times New Roman"/>
          <w:b/>
          <w:bCs/>
          <w:sz w:val="24"/>
          <w:szCs w:val="24"/>
        </w:rPr>
      </w:pPr>
      <w:r w:rsidRPr="00DD596A">
        <w:rPr>
          <w:rFonts w:ascii="Times New Roman" w:hAnsi="Times New Roman" w:cs="Times New Roman"/>
          <w:b/>
          <w:sz w:val="24"/>
          <w:szCs w:val="24"/>
        </w:rPr>
        <w:t>Права Подрядчика</w:t>
      </w:r>
    </w:p>
    <w:p w14:paraId="194B432B" w14:textId="77777777" w:rsidR="007B253D" w:rsidRPr="00DD596A" w:rsidRDefault="007B253D" w:rsidP="00302EC4">
      <w:pPr>
        <w:pStyle w:val="a4"/>
        <w:numPr>
          <w:ilvl w:val="2"/>
          <w:numId w:val="44"/>
        </w:numPr>
        <w:tabs>
          <w:tab w:val="left" w:pos="993"/>
          <w:tab w:val="left" w:pos="1276"/>
        </w:tabs>
        <w:spacing w:after="0"/>
        <w:ind w:left="0" w:right="-1" w:firstLine="0"/>
        <w:jc w:val="both"/>
        <w:rPr>
          <w:rFonts w:ascii="Times New Roman" w:hAnsi="Times New Roman" w:cs="Times New Roman"/>
          <w:b/>
          <w:bCs/>
          <w:sz w:val="24"/>
          <w:szCs w:val="24"/>
        </w:rPr>
      </w:pPr>
      <w:r w:rsidRPr="00DD596A">
        <w:rPr>
          <w:rFonts w:ascii="Times New Roman" w:hAnsi="Times New Roman" w:cs="Times New Roman"/>
          <w:sz w:val="24"/>
          <w:szCs w:val="24"/>
        </w:rPr>
        <w:t xml:space="preserve">По настоящему Договору Подрядчик вправе выполнять Работы лично либо привлекать Субподрядчиков, имеющих необходимые лицензии и свидетельства о допуске, выданные соответствующими организациями, с соблюдением условий привлечения Субподрядчиков, установленных настоящим Договором. </w:t>
      </w:r>
    </w:p>
    <w:p w14:paraId="775C7C2B" w14:textId="77777777" w:rsidR="007B253D" w:rsidRPr="00DD596A" w:rsidRDefault="007B253D" w:rsidP="00302EC4">
      <w:pPr>
        <w:pStyle w:val="a4"/>
        <w:numPr>
          <w:ilvl w:val="2"/>
          <w:numId w:val="44"/>
        </w:numPr>
        <w:tabs>
          <w:tab w:val="left" w:pos="993"/>
          <w:tab w:val="left" w:pos="1276"/>
        </w:tabs>
        <w:spacing w:after="0"/>
        <w:ind w:left="0" w:right="-1" w:firstLine="0"/>
        <w:jc w:val="both"/>
        <w:rPr>
          <w:rFonts w:ascii="Times New Roman" w:hAnsi="Times New Roman" w:cs="Times New Roman"/>
          <w:b/>
          <w:bCs/>
          <w:sz w:val="24"/>
          <w:szCs w:val="24"/>
        </w:rPr>
      </w:pPr>
      <w:r w:rsidRPr="00DD596A">
        <w:rPr>
          <w:rFonts w:ascii="Times New Roman" w:hAnsi="Times New Roman" w:cs="Times New Roman"/>
          <w:bCs/>
          <w:sz w:val="24"/>
          <w:szCs w:val="24"/>
        </w:rPr>
        <w:t>Осуществлять иные права, предусмотренные настоящим Договором.</w:t>
      </w:r>
    </w:p>
    <w:p w14:paraId="32147CA0" w14:textId="77777777" w:rsidR="007B253D" w:rsidRPr="0091321B" w:rsidRDefault="00B46F05" w:rsidP="00302EC4">
      <w:pPr>
        <w:pStyle w:val="a4"/>
        <w:numPr>
          <w:ilvl w:val="1"/>
          <w:numId w:val="44"/>
        </w:numPr>
        <w:spacing w:after="0"/>
        <w:ind w:left="0" w:firstLine="0"/>
        <w:jc w:val="both"/>
        <w:rPr>
          <w:rFonts w:ascii="Times New Roman" w:hAnsi="Times New Roman" w:cs="Times New Roman"/>
          <w:b/>
          <w:bCs/>
          <w:sz w:val="24"/>
          <w:szCs w:val="24"/>
        </w:rPr>
      </w:pPr>
      <w:r>
        <w:rPr>
          <w:rFonts w:ascii="Times New Roman" w:hAnsi="Times New Roman" w:cs="Times New Roman"/>
          <w:b/>
          <w:bCs/>
          <w:sz w:val="24"/>
          <w:szCs w:val="24"/>
        </w:rPr>
        <w:t>Контрольные обмеры</w:t>
      </w:r>
    </w:p>
    <w:p w14:paraId="56FDDB78" w14:textId="77777777" w:rsidR="0091321B" w:rsidRPr="0091321B" w:rsidRDefault="0091321B" w:rsidP="00302EC4">
      <w:pPr>
        <w:pStyle w:val="a4"/>
        <w:numPr>
          <w:ilvl w:val="2"/>
          <w:numId w:val="44"/>
        </w:numPr>
        <w:tabs>
          <w:tab w:val="left" w:pos="709"/>
          <w:tab w:val="left" w:pos="1276"/>
        </w:tabs>
        <w:spacing w:after="0"/>
        <w:ind w:left="0" w:firstLine="0"/>
        <w:jc w:val="both"/>
        <w:rPr>
          <w:rFonts w:ascii="Times New Roman" w:hAnsi="Times New Roman" w:cs="Times New Roman"/>
          <w:bCs/>
          <w:sz w:val="24"/>
          <w:szCs w:val="24"/>
        </w:rPr>
      </w:pPr>
      <w:r w:rsidRPr="0091321B">
        <w:rPr>
          <w:rFonts w:ascii="Times New Roman" w:hAnsi="Times New Roman" w:cs="Times New Roman"/>
          <w:bCs/>
          <w:sz w:val="24"/>
          <w:szCs w:val="24"/>
        </w:rPr>
        <w:t>Стороны осуществляют Контрольные обмеры</w:t>
      </w:r>
      <w:r w:rsidR="000A3252">
        <w:rPr>
          <w:rFonts w:ascii="Times New Roman" w:hAnsi="Times New Roman" w:cs="Times New Roman"/>
          <w:bCs/>
          <w:sz w:val="24"/>
          <w:szCs w:val="24"/>
        </w:rPr>
        <w:t>,</w:t>
      </w:r>
      <w:r w:rsidR="004950FB">
        <w:rPr>
          <w:rFonts w:ascii="Times New Roman" w:hAnsi="Times New Roman" w:cs="Times New Roman"/>
          <w:bCs/>
          <w:sz w:val="24"/>
          <w:szCs w:val="24"/>
        </w:rPr>
        <w:t xml:space="preserve"> которые</w:t>
      </w:r>
      <w:r w:rsidRPr="0091321B">
        <w:rPr>
          <w:rFonts w:ascii="Times New Roman" w:hAnsi="Times New Roman" w:cs="Times New Roman"/>
          <w:bCs/>
          <w:sz w:val="24"/>
          <w:szCs w:val="24"/>
        </w:rPr>
        <w:t xml:space="preserve"> являю</w:t>
      </w:r>
      <w:r w:rsidR="004950FB">
        <w:rPr>
          <w:rFonts w:ascii="Times New Roman" w:hAnsi="Times New Roman" w:cs="Times New Roman"/>
          <w:bCs/>
          <w:sz w:val="24"/>
          <w:szCs w:val="24"/>
        </w:rPr>
        <w:t>тся</w:t>
      </w:r>
      <w:r w:rsidRPr="0091321B">
        <w:rPr>
          <w:rFonts w:ascii="Times New Roman" w:hAnsi="Times New Roman" w:cs="Times New Roman"/>
          <w:bCs/>
          <w:sz w:val="24"/>
          <w:szCs w:val="24"/>
        </w:rPr>
        <w:t xml:space="preserve"> дополнительной процедурой установления фактического выполнения объёмов и стоимости СМР (как оплаченных, так и предъявленных к оплате), соответствия строящегося или введённого в эксплуатацию Объекта его характеристике, назначению, проектно-сметной документации, определения полноты завершения и качество СМР, принятых по соответствующим актам, смете. </w:t>
      </w:r>
    </w:p>
    <w:p w14:paraId="63D96029" w14:textId="77777777" w:rsidR="0091321B" w:rsidRPr="0091321B" w:rsidRDefault="0091321B" w:rsidP="00C95E01">
      <w:pPr>
        <w:pStyle w:val="a4"/>
        <w:tabs>
          <w:tab w:val="left" w:pos="709"/>
          <w:tab w:val="left" w:pos="1276"/>
        </w:tabs>
        <w:spacing w:after="0"/>
        <w:ind w:left="0"/>
        <w:jc w:val="both"/>
        <w:rPr>
          <w:rFonts w:ascii="Times New Roman" w:hAnsi="Times New Roman" w:cs="Times New Roman"/>
          <w:bCs/>
          <w:sz w:val="24"/>
          <w:szCs w:val="24"/>
        </w:rPr>
      </w:pPr>
      <w:r w:rsidRPr="0091321B">
        <w:rPr>
          <w:rFonts w:ascii="Times New Roman" w:hAnsi="Times New Roman" w:cs="Times New Roman"/>
          <w:bCs/>
          <w:sz w:val="24"/>
          <w:szCs w:val="24"/>
        </w:rPr>
        <w:t>Контрольные обмеры не заменяют мероприятия по контролю объемов и качества результатов выполненных работ при осуществлении строительного контроля, а также при приемке результатов выполненных СМР в соответствии с условиями настоящего Договора.</w:t>
      </w:r>
    </w:p>
    <w:p w14:paraId="254AEF5F" w14:textId="77777777" w:rsidR="0091321B" w:rsidRDefault="0091321B" w:rsidP="00C95E01">
      <w:pPr>
        <w:pStyle w:val="a4"/>
        <w:tabs>
          <w:tab w:val="left" w:pos="709"/>
          <w:tab w:val="left" w:pos="1276"/>
        </w:tabs>
        <w:spacing w:after="0"/>
        <w:ind w:left="0"/>
        <w:jc w:val="both"/>
        <w:rPr>
          <w:rFonts w:ascii="Times New Roman" w:hAnsi="Times New Roman" w:cs="Times New Roman"/>
          <w:bCs/>
          <w:sz w:val="24"/>
          <w:szCs w:val="24"/>
        </w:rPr>
      </w:pPr>
      <w:r w:rsidRPr="0091321B">
        <w:rPr>
          <w:rFonts w:ascii="Times New Roman" w:hAnsi="Times New Roman" w:cs="Times New Roman"/>
          <w:bCs/>
          <w:sz w:val="24"/>
          <w:szCs w:val="24"/>
        </w:rPr>
        <w:t>Порядок проведения Контрольных обмеров определяется «Регламентом контрольных обмеров выполненных строительно-монтажных работ»</w:t>
      </w:r>
      <w:r>
        <w:rPr>
          <w:rFonts w:ascii="Times New Roman" w:hAnsi="Times New Roman" w:cs="Times New Roman"/>
          <w:bCs/>
          <w:sz w:val="24"/>
          <w:szCs w:val="24"/>
        </w:rPr>
        <w:t>, являющимся</w:t>
      </w:r>
      <w:r w:rsidRPr="0091321B">
        <w:rPr>
          <w:rFonts w:ascii="Times New Roman" w:hAnsi="Times New Roman" w:cs="Times New Roman"/>
          <w:bCs/>
          <w:sz w:val="24"/>
          <w:szCs w:val="24"/>
        </w:rPr>
        <w:t xml:space="preserve"> Приложение</w:t>
      </w:r>
      <w:r>
        <w:rPr>
          <w:rFonts w:ascii="Times New Roman" w:hAnsi="Times New Roman" w:cs="Times New Roman"/>
          <w:bCs/>
          <w:sz w:val="24"/>
          <w:szCs w:val="24"/>
        </w:rPr>
        <w:t>м №</w:t>
      </w:r>
      <w:r w:rsidR="00223511">
        <w:rPr>
          <w:rFonts w:ascii="Times New Roman" w:hAnsi="Times New Roman" w:cs="Times New Roman"/>
          <w:bCs/>
          <w:sz w:val="24"/>
          <w:szCs w:val="24"/>
        </w:rPr>
        <w:t xml:space="preserve"> </w:t>
      </w:r>
      <w:r>
        <w:rPr>
          <w:rFonts w:ascii="Times New Roman" w:hAnsi="Times New Roman" w:cs="Times New Roman"/>
          <w:bCs/>
          <w:sz w:val="24"/>
          <w:szCs w:val="24"/>
        </w:rPr>
        <w:t>6 к</w:t>
      </w:r>
      <w:r w:rsidRPr="0091321B">
        <w:rPr>
          <w:rFonts w:ascii="Times New Roman" w:hAnsi="Times New Roman" w:cs="Times New Roman"/>
          <w:bCs/>
          <w:sz w:val="24"/>
          <w:szCs w:val="24"/>
        </w:rPr>
        <w:t xml:space="preserve"> Договору</w:t>
      </w:r>
      <w:r>
        <w:rPr>
          <w:rFonts w:ascii="Times New Roman" w:hAnsi="Times New Roman" w:cs="Times New Roman"/>
          <w:bCs/>
          <w:sz w:val="24"/>
          <w:szCs w:val="24"/>
        </w:rPr>
        <w:t>.</w:t>
      </w:r>
    </w:p>
    <w:p w14:paraId="46CDC742" w14:textId="77777777" w:rsidR="00283C1B" w:rsidRPr="005B0DDF" w:rsidRDefault="0091321B" w:rsidP="00C95E01">
      <w:pPr>
        <w:pStyle w:val="a4"/>
        <w:tabs>
          <w:tab w:val="left" w:pos="709"/>
          <w:tab w:val="left" w:pos="1276"/>
        </w:tabs>
        <w:spacing w:after="0"/>
        <w:ind w:left="0"/>
        <w:jc w:val="both"/>
        <w:rPr>
          <w:rFonts w:ascii="Times New Roman" w:hAnsi="Times New Roman" w:cs="Times New Roman"/>
          <w:bCs/>
          <w:sz w:val="24"/>
          <w:szCs w:val="24"/>
        </w:rPr>
      </w:pPr>
      <w:r w:rsidRPr="0091321B">
        <w:rPr>
          <w:rFonts w:ascii="Times New Roman" w:hAnsi="Times New Roman" w:cs="Times New Roman"/>
          <w:bCs/>
          <w:sz w:val="24"/>
          <w:szCs w:val="24"/>
        </w:rPr>
        <w:t>При инициировании процедуры Контрольного обмера одной из Сторон в соответствии с Регламентом контрольных обмеров участие в проведении Контрольного обмера для другой Стороны является обязате</w:t>
      </w:r>
      <w:r w:rsidR="00FD5313">
        <w:rPr>
          <w:rFonts w:ascii="Times New Roman" w:hAnsi="Times New Roman" w:cs="Times New Roman"/>
          <w:bCs/>
          <w:sz w:val="24"/>
          <w:szCs w:val="24"/>
        </w:rPr>
        <w:t>льным.</w:t>
      </w:r>
    </w:p>
    <w:p w14:paraId="5F620E35" w14:textId="77777777" w:rsidR="000F58D0" w:rsidRPr="00023B5E" w:rsidRDefault="000F58D0" w:rsidP="00302EC4">
      <w:pPr>
        <w:pStyle w:val="a4"/>
        <w:numPr>
          <w:ilvl w:val="2"/>
          <w:numId w:val="44"/>
        </w:numPr>
        <w:tabs>
          <w:tab w:val="left" w:pos="709"/>
          <w:tab w:val="left" w:pos="1276"/>
        </w:tabs>
        <w:spacing w:after="0"/>
        <w:ind w:left="0" w:firstLine="0"/>
        <w:jc w:val="both"/>
        <w:rPr>
          <w:rFonts w:ascii="Times New Roman" w:hAnsi="Times New Roman" w:cs="Times New Roman"/>
          <w:b/>
          <w:bCs/>
          <w:sz w:val="24"/>
          <w:szCs w:val="24"/>
        </w:rPr>
      </w:pPr>
      <w:r w:rsidRPr="005B0DDF">
        <w:rPr>
          <w:rFonts w:ascii="Times New Roman" w:hAnsi="Times New Roman" w:cs="Times New Roman"/>
          <w:color w:val="000000"/>
          <w:sz w:val="24"/>
          <w:szCs w:val="24"/>
        </w:rPr>
        <w:t xml:space="preserve">Заказчик </w:t>
      </w:r>
      <w:r w:rsidR="006E3D3A" w:rsidRPr="005B0DDF">
        <w:rPr>
          <w:rFonts w:ascii="Times New Roman" w:hAnsi="Times New Roman" w:cs="Times New Roman"/>
          <w:color w:val="000000"/>
          <w:sz w:val="24"/>
          <w:szCs w:val="24"/>
        </w:rPr>
        <w:t xml:space="preserve">и </w:t>
      </w:r>
      <w:r w:rsidR="001A4B53" w:rsidRPr="005B0DDF">
        <w:rPr>
          <w:rFonts w:ascii="Times New Roman" w:hAnsi="Times New Roman" w:cs="Times New Roman"/>
          <w:color w:val="000000"/>
          <w:sz w:val="24"/>
          <w:szCs w:val="24"/>
        </w:rPr>
        <w:t xml:space="preserve">представитель </w:t>
      </w:r>
      <w:r w:rsidR="00562EDC" w:rsidRPr="005B0DDF">
        <w:rPr>
          <w:rFonts w:ascii="Times New Roman" w:hAnsi="Times New Roman" w:cs="Times New Roman"/>
          <w:color w:val="000000"/>
          <w:sz w:val="24"/>
          <w:szCs w:val="24"/>
        </w:rPr>
        <w:t>Строительн</w:t>
      </w:r>
      <w:r w:rsidR="001A4B53" w:rsidRPr="005B0DDF">
        <w:rPr>
          <w:rFonts w:ascii="Times New Roman" w:hAnsi="Times New Roman" w:cs="Times New Roman"/>
          <w:color w:val="000000"/>
          <w:sz w:val="24"/>
          <w:szCs w:val="24"/>
        </w:rPr>
        <w:t>ого</w:t>
      </w:r>
      <w:r w:rsidR="00562EDC" w:rsidRPr="005B0DDF">
        <w:rPr>
          <w:rFonts w:ascii="Times New Roman" w:hAnsi="Times New Roman" w:cs="Times New Roman"/>
          <w:color w:val="000000"/>
          <w:sz w:val="24"/>
          <w:szCs w:val="24"/>
        </w:rPr>
        <w:t xml:space="preserve"> контрол</w:t>
      </w:r>
      <w:r w:rsidR="001A4B53" w:rsidRPr="005B0DDF">
        <w:rPr>
          <w:rFonts w:ascii="Times New Roman" w:hAnsi="Times New Roman" w:cs="Times New Roman"/>
          <w:color w:val="000000"/>
          <w:sz w:val="24"/>
          <w:szCs w:val="24"/>
        </w:rPr>
        <w:t>я</w:t>
      </w:r>
      <w:r w:rsidR="006E3D3A" w:rsidRPr="005B0DDF">
        <w:rPr>
          <w:rFonts w:ascii="Times New Roman" w:hAnsi="Times New Roman" w:cs="Times New Roman"/>
          <w:color w:val="000000"/>
          <w:sz w:val="24"/>
          <w:szCs w:val="24"/>
        </w:rPr>
        <w:t xml:space="preserve"> </w:t>
      </w:r>
      <w:r w:rsidR="000A3252" w:rsidRPr="005B0DDF">
        <w:rPr>
          <w:rFonts w:ascii="Times New Roman" w:hAnsi="Times New Roman" w:cs="Times New Roman"/>
          <w:color w:val="000000"/>
          <w:sz w:val="24"/>
          <w:szCs w:val="24"/>
        </w:rPr>
        <w:t xml:space="preserve">Заказчика имеют </w:t>
      </w:r>
      <w:r w:rsidRPr="005B0DDF">
        <w:rPr>
          <w:rFonts w:ascii="Times New Roman" w:hAnsi="Times New Roman" w:cs="Times New Roman"/>
          <w:sz w:val="24"/>
          <w:szCs w:val="24"/>
        </w:rPr>
        <w:t xml:space="preserve">право </w:t>
      </w:r>
      <w:r w:rsidR="00B15A26" w:rsidRPr="005B0DDF">
        <w:rPr>
          <w:rFonts w:ascii="Times New Roman" w:hAnsi="Times New Roman" w:cs="Times New Roman"/>
          <w:sz w:val="24"/>
          <w:szCs w:val="24"/>
        </w:rPr>
        <w:t xml:space="preserve">дать указание </w:t>
      </w:r>
      <w:r w:rsidR="008C6C0C" w:rsidRPr="005B0DDF">
        <w:rPr>
          <w:rFonts w:ascii="Times New Roman" w:hAnsi="Times New Roman" w:cs="Times New Roman"/>
          <w:sz w:val="24"/>
          <w:szCs w:val="24"/>
        </w:rPr>
        <w:t>Подрядчику</w:t>
      </w:r>
      <w:r w:rsidR="00B15A26" w:rsidRPr="005B0DDF">
        <w:rPr>
          <w:rFonts w:ascii="Times New Roman" w:hAnsi="Times New Roman" w:cs="Times New Roman"/>
          <w:sz w:val="24"/>
          <w:szCs w:val="24"/>
        </w:rPr>
        <w:t xml:space="preserve"> </w:t>
      </w:r>
      <w:r w:rsidRPr="005B0DDF">
        <w:rPr>
          <w:rFonts w:ascii="Times New Roman" w:hAnsi="Times New Roman" w:cs="Times New Roman"/>
          <w:sz w:val="24"/>
          <w:szCs w:val="24"/>
        </w:rPr>
        <w:t xml:space="preserve">приостановить </w:t>
      </w:r>
      <w:r w:rsidR="001A4B53" w:rsidRPr="005B0DDF">
        <w:rPr>
          <w:rFonts w:ascii="Times New Roman" w:hAnsi="Times New Roman" w:cs="Times New Roman"/>
          <w:sz w:val="24"/>
          <w:szCs w:val="24"/>
        </w:rPr>
        <w:t>СМР</w:t>
      </w:r>
      <w:r w:rsidRPr="005B0DDF">
        <w:rPr>
          <w:rFonts w:ascii="Times New Roman" w:hAnsi="Times New Roman" w:cs="Times New Roman"/>
          <w:sz w:val="24"/>
          <w:szCs w:val="24"/>
        </w:rPr>
        <w:t xml:space="preserve"> при нарушении правил </w:t>
      </w:r>
      <w:r w:rsidR="005F0688" w:rsidRPr="005B0DDF">
        <w:rPr>
          <w:rFonts w:ascii="Times New Roman" w:hAnsi="Times New Roman" w:cs="Times New Roman"/>
          <w:sz w:val="24"/>
          <w:szCs w:val="24"/>
        </w:rPr>
        <w:t xml:space="preserve">охраны труда и </w:t>
      </w:r>
      <w:r w:rsidRPr="005B0DDF">
        <w:rPr>
          <w:rFonts w:ascii="Times New Roman" w:hAnsi="Times New Roman" w:cs="Times New Roman"/>
          <w:sz w:val="24"/>
          <w:szCs w:val="24"/>
        </w:rPr>
        <w:t>техники безопасности,</w:t>
      </w:r>
      <w:r w:rsidRPr="00023B5E">
        <w:rPr>
          <w:rFonts w:ascii="Times New Roman" w:hAnsi="Times New Roman" w:cs="Times New Roman"/>
          <w:sz w:val="24"/>
          <w:szCs w:val="24"/>
        </w:rPr>
        <w:t xml:space="preserve"> </w:t>
      </w:r>
      <w:r w:rsidR="005F0688" w:rsidRPr="00023B5E">
        <w:rPr>
          <w:rFonts w:ascii="Times New Roman" w:hAnsi="Times New Roman" w:cs="Times New Roman"/>
          <w:sz w:val="24"/>
          <w:szCs w:val="24"/>
        </w:rPr>
        <w:t xml:space="preserve">промышленной, </w:t>
      </w:r>
      <w:r w:rsidRPr="00023B5E">
        <w:rPr>
          <w:rFonts w:ascii="Times New Roman" w:hAnsi="Times New Roman" w:cs="Times New Roman"/>
          <w:sz w:val="24"/>
          <w:szCs w:val="24"/>
        </w:rPr>
        <w:t xml:space="preserve">пожарной безопасности, охраны окружающей </w:t>
      </w:r>
      <w:r w:rsidRPr="00023B5E">
        <w:rPr>
          <w:rFonts w:ascii="Times New Roman" w:hAnsi="Times New Roman" w:cs="Times New Roman"/>
          <w:color w:val="000000"/>
          <w:sz w:val="24"/>
          <w:szCs w:val="24"/>
        </w:rPr>
        <w:t xml:space="preserve">среды, ГОСТ и СНиП, условий Договора на </w:t>
      </w:r>
      <w:r w:rsidR="001A4B53">
        <w:rPr>
          <w:rFonts w:ascii="Times New Roman" w:hAnsi="Times New Roman" w:cs="Times New Roman"/>
          <w:color w:val="000000"/>
          <w:sz w:val="24"/>
          <w:szCs w:val="24"/>
        </w:rPr>
        <w:t>С</w:t>
      </w:r>
      <w:r w:rsidRPr="00023B5E">
        <w:rPr>
          <w:rFonts w:ascii="Times New Roman" w:hAnsi="Times New Roman" w:cs="Times New Roman"/>
          <w:color w:val="000000"/>
          <w:sz w:val="24"/>
          <w:szCs w:val="24"/>
        </w:rPr>
        <w:t xml:space="preserve">троительной площадке и потребовать от </w:t>
      </w:r>
      <w:r w:rsidR="008C6C0C" w:rsidRPr="00023B5E">
        <w:rPr>
          <w:rFonts w:ascii="Times New Roman" w:hAnsi="Times New Roman" w:cs="Times New Roman"/>
          <w:color w:val="000000"/>
          <w:sz w:val="24"/>
          <w:szCs w:val="24"/>
        </w:rPr>
        <w:t>Подрядчика</w:t>
      </w:r>
      <w:r w:rsidRPr="00023B5E">
        <w:rPr>
          <w:rFonts w:ascii="Times New Roman" w:hAnsi="Times New Roman" w:cs="Times New Roman"/>
          <w:color w:val="000000"/>
          <w:sz w:val="24"/>
          <w:szCs w:val="24"/>
        </w:rPr>
        <w:t xml:space="preserve"> силами и за счет </w:t>
      </w:r>
      <w:r w:rsidR="008C6C0C" w:rsidRPr="00023B5E">
        <w:rPr>
          <w:rFonts w:ascii="Times New Roman" w:hAnsi="Times New Roman" w:cs="Times New Roman"/>
          <w:color w:val="000000"/>
          <w:sz w:val="24"/>
          <w:szCs w:val="24"/>
        </w:rPr>
        <w:t>Подрядчика</w:t>
      </w:r>
      <w:r w:rsidRPr="00023B5E">
        <w:rPr>
          <w:rFonts w:ascii="Times New Roman" w:hAnsi="Times New Roman" w:cs="Times New Roman"/>
          <w:color w:val="000000"/>
          <w:sz w:val="24"/>
          <w:szCs w:val="24"/>
        </w:rPr>
        <w:t xml:space="preserve"> устранения нарушений, что не может служить основанием для продления срока выполнения </w:t>
      </w:r>
      <w:r w:rsidR="00A32FEF">
        <w:rPr>
          <w:rFonts w:ascii="Times New Roman" w:hAnsi="Times New Roman" w:cs="Times New Roman"/>
          <w:color w:val="000000"/>
          <w:sz w:val="24"/>
          <w:szCs w:val="24"/>
        </w:rPr>
        <w:t xml:space="preserve">СМР </w:t>
      </w:r>
      <w:r w:rsidRPr="00023B5E">
        <w:rPr>
          <w:rFonts w:ascii="Times New Roman" w:hAnsi="Times New Roman" w:cs="Times New Roman"/>
          <w:color w:val="000000"/>
          <w:sz w:val="24"/>
          <w:szCs w:val="24"/>
        </w:rPr>
        <w:t>по Договору.</w:t>
      </w:r>
    </w:p>
    <w:p w14:paraId="4FC80249" w14:textId="77777777" w:rsidR="00EC6760" w:rsidRDefault="00EC6760" w:rsidP="00C95E01">
      <w:pPr>
        <w:pStyle w:val="a4"/>
        <w:tabs>
          <w:tab w:val="left" w:pos="0"/>
          <w:tab w:val="left" w:pos="426"/>
        </w:tabs>
        <w:spacing w:after="0"/>
        <w:ind w:left="0" w:right="-1"/>
        <w:jc w:val="both"/>
        <w:rPr>
          <w:rFonts w:ascii="Times New Roman" w:hAnsi="Times New Roman" w:cs="Times New Roman"/>
          <w:sz w:val="24"/>
          <w:szCs w:val="24"/>
        </w:rPr>
      </w:pPr>
    </w:p>
    <w:p w14:paraId="470C8E19" w14:textId="77777777" w:rsidR="000F58D0" w:rsidRPr="00023B5E" w:rsidRDefault="000F58D0" w:rsidP="00302EC4">
      <w:pPr>
        <w:pStyle w:val="a4"/>
        <w:numPr>
          <w:ilvl w:val="0"/>
          <w:numId w:val="44"/>
        </w:numPr>
        <w:tabs>
          <w:tab w:val="left" w:pos="567"/>
          <w:tab w:val="left" w:pos="1276"/>
        </w:tabs>
        <w:spacing w:after="0"/>
        <w:ind w:left="0" w:firstLine="0"/>
        <w:jc w:val="both"/>
        <w:rPr>
          <w:rFonts w:ascii="Times New Roman" w:hAnsi="Times New Roman" w:cs="Times New Roman"/>
          <w:b/>
          <w:bCs/>
          <w:sz w:val="24"/>
          <w:szCs w:val="24"/>
        </w:rPr>
      </w:pPr>
      <w:r w:rsidRPr="00023B5E">
        <w:rPr>
          <w:rFonts w:ascii="Times New Roman" w:hAnsi="Times New Roman" w:cs="Times New Roman"/>
          <w:b/>
          <w:bCs/>
          <w:sz w:val="24"/>
          <w:szCs w:val="24"/>
        </w:rPr>
        <w:t>ОБЯЗАННОСТИ СТОРОН</w:t>
      </w:r>
    </w:p>
    <w:p w14:paraId="47B43E48" w14:textId="77777777" w:rsidR="000F58D0" w:rsidRPr="00023B5E" w:rsidRDefault="000F58D0" w:rsidP="00302EC4">
      <w:pPr>
        <w:pStyle w:val="a4"/>
        <w:numPr>
          <w:ilvl w:val="1"/>
          <w:numId w:val="44"/>
        </w:numPr>
        <w:tabs>
          <w:tab w:val="left" w:pos="567"/>
          <w:tab w:val="left" w:pos="1276"/>
        </w:tabs>
        <w:spacing w:after="0"/>
        <w:ind w:left="0" w:firstLine="0"/>
        <w:jc w:val="both"/>
        <w:rPr>
          <w:rFonts w:ascii="Times New Roman" w:hAnsi="Times New Roman" w:cs="Times New Roman"/>
          <w:b/>
          <w:bCs/>
          <w:sz w:val="24"/>
          <w:szCs w:val="24"/>
        </w:rPr>
      </w:pPr>
      <w:r w:rsidRPr="00023B5E">
        <w:rPr>
          <w:rFonts w:ascii="Times New Roman" w:hAnsi="Times New Roman" w:cs="Times New Roman"/>
          <w:b/>
          <w:bCs/>
          <w:sz w:val="24"/>
          <w:szCs w:val="24"/>
        </w:rPr>
        <w:t>Обязанности Заказчика</w:t>
      </w:r>
    </w:p>
    <w:p w14:paraId="68C62AE4" w14:textId="77777777" w:rsidR="00860F31" w:rsidRPr="00023B5E" w:rsidRDefault="000F58D0" w:rsidP="00302EC4">
      <w:pPr>
        <w:pStyle w:val="a4"/>
        <w:numPr>
          <w:ilvl w:val="2"/>
          <w:numId w:val="44"/>
        </w:numPr>
        <w:tabs>
          <w:tab w:val="left" w:pos="709"/>
          <w:tab w:val="left" w:pos="1276"/>
        </w:tabs>
        <w:spacing w:after="0"/>
        <w:ind w:left="0" w:firstLine="0"/>
        <w:jc w:val="both"/>
        <w:rPr>
          <w:rFonts w:ascii="Times New Roman" w:hAnsi="Times New Roman" w:cs="Times New Roman"/>
          <w:b/>
          <w:bCs/>
          <w:sz w:val="24"/>
          <w:szCs w:val="24"/>
        </w:rPr>
      </w:pPr>
      <w:r w:rsidRPr="00023B5E">
        <w:rPr>
          <w:rFonts w:ascii="Times New Roman" w:hAnsi="Times New Roman" w:cs="Times New Roman"/>
          <w:bCs/>
          <w:sz w:val="24"/>
          <w:szCs w:val="24"/>
        </w:rPr>
        <w:t>Заказчик</w:t>
      </w:r>
      <w:r w:rsidRPr="00023B5E">
        <w:rPr>
          <w:rFonts w:ascii="Times New Roman" w:hAnsi="Times New Roman" w:cs="Times New Roman"/>
          <w:color w:val="000000"/>
          <w:sz w:val="24"/>
          <w:szCs w:val="24"/>
        </w:rPr>
        <w:t xml:space="preserve"> обязуется </w:t>
      </w:r>
      <w:r w:rsidR="00283C1B" w:rsidRPr="00023B5E">
        <w:rPr>
          <w:rFonts w:ascii="Times New Roman" w:hAnsi="Times New Roman" w:cs="Times New Roman"/>
          <w:color w:val="000000"/>
          <w:sz w:val="24"/>
          <w:szCs w:val="24"/>
        </w:rPr>
        <w:t>предоставить доступ</w:t>
      </w:r>
      <w:r w:rsidRPr="00023B5E">
        <w:rPr>
          <w:rFonts w:ascii="Times New Roman" w:hAnsi="Times New Roman" w:cs="Times New Roman"/>
          <w:color w:val="000000"/>
          <w:sz w:val="24"/>
          <w:szCs w:val="24"/>
        </w:rPr>
        <w:t xml:space="preserve"> на </w:t>
      </w:r>
      <w:r w:rsidR="001A4B53">
        <w:rPr>
          <w:rFonts w:ascii="Times New Roman" w:hAnsi="Times New Roman" w:cs="Times New Roman"/>
          <w:color w:val="000000"/>
          <w:sz w:val="24"/>
          <w:szCs w:val="24"/>
        </w:rPr>
        <w:t>С</w:t>
      </w:r>
      <w:r w:rsidRPr="00023B5E">
        <w:rPr>
          <w:rFonts w:ascii="Times New Roman" w:hAnsi="Times New Roman" w:cs="Times New Roman"/>
          <w:color w:val="000000"/>
          <w:sz w:val="24"/>
          <w:szCs w:val="24"/>
        </w:rPr>
        <w:t>троительную площадку</w:t>
      </w:r>
      <w:r w:rsidRPr="00023B5E">
        <w:rPr>
          <w:rFonts w:ascii="Times New Roman" w:hAnsi="Times New Roman" w:cs="Times New Roman"/>
          <w:sz w:val="24"/>
          <w:szCs w:val="24"/>
        </w:rPr>
        <w:t xml:space="preserve"> </w:t>
      </w:r>
      <w:r w:rsidR="007C2D1E">
        <w:rPr>
          <w:rFonts w:ascii="Times New Roman" w:hAnsi="Times New Roman" w:cs="Times New Roman"/>
          <w:color w:val="000000"/>
          <w:sz w:val="24"/>
          <w:szCs w:val="24"/>
        </w:rPr>
        <w:t>и к месту производства СМР</w:t>
      </w:r>
      <w:r w:rsidR="007C2D1E" w:rsidRPr="00023B5E">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персонала,</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 xml:space="preserve"> </w:t>
      </w:r>
      <w:r w:rsidR="008C6C0C" w:rsidRPr="00023B5E">
        <w:rPr>
          <w:rFonts w:ascii="Times New Roman" w:hAnsi="Times New Roman" w:cs="Times New Roman"/>
          <w:color w:val="000000"/>
          <w:sz w:val="24"/>
          <w:szCs w:val="24"/>
        </w:rPr>
        <w:t>Подрядчика</w:t>
      </w:r>
      <w:r w:rsidRPr="00023B5E">
        <w:rPr>
          <w:rFonts w:ascii="Times New Roman" w:hAnsi="Times New Roman" w:cs="Times New Roman"/>
          <w:color w:val="000000"/>
          <w:sz w:val="24"/>
          <w:szCs w:val="24"/>
        </w:rPr>
        <w:t xml:space="preserve"> в порядке и на условиях, установленных Договором.</w:t>
      </w:r>
    </w:p>
    <w:p w14:paraId="15686BC2" w14:textId="77777777" w:rsidR="00043A29" w:rsidRPr="00023B5E" w:rsidRDefault="00860F31" w:rsidP="00302EC4">
      <w:pPr>
        <w:pStyle w:val="a4"/>
        <w:numPr>
          <w:ilvl w:val="2"/>
          <w:numId w:val="44"/>
        </w:numPr>
        <w:tabs>
          <w:tab w:val="left" w:pos="709"/>
          <w:tab w:val="left" w:pos="1276"/>
        </w:tabs>
        <w:spacing w:after="0"/>
        <w:ind w:left="0" w:firstLine="0"/>
        <w:jc w:val="both"/>
        <w:rPr>
          <w:rFonts w:ascii="Times New Roman" w:hAnsi="Times New Roman" w:cs="Times New Roman"/>
          <w:bCs/>
          <w:sz w:val="24"/>
          <w:szCs w:val="24"/>
        </w:rPr>
      </w:pPr>
      <w:r w:rsidRPr="00023B5E">
        <w:rPr>
          <w:rFonts w:ascii="Times New Roman" w:hAnsi="Times New Roman" w:cs="Times New Roman"/>
          <w:bCs/>
          <w:sz w:val="24"/>
          <w:szCs w:val="24"/>
        </w:rPr>
        <w:t xml:space="preserve">Заказчик обязан передать </w:t>
      </w:r>
      <w:r w:rsidR="008C6C0C" w:rsidRPr="00023B5E">
        <w:rPr>
          <w:rFonts w:ascii="Times New Roman" w:hAnsi="Times New Roman" w:cs="Times New Roman"/>
          <w:bCs/>
          <w:sz w:val="24"/>
          <w:szCs w:val="24"/>
        </w:rPr>
        <w:t>Подрядчику</w:t>
      </w:r>
      <w:r w:rsidRPr="00023B5E">
        <w:rPr>
          <w:rFonts w:ascii="Times New Roman" w:hAnsi="Times New Roman" w:cs="Times New Roman"/>
          <w:bCs/>
          <w:sz w:val="24"/>
          <w:szCs w:val="24"/>
        </w:rPr>
        <w:t>, а в случае необходимости, продлить срок действия технических условий для присоединения всех инженерных коммуникаций</w:t>
      </w:r>
      <w:r w:rsidR="006D3E0F" w:rsidRPr="00023B5E">
        <w:rPr>
          <w:rFonts w:ascii="Times New Roman" w:hAnsi="Times New Roman" w:cs="Times New Roman"/>
          <w:bCs/>
          <w:sz w:val="24"/>
          <w:szCs w:val="24"/>
        </w:rPr>
        <w:t>,</w:t>
      </w:r>
      <w:r w:rsidR="007C68F6" w:rsidRPr="00023B5E">
        <w:rPr>
          <w:rFonts w:ascii="Times New Roman" w:hAnsi="Times New Roman" w:cs="Times New Roman"/>
          <w:bCs/>
          <w:sz w:val="24"/>
          <w:szCs w:val="24"/>
        </w:rPr>
        <w:t xml:space="preserve"> </w:t>
      </w:r>
      <w:r w:rsidRPr="00023B5E">
        <w:rPr>
          <w:rFonts w:ascii="Times New Roman" w:hAnsi="Times New Roman" w:cs="Times New Roman"/>
          <w:bCs/>
          <w:sz w:val="24"/>
          <w:szCs w:val="24"/>
        </w:rPr>
        <w:t xml:space="preserve">а также контролировать получение дополнительных технических условий </w:t>
      </w:r>
      <w:r w:rsidR="008C6C0C" w:rsidRPr="00023B5E">
        <w:rPr>
          <w:rFonts w:ascii="Times New Roman" w:hAnsi="Times New Roman" w:cs="Times New Roman"/>
          <w:bCs/>
          <w:sz w:val="24"/>
          <w:szCs w:val="24"/>
        </w:rPr>
        <w:t>Подрядчиком</w:t>
      </w:r>
      <w:r w:rsidRPr="00023B5E">
        <w:rPr>
          <w:rFonts w:ascii="Times New Roman" w:hAnsi="Times New Roman" w:cs="Times New Roman"/>
          <w:bCs/>
          <w:sz w:val="24"/>
          <w:szCs w:val="24"/>
        </w:rPr>
        <w:t>, в соответствии с Законодательством РФ.</w:t>
      </w:r>
    </w:p>
    <w:p w14:paraId="61FABFC6" w14:textId="77777777" w:rsidR="00304064" w:rsidRPr="008F61EB" w:rsidRDefault="008F61EB" w:rsidP="00302EC4">
      <w:pPr>
        <w:pStyle w:val="a4"/>
        <w:numPr>
          <w:ilvl w:val="2"/>
          <w:numId w:val="44"/>
        </w:numPr>
        <w:tabs>
          <w:tab w:val="left" w:pos="709"/>
          <w:tab w:val="left" w:pos="1276"/>
        </w:tabs>
        <w:spacing w:after="0"/>
        <w:ind w:left="0" w:firstLine="0"/>
        <w:jc w:val="both"/>
        <w:rPr>
          <w:rFonts w:ascii="Times New Roman" w:hAnsi="Times New Roman" w:cs="Times New Roman"/>
          <w:bCs/>
          <w:sz w:val="24"/>
          <w:szCs w:val="24"/>
        </w:rPr>
      </w:pPr>
      <w:r w:rsidRPr="007C10FE">
        <w:rPr>
          <w:rFonts w:ascii="Times New Roman" w:hAnsi="Times New Roman" w:cs="Times New Roman"/>
          <w:bCs/>
          <w:sz w:val="24"/>
          <w:szCs w:val="24"/>
        </w:rPr>
        <w:t>Заказчик обязан передать Подрядчику исходные данные</w:t>
      </w:r>
      <w:r>
        <w:rPr>
          <w:rFonts w:ascii="Times New Roman" w:hAnsi="Times New Roman" w:cs="Times New Roman"/>
          <w:bCs/>
          <w:sz w:val="24"/>
          <w:szCs w:val="24"/>
        </w:rPr>
        <w:t>, перечень которых указан в Приложении №</w:t>
      </w:r>
      <w:r w:rsidR="00EC6760">
        <w:rPr>
          <w:rFonts w:ascii="Times New Roman" w:hAnsi="Times New Roman" w:cs="Times New Roman"/>
          <w:bCs/>
          <w:sz w:val="24"/>
          <w:szCs w:val="24"/>
        </w:rPr>
        <w:t xml:space="preserve"> </w:t>
      </w:r>
      <w:r w:rsidRPr="00AB09CF">
        <w:rPr>
          <w:rFonts w:ascii="Times New Roman" w:hAnsi="Times New Roman" w:cs="Times New Roman"/>
          <w:bCs/>
          <w:sz w:val="24"/>
          <w:szCs w:val="24"/>
        </w:rPr>
        <w:t>4</w:t>
      </w:r>
      <w:r>
        <w:rPr>
          <w:rFonts w:ascii="Times New Roman" w:hAnsi="Times New Roman" w:cs="Times New Roman"/>
          <w:bCs/>
          <w:sz w:val="24"/>
          <w:szCs w:val="24"/>
        </w:rPr>
        <w:t xml:space="preserve"> «Перечень исходных данных» к Договору в течение 5 (пяти) рабочих дней от даты подписания Договора</w:t>
      </w:r>
      <w:r w:rsidR="00304064" w:rsidRPr="008F61EB">
        <w:rPr>
          <w:rFonts w:ascii="Times New Roman" w:hAnsi="Times New Roman" w:cs="Times New Roman"/>
          <w:bCs/>
          <w:sz w:val="24"/>
          <w:szCs w:val="24"/>
        </w:rPr>
        <w:t xml:space="preserve">. </w:t>
      </w:r>
    </w:p>
    <w:p w14:paraId="6B9C0803" w14:textId="77777777" w:rsidR="00C64079" w:rsidRDefault="004C32EF" w:rsidP="00302EC4">
      <w:pPr>
        <w:pStyle w:val="a4"/>
        <w:numPr>
          <w:ilvl w:val="2"/>
          <w:numId w:val="44"/>
        </w:numPr>
        <w:tabs>
          <w:tab w:val="left" w:pos="709"/>
          <w:tab w:val="left" w:pos="1276"/>
        </w:tabs>
        <w:spacing w:after="0"/>
        <w:ind w:left="0" w:firstLine="0"/>
        <w:jc w:val="both"/>
        <w:rPr>
          <w:rFonts w:ascii="Times New Roman" w:hAnsi="Times New Roman" w:cs="Times New Roman"/>
          <w:color w:val="000000"/>
          <w:sz w:val="24"/>
          <w:szCs w:val="24"/>
        </w:rPr>
      </w:pPr>
      <w:r w:rsidRPr="002430B4">
        <w:rPr>
          <w:rFonts w:ascii="Times New Roman" w:hAnsi="Times New Roman" w:cs="Times New Roman"/>
          <w:color w:val="000000"/>
          <w:sz w:val="24"/>
          <w:szCs w:val="24"/>
        </w:rPr>
        <w:t xml:space="preserve">Заказчик оказывает </w:t>
      </w:r>
      <w:r w:rsidR="008C6C0C" w:rsidRPr="002430B4">
        <w:rPr>
          <w:rFonts w:ascii="Times New Roman" w:hAnsi="Times New Roman" w:cs="Times New Roman"/>
          <w:color w:val="000000"/>
          <w:sz w:val="24"/>
          <w:szCs w:val="24"/>
        </w:rPr>
        <w:t>Подрядчику</w:t>
      </w:r>
      <w:r w:rsidRPr="002430B4">
        <w:rPr>
          <w:rFonts w:ascii="Times New Roman" w:hAnsi="Times New Roman" w:cs="Times New Roman"/>
          <w:color w:val="000000"/>
          <w:sz w:val="24"/>
          <w:szCs w:val="24"/>
        </w:rPr>
        <w:t xml:space="preserve"> услуги, указанные в </w:t>
      </w:r>
      <w:r w:rsidR="002430B4" w:rsidRPr="002430B4">
        <w:rPr>
          <w:rFonts w:ascii="Times New Roman" w:hAnsi="Times New Roman" w:cs="Times New Roman"/>
          <w:color w:val="000000"/>
          <w:sz w:val="24"/>
          <w:szCs w:val="24"/>
        </w:rPr>
        <w:t>Р</w:t>
      </w:r>
      <w:r w:rsidRPr="002430B4">
        <w:rPr>
          <w:rFonts w:ascii="Times New Roman" w:hAnsi="Times New Roman" w:cs="Times New Roman"/>
          <w:color w:val="000000"/>
          <w:sz w:val="24"/>
          <w:szCs w:val="24"/>
        </w:rPr>
        <w:t>азделе 9</w:t>
      </w:r>
      <w:r w:rsidR="00F56EF7" w:rsidRPr="002430B4">
        <w:rPr>
          <w:rFonts w:ascii="Times New Roman" w:hAnsi="Times New Roman" w:cs="Times New Roman"/>
          <w:color w:val="000000"/>
          <w:sz w:val="24"/>
          <w:szCs w:val="24"/>
        </w:rPr>
        <w:t xml:space="preserve"> </w:t>
      </w:r>
      <w:r w:rsidRPr="002430B4">
        <w:rPr>
          <w:rFonts w:ascii="Times New Roman" w:hAnsi="Times New Roman" w:cs="Times New Roman"/>
          <w:color w:val="000000"/>
          <w:sz w:val="24"/>
          <w:szCs w:val="24"/>
        </w:rPr>
        <w:t>Договора.</w:t>
      </w:r>
    </w:p>
    <w:p w14:paraId="5BEC494F" w14:textId="77777777" w:rsidR="00E43562" w:rsidRPr="001C0214" w:rsidRDefault="00E43562" w:rsidP="00302EC4">
      <w:pPr>
        <w:pStyle w:val="a4"/>
        <w:numPr>
          <w:ilvl w:val="2"/>
          <w:numId w:val="44"/>
        </w:numPr>
        <w:tabs>
          <w:tab w:val="left" w:pos="0"/>
          <w:tab w:val="left" w:pos="709"/>
        </w:tabs>
        <w:spacing w:after="0"/>
        <w:ind w:left="0" w:firstLine="0"/>
        <w:jc w:val="both"/>
        <w:rPr>
          <w:rFonts w:ascii="Times New Roman" w:hAnsi="Times New Roman" w:cs="Times New Roman"/>
          <w:color w:val="000000"/>
          <w:sz w:val="24"/>
          <w:szCs w:val="24"/>
        </w:rPr>
      </w:pPr>
      <w:r w:rsidRPr="001C0214">
        <w:rPr>
          <w:rFonts w:ascii="Times New Roman" w:hAnsi="Times New Roman" w:cs="Times New Roman"/>
          <w:color w:val="000000"/>
          <w:sz w:val="24"/>
          <w:szCs w:val="24"/>
        </w:rPr>
        <w:t>Заказчик, в рамках Договора, обязан заключить договор страхования рисков в том числе:</w:t>
      </w:r>
    </w:p>
    <w:p w14:paraId="12C53D09" w14:textId="77777777" w:rsidR="00E43562" w:rsidRPr="001C0214" w:rsidRDefault="00E43562" w:rsidP="00C95E01">
      <w:pPr>
        <w:pStyle w:val="a4"/>
        <w:numPr>
          <w:ilvl w:val="2"/>
          <w:numId w:val="38"/>
        </w:numPr>
        <w:tabs>
          <w:tab w:val="left" w:pos="426"/>
        </w:tabs>
        <w:spacing w:after="0"/>
        <w:ind w:left="0" w:firstLine="0"/>
        <w:jc w:val="both"/>
        <w:rPr>
          <w:rFonts w:ascii="Times New Roman" w:hAnsi="Times New Roman" w:cs="Times New Roman"/>
          <w:color w:val="000000"/>
          <w:sz w:val="24"/>
          <w:szCs w:val="24"/>
        </w:rPr>
      </w:pPr>
      <w:r w:rsidRPr="001C0214">
        <w:rPr>
          <w:rFonts w:ascii="Times New Roman" w:hAnsi="Times New Roman" w:cs="Times New Roman"/>
          <w:color w:val="000000"/>
          <w:sz w:val="24"/>
          <w:szCs w:val="24"/>
        </w:rPr>
        <w:t xml:space="preserve">риск гражданской ответственности </w:t>
      </w:r>
      <w:r>
        <w:rPr>
          <w:rFonts w:ascii="Times New Roman" w:hAnsi="Times New Roman" w:cs="Times New Roman"/>
          <w:color w:val="000000"/>
          <w:sz w:val="24"/>
          <w:szCs w:val="24"/>
        </w:rPr>
        <w:t xml:space="preserve">Подрядчика, Заказчика </w:t>
      </w:r>
      <w:r w:rsidRPr="001C0214">
        <w:rPr>
          <w:rFonts w:ascii="Times New Roman" w:hAnsi="Times New Roman" w:cs="Times New Roman"/>
          <w:color w:val="000000"/>
          <w:sz w:val="24"/>
          <w:szCs w:val="24"/>
        </w:rPr>
        <w:t>за причинение вреда жизни, здоровью, имуществу Заказчика и иным третьим лицам;</w:t>
      </w:r>
    </w:p>
    <w:p w14:paraId="33C333E0" w14:textId="77777777" w:rsidR="00E43562" w:rsidRPr="001C0214" w:rsidRDefault="00E43562" w:rsidP="00C95E01">
      <w:pPr>
        <w:pStyle w:val="a4"/>
        <w:numPr>
          <w:ilvl w:val="2"/>
          <w:numId w:val="38"/>
        </w:numPr>
        <w:tabs>
          <w:tab w:val="left" w:pos="426"/>
        </w:tabs>
        <w:spacing w:after="0"/>
        <w:ind w:left="0" w:firstLine="0"/>
        <w:jc w:val="both"/>
        <w:rPr>
          <w:rFonts w:ascii="Times New Roman" w:hAnsi="Times New Roman" w:cs="Times New Roman"/>
          <w:color w:val="000000"/>
          <w:sz w:val="24"/>
          <w:szCs w:val="24"/>
        </w:rPr>
      </w:pPr>
      <w:r w:rsidRPr="001C0214">
        <w:rPr>
          <w:rFonts w:ascii="Times New Roman" w:hAnsi="Times New Roman" w:cs="Times New Roman"/>
          <w:color w:val="000000"/>
          <w:sz w:val="24"/>
          <w:szCs w:val="24"/>
        </w:rPr>
        <w:t>страхование любого лица, нанятого Подрядчиком на случай смерти или увечья;</w:t>
      </w:r>
    </w:p>
    <w:p w14:paraId="62A9D54A" w14:textId="77777777" w:rsidR="00E43562" w:rsidRDefault="00E43562" w:rsidP="00C95E01">
      <w:pPr>
        <w:pStyle w:val="a4"/>
        <w:numPr>
          <w:ilvl w:val="2"/>
          <w:numId w:val="38"/>
        </w:numPr>
        <w:tabs>
          <w:tab w:val="left" w:pos="426"/>
        </w:tabs>
        <w:spacing w:after="0"/>
        <w:ind w:left="0" w:firstLine="0"/>
        <w:jc w:val="both"/>
        <w:rPr>
          <w:rFonts w:ascii="Times New Roman" w:hAnsi="Times New Roman" w:cs="Times New Roman"/>
          <w:color w:val="000000"/>
          <w:sz w:val="24"/>
          <w:szCs w:val="24"/>
        </w:rPr>
      </w:pPr>
      <w:r w:rsidRPr="001C0214">
        <w:rPr>
          <w:rFonts w:ascii="Times New Roman" w:hAnsi="Times New Roman" w:cs="Times New Roman"/>
          <w:color w:val="000000"/>
          <w:sz w:val="24"/>
          <w:szCs w:val="24"/>
        </w:rPr>
        <w:t>материал</w:t>
      </w:r>
      <w:r w:rsidR="0097788D">
        <w:rPr>
          <w:rFonts w:ascii="Times New Roman" w:hAnsi="Times New Roman" w:cs="Times New Roman"/>
          <w:color w:val="000000"/>
          <w:sz w:val="24"/>
          <w:szCs w:val="24"/>
        </w:rPr>
        <w:t>ов</w:t>
      </w:r>
      <w:r w:rsidRPr="001C0214">
        <w:rPr>
          <w:rFonts w:ascii="Times New Roman" w:hAnsi="Times New Roman" w:cs="Times New Roman"/>
          <w:color w:val="000000"/>
          <w:sz w:val="24"/>
          <w:szCs w:val="24"/>
        </w:rPr>
        <w:t xml:space="preserve"> Заказчика</w:t>
      </w:r>
      <w:r>
        <w:rPr>
          <w:rFonts w:ascii="Times New Roman" w:hAnsi="Times New Roman" w:cs="Times New Roman"/>
          <w:color w:val="000000"/>
          <w:sz w:val="24"/>
          <w:szCs w:val="24"/>
        </w:rPr>
        <w:t>;</w:t>
      </w:r>
    </w:p>
    <w:p w14:paraId="28686B93" w14:textId="77777777" w:rsidR="00E43562" w:rsidRDefault="00E43562" w:rsidP="00C95E01">
      <w:pPr>
        <w:pStyle w:val="a4"/>
        <w:numPr>
          <w:ilvl w:val="2"/>
          <w:numId w:val="38"/>
        </w:numPr>
        <w:tabs>
          <w:tab w:val="left" w:pos="426"/>
        </w:tabs>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имуществ</w:t>
      </w:r>
      <w:r w:rsidR="0097788D">
        <w:rPr>
          <w:rFonts w:ascii="Times New Roman" w:hAnsi="Times New Roman" w:cs="Times New Roman"/>
          <w:color w:val="000000"/>
          <w:sz w:val="24"/>
          <w:szCs w:val="24"/>
        </w:rPr>
        <w:t>а</w:t>
      </w:r>
      <w:r>
        <w:rPr>
          <w:rFonts w:ascii="Times New Roman" w:hAnsi="Times New Roman" w:cs="Times New Roman"/>
          <w:color w:val="000000"/>
          <w:sz w:val="24"/>
          <w:szCs w:val="24"/>
        </w:rPr>
        <w:t>, находяще</w:t>
      </w:r>
      <w:r w:rsidR="0097788D">
        <w:rPr>
          <w:rFonts w:ascii="Times New Roman" w:hAnsi="Times New Roman" w:cs="Times New Roman"/>
          <w:color w:val="000000"/>
          <w:sz w:val="24"/>
          <w:szCs w:val="24"/>
        </w:rPr>
        <w:t>го</w:t>
      </w:r>
      <w:r>
        <w:rPr>
          <w:rFonts w:ascii="Times New Roman" w:hAnsi="Times New Roman" w:cs="Times New Roman"/>
          <w:color w:val="000000"/>
          <w:sz w:val="24"/>
          <w:szCs w:val="24"/>
        </w:rPr>
        <w:t>ся на Строительной площадке, в том числе незавершенный строительством Объект, результаты СМР</w:t>
      </w:r>
      <w:r w:rsidRPr="001C0214">
        <w:rPr>
          <w:rFonts w:ascii="Times New Roman" w:hAnsi="Times New Roman" w:cs="Times New Roman"/>
          <w:color w:val="000000"/>
          <w:sz w:val="24"/>
          <w:szCs w:val="24"/>
        </w:rPr>
        <w:t>.</w:t>
      </w:r>
    </w:p>
    <w:p w14:paraId="7385FF56" w14:textId="75508869" w:rsidR="0053016C" w:rsidRPr="001C0214" w:rsidRDefault="0053016C" w:rsidP="0053016C">
      <w:pPr>
        <w:pStyle w:val="a4"/>
        <w:numPr>
          <w:ilvl w:val="2"/>
          <w:numId w:val="44"/>
        </w:numPr>
        <w:tabs>
          <w:tab w:val="left" w:pos="709"/>
          <w:tab w:val="left" w:pos="1276"/>
        </w:tabs>
        <w:spacing w:after="0"/>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Заказчик в течение 3 рабочих дней с даты подписания Договора соответствующим приказом назначает своего представителя</w:t>
      </w:r>
      <w:r w:rsidR="0011649E">
        <w:rPr>
          <w:rFonts w:ascii="Times New Roman" w:hAnsi="Times New Roman" w:cs="Times New Roman"/>
          <w:color w:val="000000"/>
          <w:sz w:val="24"/>
          <w:szCs w:val="24"/>
        </w:rPr>
        <w:t>,</w:t>
      </w:r>
      <w:r>
        <w:rPr>
          <w:rFonts w:ascii="Times New Roman" w:hAnsi="Times New Roman" w:cs="Times New Roman"/>
          <w:color w:val="000000"/>
          <w:sz w:val="24"/>
          <w:szCs w:val="24"/>
        </w:rPr>
        <w:t xml:space="preserve"> уполномоченного согласовывать документы Подрядчика по отбору Поставщиков </w:t>
      </w:r>
      <w:r w:rsidR="0011649E">
        <w:rPr>
          <w:rFonts w:ascii="Times New Roman" w:hAnsi="Times New Roman" w:cs="Times New Roman"/>
          <w:color w:val="000000"/>
          <w:sz w:val="24"/>
          <w:szCs w:val="24"/>
        </w:rPr>
        <w:t xml:space="preserve">и утверждению цен на материалы и оборудование, извещает Подрядчика о данном назначении. </w:t>
      </w:r>
    </w:p>
    <w:p w14:paraId="48F3AB43" w14:textId="77777777" w:rsidR="000F58D0" w:rsidRPr="00023B5E" w:rsidRDefault="000F58D0" w:rsidP="00302EC4">
      <w:pPr>
        <w:pStyle w:val="a4"/>
        <w:numPr>
          <w:ilvl w:val="1"/>
          <w:numId w:val="44"/>
        </w:numPr>
        <w:tabs>
          <w:tab w:val="left" w:pos="567"/>
          <w:tab w:val="left" w:pos="1276"/>
        </w:tabs>
        <w:spacing w:after="0"/>
        <w:ind w:left="0" w:firstLine="0"/>
        <w:jc w:val="both"/>
        <w:rPr>
          <w:rFonts w:ascii="Times New Roman" w:hAnsi="Times New Roman" w:cs="Times New Roman"/>
          <w:b/>
          <w:bCs/>
          <w:sz w:val="24"/>
          <w:szCs w:val="24"/>
        </w:rPr>
      </w:pPr>
      <w:r w:rsidRPr="00023B5E">
        <w:rPr>
          <w:rFonts w:ascii="Times New Roman" w:hAnsi="Times New Roman" w:cs="Times New Roman"/>
          <w:b/>
          <w:color w:val="000000"/>
          <w:sz w:val="24"/>
          <w:szCs w:val="24"/>
        </w:rPr>
        <w:t xml:space="preserve">Обязанности </w:t>
      </w:r>
      <w:r w:rsidR="008C6C0C" w:rsidRPr="00023B5E">
        <w:rPr>
          <w:rFonts w:ascii="Times New Roman" w:hAnsi="Times New Roman" w:cs="Times New Roman"/>
          <w:b/>
          <w:color w:val="000000"/>
          <w:sz w:val="24"/>
          <w:szCs w:val="24"/>
        </w:rPr>
        <w:t>Подрядчика</w:t>
      </w:r>
    </w:p>
    <w:p w14:paraId="46FE0068" w14:textId="77777777" w:rsidR="00540D77" w:rsidRPr="00023B5E" w:rsidRDefault="000F58D0" w:rsidP="00302EC4">
      <w:pPr>
        <w:pStyle w:val="a4"/>
        <w:numPr>
          <w:ilvl w:val="2"/>
          <w:numId w:val="44"/>
        </w:numPr>
        <w:tabs>
          <w:tab w:val="left" w:pos="709"/>
          <w:tab w:val="left" w:pos="1276"/>
        </w:tabs>
        <w:spacing w:after="0"/>
        <w:ind w:left="0" w:firstLine="0"/>
        <w:jc w:val="both"/>
        <w:rPr>
          <w:rFonts w:ascii="Times New Roman" w:hAnsi="Times New Roman" w:cs="Times New Roman"/>
          <w:b/>
          <w:sz w:val="24"/>
          <w:szCs w:val="24"/>
        </w:rPr>
      </w:pPr>
      <w:r w:rsidRPr="00023B5E">
        <w:rPr>
          <w:rFonts w:ascii="Times New Roman" w:hAnsi="Times New Roman" w:cs="Times New Roman"/>
          <w:b/>
          <w:color w:val="000000"/>
          <w:sz w:val="24"/>
          <w:szCs w:val="24"/>
        </w:rPr>
        <w:t>Общие положения</w:t>
      </w:r>
    </w:p>
    <w:p w14:paraId="1962722C" w14:textId="77777777" w:rsidR="002D2439" w:rsidRPr="00BD73E3" w:rsidRDefault="008C6C0C"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Подрядчик</w:t>
      </w:r>
      <w:r w:rsidR="000F58D0" w:rsidRPr="00023B5E">
        <w:rPr>
          <w:rFonts w:ascii="Times New Roman" w:hAnsi="Times New Roman" w:cs="Times New Roman"/>
          <w:sz w:val="24"/>
          <w:szCs w:val="24"/>
        </w:rPr>
        <w:t xml:space="preserve"> обязан своевременно выполнить и завершить </w:t>
      </w:r>
      <w:r w:rsidR="00A71674">
        <w:rPr>
          <w:rFonts w:ascii="Times New Roman" w:hAnsi="Times New Roman" w:cs="Times New Roman"/>
          <w:sz w:val="24"/>
          <w:szCs w:val="24"/>
        </w:rPr>
        <w:t>СМР</w:t>
      </w:r>
      <w:r w:rsidR="00540D77" w:rsidRPr="00023B5E">
        <w:rPr>
          <w:rFonts w:ascii="Times New Roman" w:hAnsi="Times New Roman" w:cs="Times New Roman"/>
          <w:sz w:val="24"/>
          <w:szCs w:val="24"/>
        </w:rPr>
        <w:t xml:space="preserve">, </w:t>
      </w:r>
      <w:r w:rsidR="000F58D0" w:rsidRPr="00023B5E">
        <w:rPr>
          <w:rFonts w:ascii="Times New Roman" w:hAnsi="Times New Roman" w:cs="Times New Roman"/>
          <w:sz w:val="24"/>
          <w:szCs w:val="24"/>
        </w:rPr>
        <w:t xml:space="preserve">в соответствии с согласованным Графиком </w:t>
      </w:r>
      <w:r w:rsidR="008817A1" w:rsidRPr="00023B5E">
        <w:rPr>
          <w:rFonts w:ascii="Times New Roman" w:hAnsi="Times New Roman" w:cs="Times New Roman"/>
          <w:sz w:val="24"/>
          <w:szCs w:val="24"/>
        </w:rPr>
        <w:t>выполнения р</w:t>
      </w:r>
      <w:r w:rsidR="000F58D0" w:rsidRPr="00023B5E">
        <w:rPr>
          <w:rFonts w:ascii="Times New Roman" w:hAnsi="Times New Roman" w:cs="Times New Roman"/>
          <w:sz w:val="24"/>
          <w:szCs w:val="24"/>
        </w:rPr>
        <w:t xml:space="preserve">абот, </w:t>
      </w:r>
      <w:r w:rsidR="00F87C49" w:rsidRPr="00023B5E">
        <w:rPr>
          <w:rFonts w:ascii="Times New Roman" w:hAnsi="Times New Roman" w:cs="Times New Roman"/>
          <w:sz w:val="24"/>
          <w:szCs w:val="24"/>
        </w:rPr>
        <w:t>Исходными данными</w:t>
      </w:r>
      <w:r w:rsidR="00B110B9" w:rsidRPr="00023B5E">
        <w:rPr>
          <w:rFonts w:ascii="Times New Roman" w:hAnsi="Times New Roman" w:cs="Times New Roman"/>
          <w:sz w:val="24"/>
          <w:szCs w:val="24"/>
        </w:rPr>
        <w:t xml:space="preserve">, </w:t>
      </w:r>
      <w:r w:rsidR="0092741F">
        <w:rPr>
          <w:rFonts w:ascii="Times New Roman" w:hAnsi="Times New Roman" w:cs="Times New Roman"/>
          <w:sz w:val="24"/>
          <w:szCs w:val="24"/>
        </w:rPr>
        <w:t>ПД</w:t>
      </w:r>
      <w:r w:rsidR="00B110B9" w:rsidRPr="00023B5E">
        <w:rPr>
          <w:rFonts w:ascii="Times New Roman" w:hAnsi="Times New Roman" w:cs="Times New Roman"/>
          <w:sz w:val="24"/>
          <w:szCs w:val="24"/>
        </w:rPr>
        <w:t>,</w:t>
      </w:r>
      <w:r w:rsidR="007D5A73" w:rsidRPr="00023B5E">
        <w:rPr>
          <w:rFonts w:ascii="Times New Roman" w:hAnsi="Times New Roman" w:cs="Times New Roman"/>
          <w:sz w:val="24"/>
          <w:szCs w:val="24"/>
        </w:rPr>
        <w:t xml:space="preserve"> </w:t>
      </w:r>
      <w:r w:rsidR="0092741F">
        <w:rPr>
          <w:rFonts w:ascii="Times New Roman" w:hAnsi="Times New Roman" w:cs="Times New Roman"/>
          <w:sz w:val="24"/>
          <w:szCs w:val="24"/>
        </w:rPr>
        <w:t>РД</w:t>
      </w:r>
      <w:r w:rsidR="00C02D08" w:rsidRPr="00023B5E">
        <w:rPr>
          <w:rFonts w:ascii="Times New Roman" w:hAnsi="Times New Roman" w:cs="Times New Roman"/>
          <w:sz w:val="24"/>
          <w:szCs w:val="24"/>
        </w:rPr>
        <w:t xml:space="preserve">, </w:t>
      </w:r>
      <w:r w:rsidR="00B110B9" w:rsidRPr="00023B5E">
        <w:rPr>
          <w:rFonts w:ascii="Times New Roman" w:hAnsi="Times New Roman" w:cs="Times New Roman"/>
          <w:sz w:val="24"/>
          <w:szCs w:val="24"/>
        </w:rPr>
        <w:t>Законодательством Р</w:t>
      </w:r>
      <w:r w:rsidR="00FD5313">
        <w:rPr>
          <w:rFonts w:ascii="Times New Roman" w:hAnsi="Times New Roman" w:cs="Times New Roman"/>
          <w:sz w:val="24"/>
          <w:szCs w:val="24"/>
        </w:rPr>
        <w:t xml:space="preserve">оссийской </w:t>
      </w:r>
      <w:r w:rsidR="00B110B9" w:rsidRPr="00023B5E">
        <w:rPr>
          <w:rFonts w:ascii="Times New Roman" w:hAnsi="Times New Roman" w:cs="Times New Roman"/>
          <w:sz w:val="24"/>
          <w:szCs w:val="24"/>
        </w:rPr>
        <w:t>Ф</w:t>
      </w:r>
      <w:r w:rsidR="00FD5313">
        <w:rPr>
          <w:rFonts w:ascii="Times New Roman" w:hAnsi="Times New Roman" w:cs="Times New Roman"/>
          <w:sz w:val="24"/>
          <w:szCs w:val="24"/>
        </w:rPr>
        <w:t>едерации</w:t>
      </w:r>
      <w:r w:rsidR="00BF0A00" w:rsidRPr="00023B5E">
        <w:rPr>
          <w:rFonts w:ascii="Times New Roman" w:hAnsi="Times New Roman" w:cs="Times New Roman"/>
          <w:sz w:val="24"/>
          <w:szCs w:val="24"/>
        </w:rPr>
        <w:t xml:space="preserve">. </w:t>
      </w:r>
    </w:p>
    <w:p w14:paraId="70C2B409" w14:textId="77777777" w:rsidR="002D2439" w:rsidRPr="00023B5E" w:rsidRDefault="008C6C0C"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Подрядчик</w:t>
      </w:r>
      <w:r w:rsidR="002D2439" w:rsidRPr="00023B5E">
        <w:rPr>
          <w:rFonts w:ascii="Times New Roman" w:hAnsi="Times New Roman" w:cs="Times New Roman"/>
          <w:sz w:val="24"/>
          <w:szCs w:val="24"/>
        </w:rPr>
        <w:t xml:space="preserve"> обязан немедленно известить в письменном виде Заказчика при обнаружении:</w:t>
      </w:r>
    </w:p>
    <w:p w14:paraId="7881A3FE" w14:textId="77777777" w:rsidR="002D2439" w:rsidRPr="00023B5E" w:rsidRDefault="002D2439" w:rsidP="00C95E01">
      <w:pPr>
        <w:numPr>
          <w:ilvl w:val="0"/>
          <w:numId w:val="28"/>
        </w:numPr>
        <w:tabs>
          <w:tab w:val="left" w:pos="0"/>
          <w:tab w:val="left" w:pos="426"/>
          <w:tab w:val="left" w:pos="1560"/>
        </w:tabs>
        <w:spacing w:after="0"/>
        <w:ind w:left="0" w:right="-1" w:firstLine="0"/>
        <w:jc w:val="both"/>
        <w:rPr>
          <w:rFonts w:ascii="Times New Roman" w:hAnsi="Times New Roman"/>
          <w:sz w:val="24"/>
          <w:szCs w:val="24"/>
        </w:rPr>
      </w:pPr>
      <w:r w:rsidRPr="00023B5E">
        <w:rPr>
          <w:rFonts w:ascii="Times New Roman" w:hAnsi="Times New Roman"/>
          <w:sz w:val="24"/>
          <w:szCs w:val="24"/>
        </w:rPr>
        <w:t xml:space="preserve">возможных неблагоприятных для Заказчика последствий выполнения его указаний о способе выполнения </w:t>
      </w:r>
      <w:r w:rsidR="00A71674">
        <w:rPr>
          <w:rFonts w:ascii="Times New Roman" w:hAnsi="Times New Roman"/>
          <w:sz w:val="24"/>
          <w:szCs w:val="24"/>
        </w:rPr>
        <w:t>СМР</w:t>
      </w:r>
      <w:r w:rsidRPr="00023B5E">
        <w:rPr>
          <w:rFonts w:ascii="Times New Roman" w:hAnsi="Times New Roman"/>
          <w:sz w:val="24"/>
          <w:szCs w:val="24"/>
        </w:rPr>
        <w:t>;</w:t>
      </w:r>
    </w:p>
    <w:p w14:paraId="207D48AD" w14:textId="77777777" w:rsidR="00BE25E2" w:rsidRPr="00023B5E" w:rsidRDefault="002D2439" w:rsidP="00C95E01">
      <w:pPr>
        <w:numPr>
          <w:ilvl w:val="0"/>
          <w:numId w:val="28"/>
        </w:numPr>
        <w:tabs>
          <w:tab w:val="left" w:pos="426"/>
          <w:tab w:val="left" w:pos="1560"/>
        </w:tabs>
        <w:spacing w:after="0"/>
        <w:ind w:left="0" w:right="-1" w:firstLine="0"/>
        <w:jc w:val="both"/>
        <w:rPr>
          <w:rFonts w:ascii="Times New Roman" w:hAnsi="Times New Roman"/>
          <w:sz w:val="24"/>
          <w:szCs w:val="24"/>
        </w:rPr>
      </w:pPr>
      <w:r w:rsidRPr="00023B5E">
        <w:rPr>
          <w:rFonts w:ascii="Times New Roman" w:hAnsi="Times New Roman"/>
          <w:sz w:val="24"/>
          <w:szCs w:val="24"/>
        </w:rPr>
        <w:t xml:space="preserve">не зависящих от </w:t>
      </w:r>
      <w:r w:rsidR="008C6C0C" w:rsidRPr="00023B5E">
        <w:rPr>
          <w:rFonts w:ascii="Times New Roman" w:hAnsi="Times New Roman"/>
          <w:sz w:val="24"/>
          <w:szCs w:val="24"/>
        </w:rPr>
        <w:t>Подрядчика</w:t>
      </w:r>
      <w:r w:rsidRPr="00023B5E">
        <w:rPr>
          <w:rFonts w:ascii="Times New Roman" w:hAnsi="Times New Roman"/>
          <w:sz w:val="24"/>
          <w:szCs w:val="24"/>
        </w:rPr>
        <w:t xml:space="preserve"> обстоятельств, угрожающих годности или прочности результатов выполняемых </w:t>
      </w:r>
      <w:r w:rsidR="00A71674">
        <w:rPr>
          <w:rFonts w:ascii="Times New Roman" w:hAnsi="Times New Roman"/>
          <w:sz w:val="24"/>
          <w:szCs w:val="24"/>
        </w:rPr>
        <w:t>СМР</w:t>
      </w:r>
      <w:r w:rsidRPr="00023B5E">
        <w:rPr>
          <w:rFonts w:ascii="Times New Roman" w:hAnsi="Times New Roman"/>
          <w:sz w:val="24"/>
          <w:szCs w:val="24"/>
        </w:rPr>
        <w:t>, либо создающих невозможность их завершения в срок</w:t>
      </w:r>
      <w:r w:rsidR="00BE25E2" w:rsidRPr="00023B5E">
        <w:rPr>
          <w:rFonts w:ascii="Times New Roman" w:hAnsi="Times New Roman"/>
          <w:sz w:val="24"/>
          <w:szCs w:val="24"/>
        </w:rPr>
        <w:t>;</w:t>
      </w:r>
    </w:p>
    <w:p w14:paraId="0159E301" w14:textId="77777777" w:rsidR="00BE25E2" w:rsidRPr="00023B5E" w:rsidRDefault="00BE25E2" w:rsidP="00C95E01">
      <w:pPr>
        <w:numPr>
          <w:ilvl w:val="0"/>
          <w:numId w:val="28"/>
        </w:numPr>
        <w:tabs>
          <w:tab w:val="left" w:pos="426"/>
          <w:tab w:val="left" w:pos="1560"/>
        </w:tabs>
        <w:spacing w:after="0"/>
        <w:ind w:left="0" w:right="-1" w:firstLine="0"/>
        <w:jc w:val="both"/>
        <w:rPr>
          <w:rFonts w:ascii="Times New Roman" w:hAnsi="Times New Roman"/>
          <w:sz w:val="24"/>
          <w:szCs w:val="24"/>
        </w:rPr>
      </w:pPr>
      <w:r w:rsidRPr="00023B5E">
        <w:rPr>
          <w:rFonts w:ascii="Times New Roman" w:hAnsi="Times New Roman"/>
          <w:sz w:val="24"/>
          <w:szCs w:val="24"/>
        </w:rPr>
        <w:t>о</w:t>
      </w:r>
      <w:r w:rsidR="00A71674">
        <w:rPr>
          <w:rFonts w:ascii="Times New Roman" w:hAnsi="Times New Roman"/>
          <w:sz w:val="24"/>
          <w:szCs w:val="24"/>
        </w:rPr>
        <w:t>бо</w:t>
      </w:r>
      <w:r w:rsidRPr="00023B5E">
        <w:rPr>
          <w:rFonts w:ascii="Times New Roman" w:hAnsi="Times New Roman"/>
          <w:sz w:val="24"/>
          <w:szCs w:val="24"/>
        </w:rPr>
        <w:t xml:space="preserve"> всех случаях аварий, пожаров, инцидентов, травматизма, гибели работников </w:t>
      </w:r>
      <w:r w:rsidR="008C6C0C" w:rsidRPr="00023B5E">
        <w:rPr>
          <w:rFonts w:ascii="Times New Roman" w:hAnsi="Times New Roman"/>
          <w:sz w:val="24"/>
          <w:szCs w:val="24"/>
        </w:rPr>
        <w:t>Подрядчика</w:t>
      </w:r>
      <w:r w:rsidR="00EE152B" w:rsidRPr="00023B5E">
        <w:rPr>
          <w:rFonts w:ascii="Times New Roman" w:hAnsi="Times New Roman"/>
          <w:sz w:val="24"/>
          <w:szCs w:val="24"/>
        </w:rPr>
        <w:t xml:space="preserve">, </w:t>
      </w:r>
      <w:r w:rsidRPr="00023B5E">
        <w:rPr>
          <w:rFonts w:ascii="Times New Roman" w:hAnsi="Times New Roman"/>
          <w:sz w:val="24"/>
          <w:szCs w:val="24"/>
        </w:rPr>
        <w:t xml:space="preserve"> </w:t>
      </w:r>
      <w:r w:rsidR="00EE152B" w:rsidRPr="00023B5E">
        <w:rPr>
          <w:rFonts w:ascii="Times New Roman" w:hAnsi="Times New Roman"/>
          <w:sz w:val="24"/>
          <w:szCs w:val="24"/>
        </w:rPr>
        <w:t>Субподрядчиков</w:t>
      </w:r>
      <w:r w:rsidRPr="00023B5E">
        <w:rPr>
          <w:rFonts w:ascii="Times New Roman" w:hAnsi="Times New Roman"/>
          <w:sz w:val="24"/>
          <w:szCs w:val="24"/>
        </w:rPr>
        <w:t xml:space="preserve"> и </w:t>
      </w:r>
      <w:r w:rsidR="00EE152B" w:rsidRPr="00023B5E">
        <w:rPr>
          <w:rFonts w:ascii="Times New Roman" w:hAnsi="Times New Roman"/>
          <w:sz w:val="24"/>
          <w:szCs w:val="24"/>
        </w:rPr>
        <w:t>других организаций</w:t>
      </w:r>
      <w:r w:rsidRPr="00023B5E">
        <w:rPr>
          <w:rFonts w:ascii="Times New Roman" w:hAnsi="Times New Roman"/>
          <w:sz w:val="24"/>
          <w:szCs w:val="24"/>
        </w:rPr>
        <w:t xml:space="preserve">, произошедших </w:t>
      </w:r>
      <w:r w:rsidR="00211AD7" w:rsidRPr="00023B5E">
        <w:rPr>
          <w:rFonts w:ascii="Times New Roman" w:hAnsi="Times New Roman"/>
          <w:sz w:val="24"/>
          <w:szCs w:val="24"/>
        </w:rPr>
        <w:t xml:space="preserve">при выполнении </w:t>
      </w:r>
      <w:r w:rsidR="00A71674">
        <w:rPr>
          <w:rFonts w:ascii="Times New Roman" w:hAnsi="Times New Roman"/>
          <w:sz w:val="24"/>
          <w:szCs w:val="24"/>
        </w:rPr>
        <w:t>СМР</w:t>
      </w:r>
      <w:r w:rsidR="00EE152B" w:rsidRPr="00023B5E">
        <w:rPr>
          <w:rFonts w:ascii="Times New Roman" w:hAnsi="Times New Roman"/>
          <w:sz w:val="24"/>
          <w:szCs w:val="24"/>
        </w:rPr>
        <w:t xml:space="preserve">. Расследование вышеуказанных случаев </w:t>
      </w:r>
      <w:r w:rsidR="008C6C0C" w:rsidRPr="00023B5E">
        <w:rPr>
          <w:rFonts w:ascii="Times New Roman" w:hAnsi="Times New Roman"/>
          <w:sz w:val="24"/>
          <w:szCs w:val="24"/>
        </w:rPr>
        <w:t>Подрядчик</w:t>
      </w:r>
      <w:r w:rsidR="00EE152B" w:rsidRPr="00023B5E">
        <w:rPr>
          <w:rFonts w:ascii="Times New Roman" w:hAnsi="Times New Roman"/>
          <w:sz w:val="24"/>
          <w:szCs w:val="24"/>
        </w:rPr>
        <w:t xml:space="preserve"> проводит в сроки и в порядке, установленные законодательством. </w:t>
      </w:r>
      <w:r w:rsidR="008C6C0C" w:rsidRPr="00023B5E">
        <w:rPr>
          <w:rFonts w:ascii="Times New Roman" w:hAnsi="Times New Roman"/>
          <w:sz w:val="24"/>
          <w:szCs w:val="24"/>
        </w:rPr>
        <w:t>Подрядчик</w:t>
      </w:r>
      <w:r w:rsidR="00EE152B" w:rsidRPr="00023B5E">
        <w:rPr>
          <w:rFonts w:ascii="Times New Roman" w:hAnsi="Times New Roman"/>
          <w:sz w:val="24"/>
          <w:szCs w:val="24"/>
        </w:rPr>
        <w:t xml:space="preserve"> направляет Заказчику</w:t>
      </w:r>
      <w:r w:rsidR="00A32FEF">
        <w:rPr>
          <w:rFonts w:ascii="Times New Roman" w:hAnsi="Times New Roman"/>
          <w:sz w:val="24"/>
          <w:szCs w:val="24"/>
        </w:rPr>
        <w:t xml:space="preserve"> материалы</w:t>
      </w:r>
      <w:r w:rsidR="00EE152B" w:rsidRPr="00023B5E">
        <w:rPr>
          <w:rFonts w:ascii="Times New Roman" w:hAnsi="Times New Roman"/>
          <w:sz w:val="24"/>
          <w:szCs w:val="24"/>
        </w:rPr>
        <w:t xml:space="preserve">  по результатам расследования.</w:t>
      </w:r>
      <w:r w:rsidR="00370BDD" w:rsidRPr="00023B5E">
        <w:rPr>
          <w:rFonts w:ascii="Times New Roman" w:hAnsi="Times New Roman"/>
          <w:sz w:val="24"/>
          <w:szCs w:val="24"/>
        </w:rPr>
        <w:t xml:space="preserve"> Кроме того, </w:t>
      </w:r>
      <w:r w:rsidR="008C6C0C" w:rsidRPr="00023B5E">
        <w:rPr>
          <w:rFonts w:ascii="Times New Roman" w:hAnsi="Times New Roman"/>
          <w:sz w:val="24"/>
          <w:szCs w:val="24"/>
        </w:rPr>
        <w:t>Подрядчик</w:t>
      </w:r>
      <w:r w:rsidR="00370BDD" w:rsidRPr="00023B5E">
        <w:rPr>
          <w:rFonts w:ascii="Times New Roman" w:hAnsi="Times New Roman"/>
          <w:sz w:val="24"/>
          <w:szCs w:val="24"/>
        </w:rPr>
        <w:t xml:space="preserve"> обязан предоставлять информацию </w:t>
      </w:r>
      <w:r w:rsidR="00B50756" w:rsidRPr="00023B5E">
        <w:rPr>
          <w:rFonts w:ascii="Times New Roman" w:hAnsi="Times New Roman"/>
          <w:sz w:val="24"/>
          <w:szCs w:val="24"/>
        </w:rPr>
        <w:t xml:space="preserve">по указанным выше вопросам </w:t>
      </w:r>
      <w:r w:rsidR="00370BDD" w:rsidRPr="00023B5E">
        <w:rPr>
          <w:rFonts w:ascii="Times New Roman" w:hAnsi="Times New Roman"/>
          <w:sz w:val="24"/>
          <w:szCs w:val="24"/>
        </w:rPr>
        <w:t xml:space="preserve">в ответ на письменные запросы Заказчика в течение </w:t>
      </w:r>
      <w:r w:rsidR="00A71674">
        <w:rPr>
          <w:rFonts w:ascii="Times New Roman" w:hAnsi="Times New Roman"/>
          <w:sz w:val="24"/>
          <w:szCs w:val="24"/>
        </w:rPr>
        <w:t>3 (</w:t>
      </w:r>
      <w:r w:rsidR="00370BDD" w:rsidRPr="00023B5E">
        <w:rPr>
          <w:rFonts w:ascii="Times New Roman" w:hAnsi="Times New Roman"/>
          <w:sz w:val="24"/>
          <w:szCs w:val="24"/>
        </w:rPr>
        <w:t>трех</w:t>
      </w:r>
      <w:r w:rsidR="00A71674">
        <w:rPr>
          <w:rFonts w:ascii="Times New Roman" w:hAnsi="Times New Roman"/>
          <w:sz w:val="24"/>
          <w:szCs w:val="24"/>
        </w:rPr>
        <w:t>)</w:t>
      </w:r>
      <w:r w:rsidR="00370BDD" w:rsidRPr="00023B5E">
        <w:rPr>
          <w:rFonts w:ascii="Times New Roman" w:hAnsi="Times New Roman"/>
          <w:sz w:val="24"/>
          <w:szCs w:val="24"/>
        </w:rPr>
        <w:t xml:space="preserve"> рабочих дней с даты получения соответствующего запроса Заказчика</w:t>
      </w:r>
      <w:r w:rsidR="00E0534C" w:rsidRPr="00023B5E">
        <w:rPr>
          <w:rFonts w:ascii="Times New Roman" w:hAnsi="Times New Roman"/>
          <w:sz w:val="24"/>
          <w:szCs w:val="24"/>
        </w:rPr>
        <w:t>.</w:t>
      </w:r>
    </w:p>
    <w:p w14:paraId="0F834AC8" w14:textId="77777777" w:rsidR="004D266D" w:rsidRPr="00BE79C3" w:rsidRDefault="008C6C0C"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Подрядчик</w:t>
      </w:r>
      <w:r w:rsidR="000F58D0" w:rsidRPr="00023B5E">
        <w:rPr>
          <w:rFonts w:ascii="Times New Roman" w:hAnsi="Times New Roman" w:cs="Times New Roman"/>
          <w:sz w:val="24"/>
          <w:szCs w:val="24"/>
        </w:rPr>
        <w:t xml:space="preserve"> обязуется в случае аварий</w:t>
      </w:r>
      <w:r w:rsidR="007C36C6" w:rsidRPr="00023B5E">
        <w:rPr>
          <w:rFonts w:ascii="Times New Roman" w:hAnsi="Times New Roman" w:cs="Times New Roman"/>
          <w:sz w:val="24"/>
          <w:szCs w:val="24"/>
        </w:rPr>
        <w:t xml:space="preserve"> (инцидентов)</w:t>
      </w:r>
      <w:r w:rsidR="000F58D0" w:rsidRPr="00023B5E">
        <w:rPr>
          <w:rFonts w:ascii="Times New Roman" w:hAnsi="Times New Roman" w:cs="Times New Roman"/>
          <w:sz w:val="24"/>
          <w:szCs w:val="24"/>
        </w:rPr>
        <w:t xml:space="preserve">, </w:t>
      </w:r>
      <w:r w:rsidR="007C36C6" w:rsidRPr="00023B5E">
        <w:rPr>
          <w:rFonts w:ascii="Times New Roman" w:hAnsi="Times New Roman" w:cs="Times New Roman"/>
          <w:sz w:val="24"/>
          <w:szCs w:val="24"/>
        </w:rPr>
        <w:t xml:space="preserve">пожаров, </w:t>
      </w:r>
      <w:r w:rsidR="000F58D0" w:rsidRPr="00023B5E">
        <w:rPr>
          <w:rFonts w:ascii="Times New Roman" w:hAnsi="Times New Roman" w:cs="Times New Roman"/>
          <w:sz w:val="24"/>
          <w:szCs w:val="24"/>
        </w:rPr>
        <w:t xml:space="preserve">повреждений </w:t>
      </w:r>
      <w:r w:rsidR="0069583C" w:rsidRPr="00023B5E">
        <w:rPr>
          <w:rFonts w:ascii="Times New Roman" w:hAnsi="Times New Roman" w:cs="Times New Roman"/>
          <w:sz w:val="24"/>
          <w:szCs w:val="24"/>
        </w:rPr>
        <w:t>строящ</w:t>
      </w:r>
      <w:r w:rsidR="001C33CC" w:rsidRPr="00023B5E">
        <w:rPr>
          <w:rFonts w:ascii="Times New Roman" w:hAnsi="Times New Roman" w:cs="Times New Roman"/>
          <w:sz w:val="24"/>
          <w:szCs w:val="24"/>
        </w:rPr>
        <w:t>егося</w:t>
      </w:r>
      <w:r w:rsidR="0069583C" w:rsidRPr="00023B5E">
        <w:rPr>
          <w:rFonts w:ascii="Times New Roman" w:hAnsi="Times New Roman" w:cs="Times New Roman"/>
          <w:sz w:val="24"/>
          <w:szCs w:val="24"/>
        </w:rPr>
        <w:t xml:space="preserve"> Объект</w:t>
      </w:r>
      <w:r w:rsidR="001C33CC" w:rsidRPr="00023B5E">
        <w:rPr>
          <w:rFonts w:ascii="Times New Roman" w:hAnsi="Times New Roman" w:cs="Times New Roman"/>
          <w:sz w:val="24"/>
          <w:szCs w:val="24"/>
        </w:rPr>
        <w:t>а</w:t>
      </w:r>
      <w:r w:rsidR="0069583C" w:rsidRPr="00023B5E">
        <w:rPr>
          <w:rFonts w:ascii="Times New Roman" w:hAnsi="Times New Roman" w:cs="Times New Roman"/>
          <w:sz w:val="24"/>
          <w:szCs w:val="24"/>
        </w:rPr>
        <w:t xml:space="preserve"> </w:t>
      </w:r>
      <w:r w:rsidR="000F58D0" w:rsidRPr="00023B5E">
        <w:rPr>
          <w:rFonts w:ascii="Times New Roman" w:hAnsi="Times New Roman" w:cs="Times New Roman"/>
          <w:sz w:val="24"/>
          <w:szCs w:val="24"/>
        </w:rPr>
        <w:t xml:space="preserve">или </w:t>
      </w:r>
      <w:r w:rsidR="0069583C" w:rsidRPr="00023B5E">
        <w:rPr>
          <w:rFonts w:ascii="Times New Roman" w:hAnsi="Times New Roman" w:cs="Times New Roman"/>
          <w:sz w:val="24"/>
          <w:szCs w:val="24"/>
        </w:rPr>
        <w:t>возведенн</w:t>
      </w:r>
      <w:r w:rsidR="001C33CC" w:rsidRPr="00023B5E">
        <w:rPr>
          <w:rFonts w:ascii="Times New Roman" w:hAnsi="Times New Roman" w:cs="Times New Roman"/>
          <w:sz w:val="24"/>
          <w:szCs w:val="24"/>
        </w:rPr>
        <w:t>ого</w:t>
      </w:r>
      <w:r w:rsidR="0069583C" w:rsidRPr="00023B5E">
        <w:rPr>
          <w:rFonts w:ascii="Times New Roman" w:hAnsi="Times New Roman" w:cs="Times New Roman"/>
          <w:sz w:val="24"/>
          <w:szCs w:val="24"/>
        </w:rPr>
        <w:t xml:space="preserve"> Объект</w:t>
      </w:r>
      <w:r w:rsidR="001C33CC" w:rsidRPr="00023B5E">
        <w:rPr>
          <w:rFonts w:ascii="Times New Roman" w:hAnsi="Times New Roman" w:cs="Times New Roman"/>
          <w:sz w:val="24"/>
          <w:szCs w:val="24"/>
        </w:rPr>
        <w:t>а</w:t>
      </w:r>
      <w:r w:rsidR="0069583C" w:rsidRPr="00023B5E">
        <w:rPr>
          <w:rFonts w:ascii="Times New Roman" w:hAnsi="Times New Roman" w:cs="Times New Roman"/>
          <w:sz w:val="24"/>
          <w:szCs w:val="24"/>
        </w:rPr>
        <w:t xml:space="preserve"> </w:t>
      </w:r>
      <w:r w:rsidR="000F58D0" w:rsidRPr="00023B5E">
        <w:rPr>
          <w:rFonts w:ascii="Times New Roman" w:hAnsi="Times New Roman" w:cs="Times New Roman"/>
          <w:sz w:val="24"/>
          <w:szCs w:val="24"/>
        </w:rPr>
        <w:t xml:space="preserve">в течение Гарантийного периода, </w:t>
      </w:r>
      <w:r w:rsidR="000F58D0" w:rsidRPr="00023B5E">
        <w:rPr>
          <w:rFonts w:ascii="Times New Roman" w:hAnsi="Times New Roman" w:cs="Times New Roman"/>
          <w:sz w:val="24"/>
          <w:szCs w:val="24"/>
        </w:rPr>
        <w:lastRenderedPageBreak/>
        <w:t xml:space="preserve">обусловленных </w:t>
      </w:r>
      <w:r w:rsidR="00A71674">
        <w:rPr>
          <w:rFonts w:ascii="Times New Roman" w:hAnsi="Times New Roman" w:cs="Times New Roman"/>
          <w:sz w:val="24"/>
          <w:szCs w:val="24"/>
        </w:rPr>
        <w:t>н</w:t>
      </w:r>
      <w:r w:rsidR="000F58D0" w:rsidRPr="00023B5E">
        <w:rPr>
          <w:rFonts w:ascii="Times New Roman" w:hAnsi="Times New Roman" w:cs="Times New Roman"/>
          <w:sz w:val="24"/>
          <w:szCs w:val="24"/>
        </w:rPr>
        <w:t>едостатками Объекта, устранить последствия аварий</w:t>
      </w:r>
      <w:r w:rsidR="008A2B3F" w:rsidRPr="00023B5E">
        <w:rPr>
          <w:rFonts w:ascii="Times New Roman" w:hAnsi="Times New Roman" w:cs="Times New Roman"/>
          <w:sz w:val="24"/>
          <w:szCs w:val="24"/>
        </w:rPr>
        <w:t xml:space="preserve"> </w:t>
      </w:r>
      <w:r w:rsidR="007C36C6" w:rsidRPr="00023B5E">
        <w:rPr>
          <w:rFonts w:ascii="Times New Roman" w:hAnsi="Times New Roman" w:cs="Times New Roman"/>
          <w:sz w:val="24"/>
          <w:szCs w:val="24"/>
        </w:rPr>
        <w:t>(инцидентов), пожаров</w:t>
      </w:r>
      <w:r w:rsidR="000F58D0" w:rsidRPr="00023B5E">
        <w:rPr>
          <w:rFonts w:ascii="Times New Roman" w:hAnsi="Times New Roman" w:cs="Times New Roman"/>
          <w:sz w:val="24"/>
          <w:szCs w:val="24"/>
        </w:rPr>
        <w:t xml:space="preserve">, </w:t>
      </w:r>
      <w:r w:rsidR="000F58D0" w:rsidRPr="00BE79C3">
        <w:rPr>
          <w:rFonts w:ascii="Times New Roman" w:hAnsi="Times New Roman" w:cs="Times New Roman"/>
          <w:sz w:val="24"/>
          <w:szCs w:val="24"/>
        </w:rPr>
        <w:t>повреждения за собственный счет в кратчайшие сроки с момента обнаружения повреждений.</w:t>
      </w:r>
    </w:p>
    <w:p w14:paraId="3AD88597" w14:textId="77777777" w:rsidR="00412984" w:rsidRDefault="00B46F05" w:rsidP="00302EC4">
      <w:pPr>
        <w:pStyle w:val="a4"/>
        <w:numPr>
          <w:ilvl w:val="3"/>
          <w:numId w:val="44"/>
        </w:numPr>
        <w:tabs>
          <w:tab w:val="left" w:pos="142"/>
          <w:tab w:val="left" w:pos="993"/>
        </w:tabs>
        <w:spacing w:after="0"/>
        <w:ind w:left="0" w:firstLine="0"/>
        <w:jc w:val="both"/>
        <w:rPr>
          <w:rFonts w:ascii="Times New Roman" w:hAnsi="Times New Roman"/>
          <w:sz w:val="24"/>
          <w:szCs w:val="24"/>
        </w:rPr>
      </w:pPr>
      <w:r>
        <w:rPr>
          <w:rFonts w:ascii="Times New Roman" w:hAnsi="Times New Roman" w:cs="Times New Roman"/>
          <w:sz w:val="24"/>
          <w:szCs w:val="24"/>
        </w:rPr>
        <w:t>Р</w:t>
      </w:r>
      <w:r w:rsidR="00412984" w:rsidRPr="00FD5313">
        <w:rPr>
          <w:rFonts w:ascii="Times New Roman" w:hAnsi="Times New Roman" w:cs="Times New Roman"/>
          <w:sz w:val="24"/>
          <w:szCs w:val="24"/>
        </w:rPr>
        <w:t>азрабатывает и согласовывает с Заказчиком</w:t>
      </w:r>
      <w:r w:rsidR="00FD5313">
        <w:rPr>
          <w:rFonts w:ascii="Times New Roman" w:hAnsi="Times New Roman" w:cs="Times New Roman"/>
          <w:sz w:val="24"/>
          <w:szCs w:val="24"/>
        </w:rPr>
        <w:t xml:space="preserve"> </w:t>
      </w:r>
      <w:proofErr w:type="spellStart"/>
      <w:r w:rsidR="00412984" w:rsidRPr="00FD5313">
        <w:rPr>
          <w:rFonts w:ascii="Times New Roman" w:hAnsi="Times New Roman"/>
          <w:sz w:val="24"/>
          <w:szCs w:val="24"/>
        </w:rPr>
        <w:t>Месячно</w:t>
      </w:r>
      <w:proofErr w:type="spellEnd"/>
      <w:r w:rsidR="00412984" w:rsidRPr="00FD5313">
        <w:rPr>
          <w:rFonts w:ascii="Times New Roman" w:hAnsi="Times New Roman"/>
          <w:sz w:val="24"/>
          <w:szCs w:val="24"/>
        </w:rPr>
        <w:t>-суточны</w:t>
      </w:r>
      <w:r>
        <w:rPr>
          <w:rFonts w:ascii="Times New Roman" w:hAnsi="Times New Roman"/>
          <w:sz w:val="24"/>
          <w:szCs w:val="24"/>
        </w:rPr>
        <w:t>й</w:t>
      </w:r>
      <w:r w:rsidR="00412984" w:rsidRPr="00FD5313">
        <w:rPr>
          <w:rFonts w:ascii="Times New Roman" w:hAnsi="Times New Roman"/>
          <w:sz w:val="24"/>
          <w:szCs w:val="24"/>
        </w:rPr>
        <w:t xml:space="preserve"> график выполнения </w:t>
      </w:r>
      <w:r w:rsidR="00A32FEF" w:rsidRPr="00FD5313">
        <w:rPr>
          <w:rFonts w:ascii="Times New Roman" w:hAnsi="Times New Roman"/>
          <w:sz w:val="24"/>
          <w:szCs w:val="24"/>
        </w:rPr>
        <w:t xml:space="preserve">СМР </w:t>
      </w:r>
      <w:r w:rsidR="00412984" w:rsidRPr="00FD5313">
        <w:rPr>
          <w:rFonts w:ascii="Times New Roman" w:hAnsi="Times New Roman"/>
          <w:sz w:val="24"/>
          <w:szCs w:val="24"/>
        </w:rPr>
        <w:t>на следующий месяц по форме сог</w:t>
      </w:r>
      <w:r w:rsidR="00FD5313">
        <w:rPr>
          <w:rFonts w:ascii="Times New Roman" w:hAnsi="Times New Roman"/>
          <w:sz w:val="24"/>
          <w:szCs w:val="24"/>
        </w:rPr>
        <w:t xml:space="preserve">ласно Приложению № </w:t>
      </w:r>
      <w:r w:rsidR="00AB09CF">
        <w:rPr>
          <w:rFonts w:ascii="Times New Roman" w:hAnsi="Times New Roman"/>
          <w:sz w:val="24"/>
          <w:szCs w:val="24"/>
        </w:rPr>
        <w:t>1</w:t>
      </w:r>
      <w:r w:rsidR="008C75C2">
        <w:rPr>
          <w:rFonts w:ascii="Times New Roman" w:hAnsi="Times New Roman"/>
          <w:sz w:val="24"/>
          <w:szCs w:val="24"/>
        </w:rPr>
        <w:t>1</w:t>
      </w:r>
      <w:r w:rsidR="00FD5313">
        <w:rPr>
          <w:rFonts w:ascii="Times New Roman" w:hAnsi="Times New Roman"/>
          <w:sz w:val="24"/>
          <w:szCs w:val="24"/>
        </w:rPr>
        <w:t xml:space="preserve"> к Договору.</w:t>
      </w:r>
    </w:p>
    <w:p w14:paraId="6C880B55" w14:textId="04AB42C3"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14946">
        <w:rPr>
          <w:rFonts w:ascii="Times New Roman" w:hAnsi="Times New Roman"/>
          <w:sz w:val="24"/>
        </w:rPr>
        <w:t>Подрядчик контролирует проведение приемки Работ, освидетельствование скрытых Работ и результатов испытаний.</w:t>
      </w:r>
    </w:p>
    <w:p w14:paraId="3A27B381" w14:textId="05440187"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14946">
        <w:rPr>
          <w:rFonts w:ascii="Times New Roman" w:hAnsi="Times New Roman"/>
          <w:sz w:val="24"/>
        </w:rPr>
        <w:t>Подрядчик контролирует устранение Субподрядчиками Дефектов, привлекает других Субподрядчиков для устранения Дефектов (в случае необходимости) с возмещением соответствующих затрат Заказчика.</w:t>
      </w:r>
    </w:p>
    <w:p w14:paraId="201E2213" w14:textId="20F7BC85"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14946">
        <w:rPr>
          <w:rFonts w:ascii="Times New Roman" w:hAnsi="Times New Roman"/>
          <w:sz w:val="24"/>
        </w:rPr>
        <w:t>Подрядчик обязан осуществлять сдачу Работ в соответствии с правилами приемки, установленными настоящим Договором и Законодательством РФ.</w:t>
      </w:r>
    </w:p>
    <w:p w14:paraId="146E3BDA" w14:textId="458A3566"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14946">
        <w:rPr>
          <w:rFonts w:ascii="Times New Roman" w:hAnsi="Times New Roman"/>
          <w:sz w:val="24"/>
        </w:rPr>
        <w:t xml:space="preserve">Подрядчик обязан представлять всю необходимую информацию и оплачивать все необходимые в связи с выполнением Работ налоги, пошлины, сборы и платежи и обязуется получить все разрешения, лицензии, допуски и согласования, предусмотренные Законодательством РФ, касающиеся выполнения и завершения Работ, а также ввода Объекта в эксплуатацию. </w:t>
      </w:r>
    </w:p>
    <w:p w14:paraId="63FAD2FD" w14:textId="1B5E33E6"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14946">
        <w:rPr>
          <w:rFonts w:ascii="Times New Roman" w:hAnsi="Times New Roman"/>
          <w:sz w:val="24"/>
        </w:rPr>
        <w:t xml:space="preserve">Одобрение, согласование, решение, </w:t>
      </w:r>
      <w:r>
        <w:rPr>
          <w:rFonts w:ascii="Times New Roman" w:hAnsi="Times New Roman"/>
          <w:sz w:val="24"/>
        </w:rPr>
        <w:t>у</w:t>
      </w:r>
      <w:r w:rsidRPr="00014946">
        <w:rPr>
          <w:rFonts w:ascii="Times New Roman" w:hAnsi="Times New Roman"/>
          <w:sz w:val="24"/>
        </w:rPr>
        <w:t xml:space="preserve">казание Заказчика, информация, переданные Подрядчику Заказчиком или от его имени не исключают и не ограничивают обязанность Подрядчика проявлять надлежащий профессионализм и ответственный подход к исполнению своих обязательств по Договору. Согласование Заказчиком планов, чертежей, спецификаций, расчетов и иных документов не освобождает Подрядчика от обязанности проверять указанные документы на их соответствие Законодательству РФ. </w:t>
      </w:r>
    </w:p>
    <w:p w14:paraId="287D27FA" w14:textId="78471D12"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14946">
        <w:rPr>
          <w:rFonts w:ascii="Times New Roman" w:hAnsi="Times New Roman"/>
          <w:sz w:val="24"/>
        </w:rPr>
        <w:t xml:space="preserve">Подрядчик несет ответственность за получение всех необходимых разрешений и согласований у Государственных органов и Фонда, связанных с производством Работ по настоящему Договору, за исключением случаев, когда в настоящем Договоре прямо указано, что соответствующие разрешения и согласования получает Заказчик. При взаимодействии с Государственными органами и Фондом </w:t>
      </w:r>
      <w:r>
        <w:rPr>
          <w:rFonts w:ascii="Times New Roman" w:hAnsi="Times New Roman"/>
          <w:sz w:val="24"/>
        </w:rPr>
        <w:t>Подрядчик обязан следовать у</w:t>
      </w:r>
      <w:r w:rsidRPr="00014946">
        <w:rPr>
          <w:rFonts w:ascii="Times New Roman" w:hAnsi="Times New Roman"/>
          <w:sz w:val="24"/>
        </w:rPr>
        <w:t>казаниям Заказчика. Подрядчик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исполнению иных обязанностей по настоящему Договору.</w:t>
      </w:r>
    </w:p>
    <w:p w14:paraId="64736328" w14:textId="12922640"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14946">
        <w:rPr>
          <w:rFonts w:ascii="Times New Roman" w:hAnsi="Times New Roman"/>
          <w:sz w:val="24"/>
        </w:rPr>
        <w:tab/>
        <w:t xml:space="preserve"> В случае если к персоналу Подрядчика или его Субподрядчикам будут предъявлены претензии со стороны государственных или муниципальных контролирующих органов, и/или Фонда, он должен незамедлительно устранить все нарушения и компенсировать Заказчику любые убытки, которые могут быть им понесены в связи с такими событиями.</w:t>
      </w:r>
    </w:p>
    <w:p w14:paraId="39AFDE5B" w14:textId="61A3AEC3"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14946">
        <w:rPr>
          <w:rFonts w:ascii="Times New Roman" w:hAnsi="Times New Roman"/>
          <w:sz w:val="24"/>
        </w:rPr>
        <w:t xml:space="preserve"> Подрядчик обязуется возместить Заказчику убытки в полном объеме, в том числе упущенную выгоду, которые Заказчик может понести в результате действий (бездействия) Подрядчика, его работников, представителей, Субподрядчиков, Поставщиков и иных третьих лиц, привлеченных</w:t>
      </w:r>
      <w:r>
        <w:rPr>
          <w:rFonts w:ascii="Times New Roman" w:hAnsi="Times New Roman"/>
          <w:sz w:val="24"/>
        </w:rPr>
        <w:t xml:space="preserve"> </w:t>
      </w:r>
      <w:r w:rsidRPr="00014946">
        <w:rPr>
          <w:rFonts w:ascii="Times New Roman" w:hAnsi="Times New Roman"/>
          <w:sz w:val="24"/>
        </w:rPr>
        <w:t xml:space="preserve"> Подрядчиком к выполнению Работ по настоящему Договору, в том числе убытки при причинении вреда третьим лицам на территории Инновационного центра «Сколково» (вне границ Строительной площадки) по вине работников  Подрядчика, работников, представителей  Субподрядчиков, Поставщиков и иных третьих лиц, привлеченных Генеральным Подрядчиком к выполнению Работ по настоящему Договору, в результате дорожно-транспортных происшествий, аварий,  инцидентов, пожаров, несчастных случаев  и других чрезвычайных ситуаций, связанных с нарушениями требований правил охраны труда, промышленной, пожарной и экологической безопасности.</w:t>
      </w:r>
    </w:p>
    <w:p w14:paraId="2AF22752" w14:textId="45E31AC4"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14946">
        <w:rPr>
          <w:rFonts w:ascii="Times New Roman" w:hAnsi="Times New Roman"/>
          <w:sz w:val="24"/>
        </w:rPr>
        <w:lastRenderedPageBreak/>
        <w:t>Подрядчик обязуется разработать и обеспечить выполнение регламента действий в чрезвычайных ситуациях любого рода.</w:t>
      </w:r>
    </w:p>
    <w:p w14:paraId="26DB3B99" w14:textId="3486AD98"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14946">
        <w:rPr>
          <w:rFonts w:ascii="Times New Roman" w:hAnsi="Times New Roman"/>
          <w:sz w:val="24"/>
        </w:rPr>
        <w:t>Подрядчик обязуется сообщать Заказчику о любых Дефектах или повреждениях Объекта или любой другой части Строительной площадки, которые стали известны Подрядчику в ходе выполнения Работ.</w:t>
      </w:r>
    </w:p>
    <w:p w14:paraId="438A2902" w14:textId="68B81AFA"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14946">
        <w:rPr>
          <w:rFonts w:ascii="Times New Roman" w:hAnsi="Times New Roman"/>
          <w:sz w:val="24"/>
        </w:rPr>
        <w:t>Подрядчик обязуется установить временные приборы учета электроэнергии и технической воды для определения объема потребленных Подрядчиком коммунальных услуг, а также оплачивать потребленные Подрядчиком коммунальные услуги (в том числе: электричество, техническая вода) в течение всего срока производства Работ.</w:t>
      </w:r>
    </w:p>
    <w:p w14:paraId="2654160F" w14:textId="03B14D8E" w:rsidR="00014946" w:rsidRPr="00C372F1" w:rsidRDefault="0008488B" w:rsidP="00014946">
      <w:pPr>
        <w:pStyle w:val="a4"/>
        <w:numPr>
          <w:ilvl w:val="3"/>
          <w:numId w:val="44"/>
        </w:numPr>
        <w:tabs>
          <w:tab w:val="left" w:pos="142"/>
          <w:tab w:val="left" w:pos="993"/>
        </w:tabs>
        <w:spacing w:after="0"/>
        <w:ind w:left="0" w:firstLine="0"/>
        <w:jc w:val="both"/>
        <w:rPr>
          <w:rFonts w:ascii="Times New Roman" w:hAnsi="Times New Roman"/>
          <w:sz w:val="24"/>
        </w:rPr>
      </w:pPr>
      <w:r>
        <w:rPr>
          <w:rFonts w:ascii="Times New Roman" w:hAnsi="Times New Roman"/>
          <w:sz w:val="24"/>
        </w:rPr>
        <w:t>П</w:t>
      </w:r>
      <w:r w:rsidRPr="00014946">
        <w:rPr>
          <w:rFonts w:ascii="Times New Roman" w:hAnsi="Times New Roman"/>
          <w:sz w:val="24"/>
        </w:rPr>
        <w:t xml:space="preserve">ри производстве Работ </w:t>
      </w:r>
      <w:r w:rsidR="00014946" w:rsidRPr="00014946">
        <w:rPr>
          <w:rFonts w:ascii="Times New Roman" w:hAnsi="Times New Roman"/>
          <w:sz w:val="24"/>
        </w:rPr>
        <w:t xml:space="preserve">Подрядчик обязуется руководствоваться Проектной документацией и Рабочей документацией, отражать в Исполнительной документации все возникающие в процессе выполнения Работ и не противоречащие требованиям СНиП и </w:t>
      </w:r>
      <w:r w:rsidR="00014946" w:rsidRPr="00014946">
        <w:rPr>
          <w:rFonts w:ascii="Times New Roman" w:hAnsi="Times New Roman" w:cs="Times New Roman"/>
          <w:sz w:val="24"/>
          <w:szCs w:val="24"/>
        </w:rPr>
        <w:t xml:space="preserve">СП и </w:t>
      </w:r>
      <w:r w:rsidR="00014946" w:rsidRPr="00C372F1">
        <w:rPr>
          <w:rFonts w:ascii="Times New Roman" w:hAnsi="Times New Roman"/>
          <w:sz w:val="24"/>
        </w:rPr>
        <w:t>техническим условиям, установленным Законодательством РФ, отступл</w:t>
      </w:r>
      <w:r w:rsidR="002D564E" w:rsidRPr="00C372F1">
        <w:rPr>
          <w:rFonts w:ascii="Times New Roman" w:hAnsi="Times New Roman"/>
          <w:sz w:val="24"/>
        </w:rPr>
        <w:t>ения от  Проектной документации, согласовывать такие отступления/ изменения с Заказчиком.</w:t>
      </w:r>
    </w:p>
    <w:p w14:paraId="4606AA74" w14:textId="77777777" w:rsidR="00014946" w:rsidRPr="0006158E" w:rsidRDefault="00014946" w:rsidP="00014946">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C372F1">
        <w:rPr>
          <w:rFonts w:ascii="Times New Roman" w:hAnsi="Times New Roman" w:cs="Times New Roman"/>
          <w:sz w:val="24"/>
          <w:szCs w:val="24"/>
        </w:rPr>
        <w:t>Осуществлять Строительный контроль Подрядчика в соответствии</w:t>
      </w:r>
      <w:r w:rsidRPr="005802D3">
        <w:rPr>
          <w:rFonts w:ascii="Times New Roman" w:hAnsi="Times New Roman" w:cs="Times New Roman"/>
          <w:sz w:val="24"/>
          <w:szCs w:val="24"/>
        </w:rPr>
        <w:t xml:space="preserve"> с Положением о проведении </w:t>
      </w:r>
      <w:r w:rsidRPr="005802D3">
        <w:rPr>
          <w:rFonts w:ascii="Times New Roman" w:hAnsi="Times New Roman" w:cs="Times New Roman"/>
          <w:color w:val="000000"/>
          <w:sz w:val="24"/>
          <w:szCs w:val="24"/>
        </w:rPr>
        <w:t>Строительного</w:t>
      </w:r>
      <w:r w:rsidRPr="005802D3">
        <w:rPr>
          <w:rFonts w:ascii="Times New Roman" w:hAnsi="Times New Roman" w:cs="Times New Roman"/>
          <w:sz w:val="24"/>
          <w:szCs w:val="24"/>
        </w:rPr>
        <w:t xml:space="preserve"> контроля при осуществлении строительства, реконструкции </w:t>
      </w:r>
      <w:r w:rsidRPr="0006158E">
        <w:rPr>
          <w:rFonts w:ascii="Times New Roman" w:hAnsi="Times New Roman" w:cs="Times New Roman"/>
          <w:sz w:val="24"/>
          <w:szCs w:val="24"/>
        </w:rPr>
        <w:t>и капитального ремонта объектов капитального строительства, Правилами, утвержденными в Фонде, и предъявлять Заказчику по его требованию документы, подтверждающие осуществление такого контроля, в том числе журнал работ, акты проведения контрольных мероприятий.</w:t>
      </w:r>
    </w:p>
    <w:p w14:paraId="3F0C976A" w14:textId="43F8FDCD" w:rsidR="00014946" w:rsidRPr="0006158E"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6158E">
        <w:rPr>
          <w:rFonts w:ascii="Times New Roman" w:hAnsi="Times New Roman"/>
          <w:sz w:val="24"/>
        </w:rPr>
        <w:t xml:space="preserve">Подрядчик с момента подписания Акта приемки Строительной площадки до момента подписания Финального акта, </w:t>
      </w:r>
      <w:r w:rsidR="00891FD5">
        <w:rPr>
          <w:rFonts w:ascii="Times New Roman" w:hAnsi="Times New Roman"/>
          <w:sz w:val="24"/>
        </w:rPr>
        <w:t xml:space="preserve">осуществляет охрану </w:t>
      </w:r>
      <w:r w:rsidR="00891FD5" w:rsidRPr="0006158E">
        <w:rPr>
          <w:rFonts w:ascii="Times New Roman" w:hAnsi="Times New Roman"/>
          <w:sz w:val="24"/>
        </w:rPr>
        <w:t>Строительной площадки</w:t>
      </w:r>
      <w:r w:rsidR="00891FD5">
        <w:rPr>
          <w:rFonts w:ascii="Times New Roman" w:hAnsi="Times New Roman"/>
          <w:sz w:val="24"/>
        </w:rPr>
        <w:t xml:space="preserve">, в том числе </w:t>
      </w:r>
      <w:r w:rsidRPr="0006158E">
        <w:rPr>
          <w:rFonts w:ascii="Times New Roman" w:hAnsi="Times New Roman"/>
          <w:sz w:val="24"/>
        </w:rPr>
        <w:t>несет ответственность за состояние охраны труда и техники безопасности, пожарной безопасности и санитарии.</w:t>
      </w:r>
    </w:p>
    <w:p w14:paraId="611999D2" w14:textId="104CC6D7" w:rsidR="00014946" w:rsidRPr="0006158E"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6158E">
        <w:rPr>
          <w:rFonts w:ascii="Times New Roman" w:hAnsi="Times New Roman"/>
          <w:sz w:val="24"/>
        </w:rPr>
        <w:t>Подрядчик обязуется в случае аварий (инцидентов), пожаров, повреждений строящегося Объекта или возведенного Объекта в течение Гарантийного Периода, обусловленных Недостатками Объекта, устранить последствия аварий (инцидентов), пожаров, повреждения за собственный счет в кратчайшие сроки с момента обнаружения повреждений.</w:t>
      </w:r>
    </w:p>
    <w:p w14:paraId="2E2EF5BE" w14:textId="752F9CAC" w:rsidR="00014946" w:rsidRPr="0006158E"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6158E">
        <w:rPr>
          <w:rFonts w:ascii="Times New Roman" w:hAnsi="Times New Roman"/>
          <w:sz w:val="24"/>
        </w:rPr>
        <w:t xml:space="preserve">Подрядчик обязуется за 3 (три) недели до начала приемки Объекта Приемочной комиссией  предоставить Заказчику документы, перечисленные в абзацах 5, 6, 7, 8 части 3 статьи 55 Градостроительного кодекса РФ, необходимые для </w:t>
      </w:r>
      <w:r w:rsidR="00A06E83" w:rsidRPr="0006158E">
        <w:rPr>
          <w:rFonts w:ascii="Times New Roman" w:hAnsi="Times New Roman"/>
          <w:sz w:val="24"/>
        </w:rPr>
        <w:t>подписания Акта</w:t>
      </w:r>
      <w:r w:rsidR="00662FAF" w:rsidRPr="0006158E">
        <w:rPr>
          <w:rFonts w:ascii="Times New Roman" w:hAnsi="Times New Roman"/>
          <w:sz w:val="24"/>
        </w:rPr>
        <w:t xml:space="preserve"> итоговой проверки выполненных работ по улучшению инфраструктуры территории инновационного центра «Сколково».</w:t>
      </w:r>
    </w:p>
    <w:p w14:paraId="5A963571" w14:textId="110F33F5" w:rsidR="00014946" w:rsidRPr="0006158E"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6158E">
        <w:rPr>
          <w:rFonts w:ascii="Times New Roman" w:hAnsi="Times New Roman"/>
          <w:sz w:val="24"/>
        </w:rPr>
        <w:t xml:space="preserve">Подрядчик обязуется совершить все необходимые действия для ввода законченного строительством Объекта в эксплуатацию. </w:t>
      </w:r>
    </w:p>
    <w:p w14:paraId="4F8D0B76" w14:textId="0F48E80B" w:rsidR="00014946" w:rsidRPr="0006158E"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6158E">
        <w:rPr>
          <w:rFonts w:ascii="Times New Roman" w:hAnsi="Times New Roman"/>
          <w:sz w:val="24"/>
        </w:rPr>
        <w:t xml:space="preserve">В случаях, определенных Заказчиком, Стороны руководствуются Техническими регламентами и документами, санитарно-эпидемиологическими регламентами и документами государств - членов таможенного союза в рамках </w:t>
      </w:r>
      <w:proofErr w:type="spellStart"/>
      <w:r w:rsidRPr="0006158E">
        <w:rPr>
          <w:rFonts w:ascii="Times New Roman" w:hAnsi="Times New Roman"/>
          <w:sz w:val="24"/>
        </w:rPr>
        <w:t>ЕврАзЭС</w:t>
      </w:r>
      <w:proofErr w:type="spellEnd"/>
      <w:r w:rsidRPr="0006158E">
        <w:rPr>
          <w:rFonts w:ascii="Times New Roman" w:hAnsi="Times New Roman"/>
          <w:sz w:val="24"/>
        </w:rPr>
        <w:t xml:space="preserve"> либо государств, являющихся членами Организации экономического сотрудничества и развития.</w:t>
      </w:r>
    </w:p>
    <w:p w14:paraId="70FD9EC8" w14:textId="7B7ED739" w:rsidR="00014946" w:rsidRPr="0006158E"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6158E">
        <w:rPr>
          <w:rFonts w:ascii="Times New Roman" w:hAnsi="Times New Roman"/>
          <w:sz w:val="24"/>
        </w:rPr>
        <w:t xml:space="preserve">Подрядчик обязуется соблюдать требования, установленные правовыми актами Фонда (в том числе, правилами проекта в значении, придаваемом ст. 7 Федерального закона «Об инновационном центре «Сколково»)  в рамках его полномочий по регулированию градостроительной, строительной деятельности на территории Инновационного центра «Сколково», в том числе  требования, регламентирующие проведение строительного контроля, порядок выдачи разрешений на строительство, порядок выдачи разрешений на ввод Объекта в </w:t>
      </w:r>
      <w:r w:rsidRPr="0006158E">
        <w:rPr>
          <w:rFonts w:ascii="Times New Roman" w:hAnsi="Times New Roman"/>
          <w:sz w:val="24"/>
        </w:rPr>
        <w:lastRenderedPageBreak/>
        <w:t>эксплуатацию. Соблюдение Подрядчиком указанных требований является существенным условием настоящего Договора.</w:t>
      </w:r>
    </w:p>
    <w:p w14:paraId="2FD72150" w14:textId="2886495D"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6158E">
        <w:rPr>
          <w:rFonts w:ascii="Times New Roman" w:hAnsi="Times New Roman"/>
          <w:sz w:val="24"/>
        </w:rPr>
        <w:t>Вся переписка Подрядчика с привлеченными Заказчиком участниками</w:t>
      </w:r>
      <w:r w:rsidRPr="00014946">
        <w:rPr>
          <w:rFonts w:ascii="Times New Roman" w:hAnsi="Times New Roman"/>
          <w:sz w:val="24"/>
        </w:rPr>
        <w:t xml:space="preserve"> Проекта должна вестись через Заказчика. Подрядчик предоставляет копию корреспонденции Заказчику.</w:t>
      </w:r>
    </w:p>
    <w:p w14:paraId="6B25C896" w14:textId="682DC338"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14946">
        <w:rPr>
          <w:rFonts w:ascii="Times New Roman" w:hAnsi="Times New Roman"/>
          <w:sz w:val="24"/>
        </w:rPr>
        <w:t>Подрядчик обязан придерживаться принятых на Проекте форм документов (описание рисков, запросов на изменения и т.д.). Данные формы будут предоставлены Подрядчику после подписания настоящего Договора.</w:t>
      </w:r>
    </w:p>
    <w:p w14:paraId="238D0A1F" w14:textId="143CFAFA"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14946">
        <w:rPr>
          <w:rFonts w:ascii="Times New Roman" w:hAnsi="Times New Roman"/>
          <w:sz w:val="24"/>
        </w:rPr>
        <w:t>Подрядчик обязан осуществлять сопутствующие работы для достижения поставленной цели настоящего Договора, в том числе переустройство временных дорог, ограждения и инженерных сетей и т.д., без увеличения стоимости настоящего Договора.</w:t>
      </w:r>
    </w:p>
    <w:p w14:paraId="53FB9F30" w14:textId="35A04E4D"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14946">
        <w:rPr>
          <w:rFonts w:ascii="Times New Roman" w:hAnsi="Times New Roman"/>
          <w:sz w:val="24"/>
        </w:rPr>
        <w:t>Подрядчик обязан согласовать с Заказчиком Оборудование до его применения. Согласование Оборудования Заказчиком производится путем подписания Формы MAR, предоставляемой в составе программного обеспечения «</w:t>
      </w:r>
      <w:proofErr w:type="spellStart"/>
      <w:r w:rsidRPr="00014946">
        <w:rPr>
          <w:rFonts w:ascii="Times New Roman" w:hAnsi="Times New Roman"/>
          <w:sz w:val="24"/>
        </w:rPr>
        <w:t>Конджект</w:t>
      </w:r>
      <w:proofErr w:type="spellEnd"/>
      <w:r w:rsidRPr="00014946">
        <w:rPr>
          <w:rFonts w:ascii="Times New Roman" w:hAnsi="Times New Roman"/>
          <w:sz w:val="24"/>
        </w:rPr>
        <w:t>» (</w:t>
      </w:r>
      <w:proofErr w:type="spellStart"/>
      <w:r w:rsidRPr="00014946">
        <w:rPr>
          <w:rFonts w:ascii="Times New Roman" w:hAnsi="Times New Roman"/>
          <w:sz w:val="24"/>
        </w:rPr>
        <w:t>Conject</w:t>
      </w:r>
      <w:proofErr w:type="spellEnd"/>
      <w:r w:rsidRPr="00014946">
        <w:rPr>
          <w:rFonts w:ascii="Times New Roman" w:hAnsi="Times New Roman"/>
          <w:sz w:val="24"/>
        </w:rPr>
        <w:t>) и/или Заказчиком.</w:t>
      </w:r>
    </w:p>
    <w:p w14:paraId="7716E9D9" w14:textId="315170EF"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14946">
        <w:rPr>
          <w:rFonts w:ascii="Times New Roman" w:hAnsi="Times New Roman"/>
          <w:sz w:val="24"/>
        </w:rPr>
        <w:t xml:space="preserve">Подрядчик обязан отвечать в письменной форме на письма Заказчика в срок не позднее 3 (трех) Календарных дней с даты получения письма Заказчика. </w:t>
      </w:r>
    </w:p>
    <w:p w14:paraId="45161BDF" w14:textId="5FEA1751"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rPr>
      </w:pPr>
      <w:r w:rsidRPr="00014946">
        <w:rPr>
          <w:rFonts w:ascii="Times New Roman" w:hAnsi="Times New Roman"/>
          <w:sz w:val="24"/>
        </w:rPr>
        <w:t xml:space="preserve"> При передаче документов через Интернет платформу «</w:t>
      </w:r>
      <w:proofErr w:type="spellStart"/>
      <w:r w:rsidRPr="00014946">
        <w:rPr>
          <w:rFonts w:ascii="Times New Roman" w:hAnsi="Times New Roman"/>
          <w:sz w:val="24"/>
        </w:rPr>
        <w:t>Конджект</w:t>
      </w:r>
      <w:proofErr w:type="spellEnd"/>
      <w:r w:rsidRPr="00014946">
        <w:rPr>
          <w:rFonts w:ascii="Times New Roman" w:hAnsi="Times New Roman"/>
          <w:sz w:val="24"/>
        </w:rPr>
        <w:t>» (</w:t>
      </w:r>
      <w:proofErr w:type="spellStart"/>
      <w:r w:rsidRPr="00014946">
        <w:rPr>
          <w:rFonts w:ascii="Times New Roman" w:hAnsi="Times New Roman"/>
          <w:sz w:val="24"/>
        </w:rPr>
        <w:t>Conject</w:t>
      </w:r>
      <w:proofErr w:type="spellEnd"/>
      <w:r w:rsidRPr="00014946">
        <w:rPr>
          <w:rFonts w:ascii="Times New Roman" w:hAnsi="Times New Roman"/>
          <w:sz w:val="24"/>
        </w:rPr>
        <w:t>) Подрядчик обязан соблюдать правила наименования документации (в том числе правила нумерации технической документации и нумерации нетехнической документации), иные правила передачи документов через Интернет платформу «</w:t>
      </w:r>
      <w:proofErr w:type="spellStart"/>
      <w:r w:rsidRPr="00014946">
        <w:rPr>
          <w:rFonts w:ascii="Times New Roman" w:hAnsi="Times New Roman"/>
          <w:sz w:val="24"/>
        </w:rPr>
        <w:t>Конджект</w:t>
      </w:r>
      <w:proofErr w:type="spellEnd"/>
      <w:r w:rsidRPr="00014946">
        <w:rPr>
          <w:rFonts w:ascii="Times New Roman" w:hAnsi="Times New Roman"/>
          <w:sz w:val="24"/>
        </w:rPr>
        <w:t>» (</w:t>
      </w:r>
      <w:proofErr w:type="spellStart"/>
      <w:r w:rsidRPr="00014946">
        <w:rPr>
          <w:rFonts w:ascii="Times New Roman" w:hAnsi="Times New Roman"/>
          <w:sz w:val="24"/>
        </w:rPr>
        <w:t>Conject</w:t>
      </w:r>
      <w:proofErr w:type="spellEnd"/>
      <w:r w:rsidRPr="00014946">
        <w:rPr>
          <w:rFonts w:ascii="Times New Roman" w:hAnsi="Times New Roman"/>
          <w:sz w:val="24"/>
        </w:rPr>
        <w:t>), которые Заказчик передает Подрядчику в составе Исходных данных.</w:t>
      </w:r>
    </w:p>
    <w:p w14:paraId="10FF059C" w14:textId="328D568B" w:rsidR="00014946" w:rsidRPr="00014946" w:rsidRDefault="00014946" w:rsidP="00014946">
      <w:pPr>
        <w:pStyle w:val="a4"/>
        <w:numPr>
          <w:ilvl w:val="3"/>
          <w:numId w:val="44"/>
        </w:numPr>
        <w:tabs>
          <w:tab w:val="left" w:pos="142"/>
          <w:tab w:val="left" w:pos="993"/>
        </w:tabs>
        <w:spacing w:after="0"/>
        <w:ind w:left="0" w:firstLine="0"/>
        <w:jc w:val="both"/>
        <w:rPr>
          <w:rFonts w:ascii="Times New Roman" w:hAnsi="Times New Roman"/>
          <w:sz w:val="24"/>
          <w:szCs w:val="24"/>
        </w:rPr>
      </w:pPr>
      <w:r w:rsidRPr="00014946">
        <w:rPr>
          <w:rFonts w:ascii="Times New Roman" w:hAnsi="Times New Roman"/>
          <w:sz w:val="24"/>
        </w:rPr>
        <w:t>Подрядчик обязан за 15 (пятнадцать) Рабочих дней до даты проведения испытания Основного Оборудования на заводе-изготовителе Поставщика в письменном виде</w:t>
      </w:r>
      <w:r w:rsidRPr="00014946">
        <w:rPr>
          <w:rFonts w:ascii="Times New Roman" w:hAnsi="Times New Roman"/>
          <w:sz w:val="24"/>
          <w:szCs w:val="24"/>
        </w:rPr>
        <w:t xml:space="preserve"> проинформировать Заказчика о дате проведения испытаний.</w:t>
      </w:r>
    </w:p>
    <w:p w14:paraId="01761C96" w14:textId="77777777" w:rsidR="00014946" w:rsidRPr="00FB7710" w:rsidRDefault="00014946" w:rsidP="00014946">
      <w:pPr>
        <w:pStyle w:val="a4"/>
        <w:tabs>
          <w:tab w:val="left" w:pos="142"/>
          <w:tab w:val="left" w:pos="993"/>
        </w:tabs>
        <w:spacing w:after="0"/>
        <w:ind w:left="0"/>
        <w:jc w:val="both"/>
        <w:rPr>
          <w:rFonts w:ascii="Times New Roman" w:hAnsi="Times New Roman"/>
          <w:sz w:val="24"/>
        </w:rPr>
      </w:pPr>
    </w:p>
    <w:p w14:paraId="7EE3D7D3" w14:textId="77777777" w:rsidR="000F58D0" w:rsidRPr="00023B5E" w:rsidRDefault="000F58D0" w:rsidP="00302EC4">
      <w:pPr>
        <w:pStyle w:val="a4"/>
        <w:numPr>
          <w:ilvl w:val="2"/>
          <w:numId w:val="44"/>
        </w:numPr>
        <w:tabs>
          <w:tab w:val="left" w:pos="709"/>
          <w:tab w:val="left" w:pos="1276"/>
        </w:tabs>
        <w:spacing w:after="0"/>
        <w:ind w:left="0" w:firstLine="0"/>
        <w:jc w:val="both"/>
        <w:rPr>
          <w:rFonts w:ascii="Times New Roman" w:hAnsi="Times New Roman" w:cs="Times New Roman"/>
          <w:b/>
          <w:iCs/>
          <w:color w:val="000000"/>
          <w:sz w:val="24"/>
          <w:szCs w:val="24"/>
        </w:rPr>
      </w:pPr>
      <w:r w:rsidRPr="00023B5E">
        <w:rPr>
          <w:rFonts w:ascii="Times New Roman" w:hAnsi="Times New Roman" w:cs="Times New Roman"/>
          <w:b/>
          <w:iCs/>
          <w:color w:val="000000"/>
          <w:sz w:val="24"/>
          <w:szCs w:val="24"/>
        </w:rPr>
        <w:t>Мобилизация</w:t>
      </w:r>
    </w:p>
    <w:p w14:paraId="05DBBCDB" w14:textId="77777777" w:rsidR="0026210D" w:rsidRPr="00023B5E" w:rsidRDefault="008C6C0C" w:rsidP="00302EC4">
      <w:pPr>
        <w:pStyle w:val="a4"/>
        <w:numPr>
          <w:ilvl w:val="3"/>
          <w:numId w:val="44"/>
        </w:numPr>
        <w:tabs>
          <w:tab w:val="left" w:pos="142"/>
          <w:tab w:val="left" w:pos="993"/>
        </w:tabs>
        <w:spacing w:after="0"/>
        <w:ind w:left="0" w:firstLine="0"/>
        <w:jc w:val="both"/>
        <w:rPr>
          <w:rFonts w:ascii="Times New Roman" w:hAnsi="Times New Roman" w:cs="Times New Roman"/>
          <w:color w:val="000000" w:themeColor="text1"/>
          <w:sz w:val="24"/>
          <w:szCs w:val="24"/>
        </w:rPr>
      </w:pPr>
      <w:r w:rsidRPr="00023B5E">
        <w:rPr>
          <w:rFonts w:ascii="Times New Roman" w:hAnsi="Times New Roman" w:cs="Times New Roman"/>
          <w:color w:val="000000" w:themeColor="text1"/>
          <w:sz w:val="24"/>
          <w:szCs w:val="24"/>
        </w:rPr>
        <w:t>Подрядчик</w:t>
      </w:r>
      <w:r w:rsidR="000F58D0" w:rsidRPr="00023B5E">
        <w:rPr>
          <w:rFonts w:ascii="Times New Roman" w:hAnsi="Times New Roman" w:cs="Times New Roman"/>
          <w:color w:val="000000" w:themeColor="text1"/>
          <w:sz w:val="24"/>
          <w:szCs w:val="24"/>
        </w:rPr>
        <w:t xml:space="preserve"> начинает мобилизацию механизмов и рабочей силы на </w:t>
      </w:r>
      <w:r w:rsidR="00A71674">
        <w:rPr>
          <w:rFonts w:ascii="Times New Roman" w:hAnsi="Times New Roman" w:cs="Times New Roman"/>
          <w:color w:val="000000" w:themeColor="text1"/>
          <w:sz w:val="24"/>
          <w:szCs w:val="24"/>
        </w:rPr>
        <w:t>С</w:t>
      </w:r>
      <w:r w:rsidR="000F58D0" w:rsidRPr="00023B5E">
        <w:rPr>
          <w:rFonts w:ascii="Times New Roman" w:hAnsi="Times New Roman" w:cs="Times New Roman"/>
          <w:color w:val="000000" w:themeColor="text1"/>
          <w:sz w:val="24"/>
          <w:szCs w:val="24"/>
        </w:rPr>
        <w:t xml:space="preserve">троительной площадке не позднее 3 (трех) </w:t>
      </w:r>
      <w:r w:rsidR="00A71674">
        <w:rPr>
          <w:rFonts w:ascii="Times New Roman" w:hAnsi="Times New Roman" w:cs="Times New Roman"/>
          <w:color w:val="000000" w:themeColor="text1"/>
          <w:sz w:val="24"/>
          <w:szCs w:val="24"/>
        </w:rPr>
        <w:t>к</w:t>
      </w:r>
      <w:r w:rsidR="002E3C3A" w:rsidRPr="00023B5E">
        <w:rPr>
          <w:rFonts w:ascii="Times New Roman" w:hAnsi="Times New Roman" w:cs="Times New Roman"/>
          <w:color w:val="000000" w:themeColor="text1"/>
          <w:sz w:val="24"/>
          <w:szCs w:val="24"/>
        </w:rPr>
        <w:t xml:space="preserve">алендарных </w:t>
      </w:r>
      <w:r w:rsidR="000F58D0" w:rsidRPr="00023B5E">
        <w:rPr>
          <w:rFonts w:ascii="Times New Roman" w:hAnsi="Times New Roman" w:cs="Times New Roman"/>
          <w:color w:val="000000" w:themeColor="text1"/>
          <w:sz w:val="24"/>
          <w:szCs w:val="24"/>
        </w:rPr>
        <w:t xml:space="preserve">дней с даты </w:t>
      </w:r>
      <w:r w:rsidR="00260BC6" w:rsidRPr="00023B5E">
        <w:rPr>
          <w:rFonts w:ascii="Times New Roman" w:hAnsi="Times New Roman" w:cs="Times New Roman"/>
          <w:color w:val="000000" w:themeColor="text1"/>
          <w:sz w:val="24"/>
          <w:szCs w:val="24"/>
        </w:rPr>
        <w:t xml:space="preserve">подписания </w:t>
      </w:r>
      <w:r w:rsidR="000F58D0" w:rsidRPr="00023B5E">
        <w:rPr>
          <w:rFonts w:ascii="Times New Roman" w:hAnsi="Times New Roman" w:cs="Times New Roman"/>
          <w:color w:val="000000" w:themeColor="text1"/>
          <w:sz w:val="24"/>
          <w:szCs w:val="24"/>
        </w:rPr>
        <w:t>Акт</w:t>
      </w:r>
      <w:r w:rsidR="00260BC6" w:rsidRPr="00023B5E">
        <w:rPr>
          <w:rFonts w:ascii="Times New Roman" w:hAnsi="Times New Roman" w:cs="Times New Roman"/>
          <w:color w:val="000000" w:themeColor="text1"/>
          <w:sz w:val="24"/>
          <w:szCs w:val="24"/>
        </w:rPr>
        <w:t>а</w:t>
      </w:r>
      <w:r w:rsidR="000F58D0" w:rsidRPr="00023B5E">
        <w:rPr>
          <w:rFonts w:ascii="Times New Roman" w:hAnsi="Times New Roman" w:cs="Times New Roman"/>
          <w:color w:val="000000" w:themeColor="text1"/>
          <w:sz w:val="24"/>
          <w:szCs w:val="24"/>
        </w:rPr>
        <w:t xml:space="preserve"> </w:t>
      </w:r>
      <w:r w:rsidR="007C2D1E">
        <w:rPr>
          <w:rFonts w:ascii="Times New Roman" w:hAnsi="Times New Roman" w:cs="Times New Roman"/>
          <w:color w:val="000000" w:themeColor="text1"/>
          <w:sz w:val="24"/>
          <w:szCs w:val="24"/>
        </w:rPr>
        <w:t>допуска к месту производства СМР</w:t>
      </w:r>
      <w:r w:rsidR="000F58D0" w:rsidRPr="00023B5E">
        <w:rPr>
          <w:rFonts w:ascii="Times New Roman" w:hAnsi="Times New Roman" w:cs="Times New Roman"/>
          <w:color w:val="000000" w:themeColor="text1"/>
          <w:sz w:val="24"/>
          <w:szCs w:val="24"/>
        </w:rPr>
        <w:t xml:space="preserve"> </w:t>
      </w:r>
      <w:r w:rsidR="00036EC0">
        <w:rPr>
          <w:rFonts w:ascii="Times New Roman" w:hAnsi="Times New Roman" w:cs="Times New Roman"/>
          <w:color w:val="000000" w:themeColor="text1"/>
          <w:sz w:val="24"/>
          <w:szCs w:val="24"/>
        </w:rPr>
        <w:t xml:space="preserve">(по форме Приложения </w:t>
      </w:r>
      <w:r w:rsidR="00036EC0" w:rsidRPr="00AB09CF">
        <w:rPr>
          <w:rFonts w:ascii="Times New Roman" w:hAnsi="Times New Roman" w:cs="Times New Roman"/>
          <w:color w:val="000000" w:themeColor="text1"/>
          <w:sz w:val="24"/>
          <w:szCs w:val="24"/>
        </w:rPr>
        <w:t>№</w:t>
      </w:r>
      <w:r w:rsidR="00EC6760" w:rsidRPr="00AB09CF">
        <w:rPr>
          <w:rFonts w:ascii="Times New Roman" w:hAnsi="Times New Roman" w:cs="Times New Roman"/>
          <w:color w:val="000000" w:themeColor="text1"/>
          <w:sz w:val="24"/>
          <w:szCs w:val="24"/>
        </w:rPr>
        <w:t xml:space="preserve"> </w:t>
      </w:r>
      <w:r w:rsidR="00026066" w:rsidRPr="00AB09CF">
        <w:rPr>
          <w:rFonts w:ascii="Times New Roman" w:hAnsi="Times New Roman" w:cs="Times New Roman"/>
          <w:color w:val="000000" w:themeColor="text1"/>
          <w:sz w:val="24"/>
          <w:szCs w:val="24"/>
        </w:rPr>
        <w:t>1</w:t>
      </w:r>
      <w:r w:rsidR="008C75C2">
        <w:rPr>
          <w:rFonts w:ascii="Times New Roman" w:hAnsi="Times New Roman" w:cs="Times New Roman"/>
          <w:color w:val="000000" w:themeColor="text1"/>
          <w:sz w:val="24"/>
          <w:szCs w:val="24"/>
        </w:rPr>
        <w:t>0</w:t>
      </w:r>
      <w:r w:rsidR="00026066">
        <w:rPr>
          <w:rFonts w:ascii="Times New Roman" w:hAnsi="Times New Roman" w:cs="Times New Roman"/>
          <w:color w:val="000000" w:themeColor="text1"/>
          <w:sz w:val="24"/>
          <w:szCs w:val="24"/>
        </w:rPr>
        <w:t xml:space="preserve"> </w:t>
      </w:r>
      <w:r w:rsidR="00036EC0">
        <w:rPr>
          <w:rFonts w:ascii="Times New Roman" w:hAnsi="Times New Roman" w:cs="Times New Roman"/>
          <w:color w:val="000000" w:themeColor="text1"/>
          <w:sz w:val="24"/>
          <w:szCs w:val="24"/>
        </w:rPr>
        <w:t xml:space="preserve">к Договору) </w:t>
      </w:r>
      <w:r w:rsidR="000F58D0" w:rsidRPr="00023B5E">
        <w:rPr>
          <w:rFonts w:ascii="Times New Roman" w:hAnsi="Times New Roman" w:cs="Times New Roman"/>
          <w:color w:val="000000" w:themeColor="text1"/>
          <w:sz w:val="24"/>
          <w:szCs w:val="24"/>
        </w:rPr>
        <w:t>согласно условиям Договора.</w:t>
      </w:r>
    </w:p>
    <w:p w14:paraId="59E8D322" w14:textId="77777777" w:rsidR="006354A8" w:rsidRPr="00023B5E" w:rsidRDefault="000F58D0" w:rsidP="00302EC4">
      <w:pPr>
        <w:pStyle w:val="a4"/>
        <w:numPr>
          <w:ilvl w:val="3"/>
          <w:numId w:val="44"/>
        </w:numPr>
        <w:tabs>
          <w:tab w:val="left" w:pos="142"/>
          <w:tab w:val="left" w:pos="993"/>
        </w:tabs>
        <w:spacing w:after="0"/>
        <w:ind w:left="0" w:firstLine="0"/>
        <w:jc w:val="both"/>
        <w:rPr>
          <w:rFonts w:ascii="Times New Roman" w:hAnsi="Times New Roman" w:cs="Times New Roman"/>
          <w:color w:val="FF0000"/>
          <w:sz w:val="24"/>
          <w:szCs w:val="24"/>
        </w:rPr>
      </w:pPr>
      <w:r w:rsidRPr="00954C32">
        <w:rPr>
          <w:rFonts w:ascii="Times New Roman" w:hAnsi="Times New Roman" w:cs="Times New Roman"/>
          <w:sz w:val="24"/>
          <w:szCs w:val="24"/>
        </w:rPr>
        <w:t xml:space="preserve">В течение 3 (трех) </w:t>
      </w:r>
      <w:r w:rsidR="00A71674" w:rsidRPr="00954C32">
        <w:rPr>
          <w:rFonts w:ascii="Times New Roman" w:hAnsi="Times New Roman" w:cs="Times New Roman"/>
          <w:sz w:val="24"/>
          <w:szCs w:val="24"/>
        </w:rPr>
        <w:t>к</w:t>
      </w:r>
      <w:r w:rsidRPr="00954C32">
        <w:rPr>
          <w:rFonts w:ascii="Times New Roman" w:hAnsi="Times New Roman" w:cs="Times New Roman"/>
          <w:sz w:val="24"/>
          <w:szCs w:val="24"/>
        </w:rPr>
        <w:t>алендарных</w:t>
      </w:r>
      <w:r w:rsidRPr="00954C32" w:rsidDel="00DC1832">
        <w:rPr>
          <w:rFonts w:ascii="Times New Roman" w:hAnsi="Times New Roman" w:cs="Times New Roman"/>
          <w:sz w:val="24"/>
          <w:szCs w:val="24"/>
        </w:rPr>
        <w:t xml:space="preserve"> </w:t>
      </w:r>
      <w:r w:rsidRPr="00954C32">
        <w:rPr>
          <w:rFonts w:ascii="Times New Roman" w:hAnsi="Times New Roman" w:cs="Times New Roman"/>
          <w:sz w:val="24"/>
          <w:szCs w:val="24"/>
        </w:rPr>
        <w:t xml:space="preserve">дней с момента начала </w:t>
      </w:r>
      <w:r w:rsidR="00A32FEF" w:rsidRPr="00954C32">
        <w:rPr>
          <w:rFonts w:ascii="Times New Roman" w:hAnsi="Times New Roman" w:cs="Times New Roman"/>
          <w:sz w:val="24"/>
          <w:szCs w:val="24"/>
        </w:rPr>
        <w:t xml:space="preserve">СМР </w:t>
      </w:r>
      <w:r w:rsidR="008C6C0C" w:rsidRPr="00954C32">
        <w:rPr>
          <w:rFonts w:ascii="Times New Roman" w:hAnsi="Times New Roman" w:cs="Times New Roman"/>
          <w:sz w:val="24"/>
          <w:szCs w:val="24"/>
        </w:rPr>
        <w:t>Подрядчик</w:t>
      </w:r>
      <w:r w:rsidRPr="00954C32">
        <w:rPr>
          <w:rFonts w:ascii="Times New Roman" w:hAnsi="Times New Roman" w:cs="Times New Roman"/>
          <w:sz w:val="24"/>
          <w:szCs w:val="24"/>
        </w:rPr>
        <w:t xml:space="preserve"> обязан </w:t>
      </w:r>
      <w:r w:rsidRPr="00023B5E">
        <w:rPr>
          <w:rFonts w:ascii="Times New Roman" w:hAnsi="Times New Roman" w:cs="Times New Roman"/>
          <w:color w:val="000000" w:themeColor="text1"/>
          <w:sz w:val="24"/>
          <w:szCs w:val="24"/>
        </w:rPr>
        <w:t>назначить ответственн</w:t>
      </w:r>
      <w:r w:rsidR="001C33CC" w:rsidRPr="00023B5E">
        <w:rPr>
          <w:rFonts w:ascii="Times New Roman" w:hAnsi="Times New Roman" w:cs="Times New Roman"/>
          <w:color w:val="000000" w:themeColor="text1"/>
          <w:sz w:val="24"/>
          <w:szCs w:val="24"/>
        </w:rPr>
        <w:t>ых</w:t>
      </w:r>
      <w:r w:rsidRPr="00023B5E">
        <w:rPr>
          <w:rFonts w:ascii="Times New Roman" w:hAnsi="Times New Roman" w:cs="Times New Roman"/>
          <w:color w:val="000000" w:themeColor="text1"/>
          <w:sz w:val="24"/>
          <w:szCs w:val="24"/>
        </w:rPr>
        <w:t xml:space="preserve"> за производство </w:t>
      </w:r>
      <w:r w:rsidR="00A32FEF">
        <w:rPr>
          <w:rFonts w:ascii="Times New Roman" w:hAnsi="Times New Roman" w:cs="Times New Roman"/>
          <w:color w:val="000000" w:themeColor="text1"/>
          <w:sz w:val="24"/>
          <w:szCs w:val="24"/>
        </w:rPr>
        <w:t xml:space="preserve">СМР </w:t>
      </w:r>
      <w:r w:rsidRPr="00023B5E">
        <w:rPr>
          <w:rFonts w:ascii="Times New Roman" w:hAnsi="Times New Roman" w:cs="Times New Roman"/>
          <w:color w:val="000000" w:themeColor="text1"/>
          <w:sz w:val="24"/>
          <w:szCs w:val="24"/>
        </w:rPr>
        <w:t xml:space="preserve">из числа персонала </w:t>
      </w:r>
      <w:r w:rsidR="008C6C0C" w:rsidRPr="00023B5E">
        <w:rPr>
          <w:rFonts w:ascii="Times New Roman" w:hAnsi="Times New Roman" w:cs="Times New Roman"/>
          <w:color w:val="000000" w:themeColor="text1"/>
          <w:sz w:val="24"/>
          <w:szCs w:val="24"/>
        </w:rPr>
        <w:t>Подрядчика</w:t>
      </w:r>
      <w:r w:rsidR="007C36C6" w:rsidRPr="00023B5E">
        <w:rPr>
          <w:rFonts w:ascii="Times New Roman" w:hAnsi="Times New Roman" w:cs="Times New Roman"/>
          <w:color w:val="000000" w:themeColor="text1"/>
          <w:sz w:val="24"/>
          <w:szCs w:val="24"/>
        </w:rPr>
        <w:t xml:space="preserve">, в том числе </w:t>
      </w:r>
      <w:r w:rsidR="007C36C6" w:rsidRPr="00023B5E">
        <w:rPr>
          <w:rFonts w:ascii="Times New Roman" w:hAnsi="Times New Roman" w:cs="Times New Roman"/>
          <w:sz w:val="24"/>
          <w:szCs w:val="24"/>
        </w:rPr>
        <w:t>инженера по охране труда</w:t>
      </w:r>
      <w:r w:rsidRPr="00023B5E">
        <w:rPr>
          <w:rFonts w:ascii="Times New Roman" w:hAnsi="Times New Roman" w:cs="Times New Roman"/>
          <w:sz w:val="24"/>
          <w:szCs w:val="24"/>
        </w:rPr>
        <w:t xml:space="preserve">. Во время производства </w:t>
      </w:r>
      <w:r w:rsidR="00A32FEF">
        <w:rPr>
          <w:rFonts w:ascii="Times New Roman" w:hAnsi="Times New Roman" w:cs="Times New Roman"/>
          <w:sz w:val="24"/>
          <w:szCs w:val="24"/>
        </w:rPr>
        <w:t xml:space="preserve">СМР </w:t>
      </w:r>
      <w:r w:rsidR="008C6C0C" w:rsidRPr="00023B5E">
        <w:rPr>
          <w:rFonts w:ascii="Times New Roman" w:hAnsi="Times New Roman" w:cs="Times New Roman"/>
          <w:sz w:val="24"/>
          <w:szCs w:val="24"/>
        </w:rPr>
        <w:t>Подрядчик</w:t>
      </w:r>
      <w:r w:rsidRPr="00023B5E">
        <w:rPr>
          <w:rFonts w:ascii="Times New Roman" w:hAnsi="Times New Roman" w:cs="Times New Roman"/>
          <w:sz w:val="24"/>
          <w:szCs w:val="24"/>
        </w:rPr>
        <w:t xml:space="preserve"> обязуется обеспечить присутствие на </w:t>
      </w:r>
      <w:r w:rsidR="00A71674">
        <w:rPr>
          <w:rFonts w:ascii="Times New Roman" w:hAnsi="Times New Roman" w:cs="Times New Roman"/>
          <w:sz w:val="24"/>
          <w:szCs w:val="24"/>
        </w:rPr>
        <w:t>С</w:t>
      </w:r>
      <w:r w:rsidRPr="00023B5E">
        <w:rPr>
          <w:rFonts w:ascii="Times New Roman" w:hAnsi="Times New Roman" w:cs="Times New Roman"/>
          <w:sz w:val="24"/>
          <w:szCs w:val="24"/>
        </w:rPr>
        <w:t xml:space="preserve">троительной площадке ответственных за производство </w:t>
      </w:r>
      <w:r w:rsidR="00A32FEF">
        <w:rPr>
          <w:rFonts w:ascii="Times New Roman" w:hAnsi="Times New Roman" w:cs="Times New Roman"/>
          <w:sz w:val="24"/>
          <w:szCs w:val="24"/>
        </w:rPr>
        <w:t xml:space="preserve">СМР </w:t>
      </w:r>
      <w:r w:rsidRPr="00023B5E">
        <w:rPr>
          <w:rFonts w:ascii="Times New Roman" w:hAnsi="Times New Roman" w:cs="Times New Roman"/>
          <w:sz w:val="24"/>
          <w:szCs w:val="24"/>
        </w:rPr>
        <w:t xml:space="preserve">из числа персонала </w:t>
      </w:r>
      <w:r w:rsidR="008C6C0C" w:rsidRPr="00023B5E">
        <w:rPr>
          <w:rFonts w:ascii="Times New Roman" w:hAnsi="Times New Roman" w:cs="Times New Roman"/>
          <w:sz w:val="24"/>
          <w:szCs w:val="24"/>
        </w:rPr>
        <w:t>Подрядчика</w:t>
      </w:r>
      <w:r w:rsidR="007C36C6" w:rsidRPr="00023B5E">
        <w:rPr>
          <w:rFonts w:ascii="Times New Roman" w:hAnsi="Times New Roman" w:cs="Times New Roman"/>
          <w:sz w:val="24"/>
          <w:szCs w:val="24"/>
        </w:rPr>
        <w:t xml:space="preserve"> и инженера по охране труда</w:t>
      </w:r>
      <w:r w:rsidRPr="00023B5E">
        <w:rPr>
          <w:rFonts w:ascii="Times New Roman" w:hAnsi="Times New Roman" w:cs="Times New Roman"/>
          <w:sz w:val="24"/>
          <w:szCs w:val="24"/>
        </w:rPr>
        <w:t>.</w:t>
      </w:r>
    </w:p>
    <w:p w14:paraId="53F89452" w14:textId="77777777" w:rsidR="000F58D0" w:rsidRPr="00023B5E" w:rsidRDefault="000F58D0" w:rsidP="00302EC4">
      <w:pPr>
        <w:pStyle w:val="a4"/>
        <w:numPr>
          <w:ilvl w:val="2"/>
          <w:numId w:val="44"/>
        </w:numPr>
        <w:tabs>
          <w:tab w:val="left" w:pos="709"/>
          <w:tab w:val="left" w:pos="1276"/>
        </w:tabs>
        <w:spacing w:after="0"/>
        <w:ind w:left="0" w:firstLine="0"/>
        <w:jc w:val="both"/>
        <w:rPr>
          <w:rFonts w:ascii="Times New Roman" w:hAnsi="Times New Roman" w:cs="Times New Roman"/>
          <w:b/>
          <w:iCs/>
          <w:color w:val="000000"/>
          <w:sz w:val="24"/>
          <w:szCs w:val="24"/>
        </w:rPr>
      </w:pPr>
      <w:r w:rsidRPr="00023B5E">
        <w:rPr>
          <w:rFonts w:ascii="Times New Roman" w:hAnsi="Times New Roman" w:cs="Times New Roman"/>
          <w:b/>
          <w:iCs/>
          <w:color w:val="000000"/>
          <w:sz w:val="24"/>
          <w:szCs w:val="24"/>
        </w:rPr>
        <w:t>Материально-техническое обеспечение</w:t>
      </w:r>
    </w:p>
    <w:p w14:paraId="025EE6E2" w14:textId="77777777" w:rsidR="0026210D" w:rsidRPr="00023B5E" w:rsidRDefault="000F58D0" w:rsidP="00302EC4">
      <w:pPr>
        <w:pStyle w:val="a4"/>
        <w:numPr>
          <w:ilvl w:val="3"/>
          <w:numId w:val="44"/>
        </w:numPr>
        <w:tabs>
          <w:tab w:val="left" w:pos="142"/>
          <w:tab w:val="left" w:pos="993"/>
        </w:tabs>
        <w:spacing w:after="0"/>
        <w:ind w:left="0" w:firstLine="0"/>
        <w:jc w:val="both"/>
        <w:rPr>
          <w:rFonts w:ascii="Times New Roman" w:hAnsi="Times New Roman" w:cs="Times New Roman"/>
          <w:color w:val="000000" w:themeColor="text1"/>
          <w:sz w:val="24"/>
          <w:szCs w:val="24"/>
        </w:rPr>
      </w:pPr>
      <w:r w:rsidRPr="00023B5E">
        <w:rPr>
          <w:rFonts w:ascii="Times New Roman" w:hAnsi="Times New Roman" w:cs="Times New Roman"/>
          <w:color w:val="000000" w:themeColor="text1"/>
          <w:sz w:val="24"/>
          <w:szCs w:val="24"/>
        </w:rPr>
        <w:t xml:space="preserve">Необходимое материально-техническое обеспечение выполнения </w:t>
      </w:r>
      <w:r w:rsidR="00A32FEF">
        <w:rPr>
          <w:rFonts w:ascii="Times New Roman" w:hAnsi="Times New Roman" w:cs="Times New Roman"/>
          <w:color w:val="000000" w:themeColor="text1"/>
          <w:sz w:val="24"/>
          <w:szCs w:val="24"/>
        </w:rPr>
        <w:t xml:space="preserve">СМР </w:t>
      </w:r>
      <w:r w:rsidRPr="00023B5E">
        <w:rPr>
          <w:rFonts w:ascii="Times New Roman" w:hAnsi="Times New Roman" w:cs="Times New Roman"/>
          <w:color w:val="000000" w:themeColor="text1"/>
          <w:sz w:val="24"/>
          <w:szCs w:val="24"/>
        </w:rPr>
        <w:t xml:space="preserve">возлагается на </w:t>
      </w:r>
      <w:r w:rsidR="008C6C0C" w:rsidRPr="00023B5E">
        <w:rPr>
          <w:rFonts w:ascii="Times New Roman" w:hAnsi="Times New Roman" w:cs="Times New Roman"/>
          <w:color w:val="000000" w:themeColor="text1"/>
          <w:sz w:val="24"/>
          <w:szCs w:val="24"/>
        </w:rPr>
        <w:t>Подрядчика</w:t>
      </w:r>
      <w:r w:rsidRPr="00023B5E">
        <w:rPr>
          <w:rFonts w:ascii="Times New Roman" w:hAnsi="Times New Roman" w:cs="Times New Roman"/>
          <w:color w:val="000000" w:themeColor="text1"/>
          <w:sz w:val="24"/>
          <w:szCs w:val="24"/>
        </w:rPr>
        <w:t>.</w:t>
      </w:r>
    </w:p>
    <w:p w14:paraId="0DCC1E75" w14:textId="77777777" w:rsidR="00956985" w:rsidRPr="00023B5E" w:rsidRDefault="000F58D0" w:rsidP="00302EC4">
      <w:pPr>
        <w:pStyle w:val="a4"/>
        <w:numPr>
          <w:ilvl w:val="2"/>
          <w:numId w:val="44"/>
        </w:numPr>
        <w:tabs>
          <w:tab w:val="left" w:pos="709"/>
          <w:tab w:val="left" w:pos="1276"/>
        </w:tabs>
        <w:spacing w:after="0"/>
        <w:ind w:left="0" w:firstLine="0"/>
        <w:jc w:val="both"/>
        <w:rPr>
          <w:rFonts w:ascii="Times New Roman" w:hAnsi="Times New Roman" w:cs="Times New Roman"/>
          <w:b/>
          <w:bCs/>
          <w:sz w:val="24"/>
          <w:szCs w:val="24"/>
        </w:rPr>
      </w:pPr>
      <w:bookmarkStart w:id="23" w:name="_Ref317238572"/>
      <w:r w:rsidRPr="00023B5E">
        <w:rPr>
          <w:rFonts w:ascii="Times New Roman" w:hAnsi="Times New Roman" w:cs="Times New Roman"/>
          <w:b/>
          <w:iCs/>
          <w:color w:val="000000"/>
          <w:sz w:val="24"/>
          <w:szCs w:val="24"/>
        </w:rPr>
        <w:t>Идентификация персонала</w:t>
      </w:r>
      <w:bookmarkEnd w:id="23"/>
    </w:p>
    <w:p w14:paraId="6AB92461" w14:textId="77777777" w:rsidR="00956985" w:rsidRPr="00023B5E" w:rsidRDefault="008C6C0C" w:rsidP="00302EC4">
      <w:pPr>
        <w:pStyle w:val="a4"/>
        <w:numPr>
          <w:ilvl w:val="3"/>
          <w:numId w:val="44"/>
        </w:numPr>
        <w:tabs>
          <w:tab w:val="left" w:pos="142"/>
          <w:tab w:val="left" w:pos="993"/>
        </w:tabs>
        <w:spacing w:after="0"/>
        <w:ind w:left="0" w:firstLine="0"/>
        <w:jc w:val="both"/>
        <w:rPr>
          <w:rFonts w:ascii="Times New Roman" w:hAnsi="Times New Roman" w:cs="Times New Roman"/>
          <w:color w:val="000000" w:themeColor="text1"/>
          <w:sz w:val="24"/>
          <w:szCs w:val="24"/>
        </w:rPr>
      </w:pPr>
      <w:r w:rsidRPr="00023B5E">
        <w:rPr>
          <w:rFonts w:ascii="Times New Roman" w:hAnsi="Times New Roman" w:cs="Times New Roman"/>
          <w:color w:val="000000" w:themeColor="text1"/>
          <w:sz w:val="24"/>
          <w:szCs w:val="24"/>
        </w:rPr>
        <w:t>Подрядчик</w:t>
      </w:r>
      <w:r w:rsidR="000F58D0" w:rsidRPr="00023B5E">
        <w:rPr>
          <w:rFonts w:ascii="Times New Roman" w:hAnsi="Times New Roman" w:cs="Times New Roman"/>
          <w:color w:val="000000" w:themeColor="text1"/>
          <w:sz w:val="24"/>
          <w:szCs w:val="24"/>
        </w:rPr>
        <w:t xml:space="preserve"> обеспечивает за свой счет идентификацию</w:t>
      </w:r>
      <w:r w:rsidR="00971DE9" w:rsidRPr="00023B5E">
        <w:rPr>
          <w:rFonts w:ascii="Times New Roman" w:hAnsi="Times New Roman" w:cs="Times New Roman"/>
          <w:color w:val="000000" w:themeColor="text1"/>
          <w:sz w:val="24"/>
          <w:szCs w:val="24"/>
        </w:rPr>
        <w:t xml:space="preserve"> в соответствии с пунктом </w:t>
      </w:r>
      <w:r w:rsidR="00E97060" w:rsidRPr="00023B5E">
        <w:rPr>
          <w:rFonts w:ascii="Times New Roman" w:hAnsi="Times New Roman" w:cs="Times New Roman"/>
          <w:color w:val="000000" w:themeColor="text1"/>
          <w:sz w:val="24"/>
          <w:szCs w:val="24"/>
        </w:rPr>
        <w:t>11.2.4.2</w:t>
      </w:r>
      <w:r w:rsidR="000F58D0" w:rsidRPr="00023B5E">
        <w:rPr>
          <w:rFonts w:ascii="Times New Roman" w:hAnsi="Times New Roman" w:cs="Times New Roman"/>
          <w:color w:val="000000" w:themeColor="text1"/>
          <w:sz w:val="24"/>
          <w:szCs w:val="24"/>
        </w:rPr>
        <w:t xml:space="preserve"> </w:t>
      </w:r>
      <w:r w:rsidR="00682C92" w:rsidRPr="00023B5E">
        <w:rPr>
          <w:rFonts w:ascii="Times New Roman" w:hAnsi="Times New Roman" w:cs="Times New Roman"/>
          <w:color w:val="000000" w:themeColor="text1"/>
          <w:sz w:val="24"/>
          <w:szCs w:val="24"/>
        </w:rPr>
        <w:t xml:space="preserve">Договора </w:t>
      </w:r>
      <w:r w:rsidR="000F58D0" w:rsidRPr="00023B5E">
        <w:rPr>
          <w:rFonts w:ascii="Times New Roman" w:hAnsi="Times New Roman" w:cs="Times New Roman"/>
          <w:color w:val="000000" w:themeColor="text1"/>
          <w:sz w:val="24"/>
          <w:szCs w:val="24"/>
        </w:rPr>
        <w:t xml:space="preserve">каждого лица, находящегося на </w:t>
      </w:r>
      <w:r w:rsidR="00260BC6" w:rsidRPr="00023B5E">
        <w:rPr>
          <w:rFonts w:ascii="Times New Roman" w:hAnsi="Times New Roman" w:cs="Times New Roman"/>
          <w:color w:val="000000" w:themeColor="text1"/>
          <w:sz w:val="24"/>
          <w:szCs w:val="24"/>
        </w:rPr>
        <w:t>с</w:t>
      </w:r>
      <w:r w:rsidR="000F58D0" w:rsidRPr="00023B5E">
        <w:rPr>
          <w:rFonts w:ascii="Times New Roman" w:hAnsi="Times New Roman" w:cs="Times New Roman"/>
          <w:color w:val="000000" w:themeColor="text1"/>
          <w:sz w:val="24"/>
          <w:szCs w:val="24"/>
        </w:rPr>
        <w:t>троительной площадке.</w:t>
      </w:r>
    </w:p>
    <w:p w14:paraId="5BB57EB8" w14:textId="77777777" w:rsidR="000F58D0" w:rsidRPr="00023B5E" w:rsidRDefault="000F58D0" w:rsidP="00302EC4">
      <w:pPr>
        <w:pStyle w:val="a4"/>
        <w:numPr>
          <w:ilvl w:val="3"/>
          <w:numId w:val="44"/>
        </w:numPr>
        <w:tabs>
          <w:tab w:val="left" w:pos="142"/>
          <w:tab w:val="left" w:pos="993"/>
        </w:tabs>
        <w:spacing w:after="0"/>
        <w:ind w:left="0" w:firstLine="0"/>
        <w:jc w:val="both"/>
        <w:rPr>
          <w:rFonts w:ascii="Times New Roman" w:hAnsi="Times New Roman" w:cs="Times New Roman"/>
          <w:color w:val="000000" w:themeColor="text1"/>
          <w:sz w:val="24"/>
          <w:szCs w:val="24"/>
        </w:rPr>
      </w:pPr>
      <w:bookmarkStart w:id="24" w:name="_Ref346981931"/>
      <w:r w:rsidRPr="00023B5E">
        <w:rPr>
          <w:rFonts w:ascii="Times New Roman" w:hAnsi="Times New Roman" w:cs="Times New Roman"/>
          <w:color w:val="000000" w:themeColor="text1"/>
          <w:sz w:val="24"/>
          <w:szCs w:val="24"/>
        </w:rPr>
        <w:t xml:space="preserve">Все работники </w:t>
      </w:r>
      <w:r w:rsidR="008C6C0C" w:rsidRPr="00023B5E">
        <w:rPr>
          <w:rFonts w:ascii="Times New Roman" w:hAnsi="Times New Roman" w:cs="Times New Roman"/>
          <w:color w:val="000000" w:themeColor="text1"/>
          <w:sz w:val="24"/>
          <w:szCs w:val="24"/>
        </w:rPr>
        <w:t>Подрядчика</w:t>
      </w:r>
      <w:r w:rsidRPr="00023B5E">
        <w:rPr>
          <w:rFonts w:ascii="Times New Roman" w:hAnsi="Times New Roman" w:cs="Times New Roman"/>
          <w:color w:val="000000" w:themeColor="text1"/>
          <w:sz w:val="24"/>
          <w:szCs w:val="24"/>
        </w:rPr>
        <w:t xml:space="preserve"> и его Субподрядчиков обязаны носить</w:t>
      </w:r>
      <w:bookmarkEnd w:id="24"/>
      <w:r w:rsidR="00D6540E" w:rsidRPr="00023B5E">
        <w:rPr>
          <w:rFonts w:ascii="Times New Roman" w:hAnsi="Times New Roman" w:cs="Times New Roman"/>
          <w:color w:val="000000" w:themeColor="text1"/>
          <w:sz w:val="24"/>
          <w:szCs w:val="24"/>
        </w:rPr>
        <w:t xml:space="preserve"> </w:t>
      </w:r>
      <w:r w:rsidRPr="00023B5E">
        <w:rPr>
          <w:rFonts w:ascii="Times New Roman" w:hAnsi="Times New Roman" w:cs="Times New Roman"/>
          <w:color w:val="000000" w:themeColor="text1"/>
          <w:sz w:val="24"/>
          <w:szCs w:val="24"/>
        </w:rPr>
        <w:t xml:space="preserve">униформу с фирменным наименованием </w:t>
      </w:r>
      <w:r w:rsidR="008C6C0C" w:rsidRPr="00023B5E">
        <w:rPr>
          <w:rFonts w:ascii="Times New Roman" w:hAnsi="Times New Roman" w:cs="Times New Roman"/>
          <w:color w:val="000000" w:themeColor="text1"/>
          <w:sz w:val="24"/>
          <w:szCs w:val="24"/>
        </w:rPr>
        <w:t>Подрядчика</w:t>
      </w:r>
      <w:r w:rsidRPr="00023B5E">
        <w:rPr>
          <w:rFonts w:ascii="Times New Roman" w:hAnsi="Times New Roman" w:cs="Times New Roman"/>
          <w:color w:val="000000" w:themeColor="text1"/>
          <w:sz w:val="24"/>
          <w:szCs w:val="24"/>
        </w:rPr>
        <w:t xml:space="preserve"> или его Субподрядчик</w:t>
      </w:r>
      <w:r w:rsidR="00A71674">
        <w:rPr>
          <w:rFonts w:ascii="Times New Roman" w:hAnsi="Times New Roman" w:cs="Times New Roman"/>
          <w:color w:val="000000" w:themeColor="text1"/>
          <w:sz w:val="24"/>
          <w:szCs w:val="24"/>
        </w:rPr>
        <w:t>а</w:t>
      </w:r>
      <w:r w:rsidRPr="00023B5E">
        <w:rPr>
          <w:rFonts w:ascii="Times New Roman" w:hAnsi="Times New Roman" w:cs="Times New Roman"/>
          <w:color w:val="000000" w:themeColor="text1"/>
          <w:sz w:val="24"/>
          <w:szCs w:val="24"/>
        </w:rPr>
        <w:t>.</w:t>
      </w:r>
    </w:p>
    <w:p w14:paraId="5CCB3EBF" w14:textId="77777777" w:rsidR="00956985" w:rsidRPr="00023B5E" w:rsidRDefault="000F58D0" w:rsidP="00302EC4">
      <w:pPr>
        <w:pStyle w:val="a4"/>
        <w:numPr>
          <w:ilvl w:val="2"/>
          <w:numId w:val="44"/>
        </w:numPr>
        <w:tabs>
          <w:tab w:val="left" w:pos="709"/>
          <w:tab w:val="left" w:pos="1276"/>
        </w:tabs>
        <w:spacing w:after="0"/>
        <w:ind w:left="0" w:firstLine="0"/>
        <w:jc w:val="both"/>
        <w:rPr>
          <w:rFonts w:ascii="Times New Roman" w:hAnsi="Times New Roman" w:cs="Times New Roman"/>
          <w:b/>
          <w:bCs/>
          <w:sz w:val="24"/>
          <w:szCs w:val="24"/>
        </w:rPr>
      </w:pPr>
      <w:r w:rsidRPr="00023B5E">
        <w:rPr>
          <w:rFonts w:ascii="Times New Roman" w:hAnsi="Times New Roman" w:cs="Times New Roman"/>
          <w:b/>
          <w:iCs/>
          <w:color w:val="000000"/>
          <w:sz w:val="24"/>
          <w:szCs w:val="24"/>
        </w:rPr>
        <w:t>Передвижение персонала</w:t>
      </w:r>
    </w:p>
    <w:p w14:paraId="7C33006C" w14:textId="77777777" w:rsidR="00956985" w:rsidRPr="00023B5E" w:rsidRDefault="008C6C0C" w:rsidP="00302EC4">
      <w:pPr>
        <w:pStyle w:val="a4"/>
        <w:numPr>
          <w:ilvl w:val="3"/>
          <w:numId w:val="44"/>
        </w:numPr>
        <w:tabs>
          <w:tab w:val="left" w:pos="142"/>
          <w:tab w:val="left" w:pos="993"/>
        </w:tabs>
        <w:spacing w:after="0"/>
        <w:ind w:left="0" w:firstLine="0"/>
        <w:jc w:val="both"/>
        <w:rPr>
          <w:rFonts w:ascii="Times New Roman" w:hAnsi="Times New Roman" w:cs="Times New Roman"/>
          <w:b/>
          <w:sz w:val="24"/>
          <w:szCs w:val="24"/>
        </w:rPr>
      </w:pPr>
      <w:r w:rsidRPr="00023B5E">
        <w:rPr>
          <w:rFonts w:ascii="Times New Roman" w:hAnsi="Times New Roman" w:cs="Times New Roman"/>
          <w:sz w:val="24"/>
          <w:szCs w:val="24"/>
        </w:rPr>
        <w:t>Подрядчик</w:t>
      </w:r>
      <w:r w:rsidR="000F58D0" w:rsidRPr="00023B5E">
        <w:rPr>
          <w:rFonts w:ascii="Times New Roman" w:hAnsi="Times New Roman" w:cs="Times New Roman"/>
          <w:sz w:val="24"/>
          <w:szCs w:val="24"/>
        </w:rPr>
        <w:t xml:space="preserve"> обязуется предпринять все разумные меры для предотвращения нарушения его персоналом границ владения любых объектов, примыкающих к </w:t>
      </w:r>
      <w:r w:rsidR="00260BC6" w:rsidRPr="00023B5E">
        <w:rPr>
          <w:rFonts w:ascii="Times New Roman" w:hAnsi="Times New Roman" w:cs="Times New Roman"/>
          <w:sz w:val="24"/>
          <w:szCs w:val="24"/>
        </w:rPr>
        <w:t>с</w:t>
      </w:r>
      <w:r w:rsidR="000F58D0" w:rsidRPr="00023B5E">
        <w:rPr>
          <w:rFonts w:ascii="Times New Roman" w:hAnsi="Times New Roman" w:cs="Times New Roman"/>
          <w:sz w:val="24"/>
          <w:szCs w:val="24"/>
        </w:rPr>
        <w:t>троительной площадке.</w:t>
      </w:r>
    </w:p>
    <w:p w14:paraId="4BA423AC" w14:textId="77777777" w:rsidR="000F58D0" w:rsidRPr="00A06E83" w:rsidRDefault="008C6C0C" w:rsidP="00302EC4">
      <w:pPr>
        <w:pStyle w:val="a4"/>
        <w:numPr>
          <w:ilvl w:val="3"/>
          <w:numId w:val="44"/>
        </w:numPr>
        <w:tabs>
          <w:tab w:val="left" w:pos="142"/>
          <w:tab w:val="left" w:pos="993"/>
        </w:tabs>
        <w:spacing w:after="0"/>
        <w:ind w:left="0" w:firstLine="0"/>
        <w:jc w:val="both"/>
        <w:rPr>
          <w:rFonts w:ascii="Times New Roman" w:hAnsi="Times New Roman" w:cs="Times New Roman"/>
          <w:b/>
          <w:sz w:val="24"/>
          <w:szCs w:val="24"/>
        </w:rPr>
      </w:pPr>
      <w:r w:rsidRPr="00023B5E">
        <w:rPr>
          <w:rFonts w:ascii="Times New Roman" w:hAnsi="Times New Roman" w:cs="Times New Roman"/>
          <w:sz w:val="24"/>
          <w:szCs w:val="24"/>
        </w:rPr>
        <w:lastRenderedPageBreak/>
        <w:t>Подрядчик</w:t>
      </w:r>
      <w:r w:rsidR="000F58D0" w:rsidRPr="00023B5E">
        <w:rPr>
          <w:rFonts w:ascii="Times New Roman" w:hAnsi="Times New Roman" w:cs="Times New Roman"/>
          <w:sz w:val="24"/>
          <w:szCs w:val="24"/>
        </w:rPr>
        <w:t xml:space="preserve"> обязуется не допускать проникновения любых из его сотрудников на любые площади, которые находятся вне границ рабочего пространства участка, отведенного ему для осуществления </w:t>
      </w:r>
      <w:r w:rsidR="00A32FEF">
        <w:rPr>
          <w:rFonts w:ascii="Times New Roman" w:hAnsi="Times New Roman" w:cs="Times New Roman"/>
          <w:sz w:val="24"/>
          <w:szCs w:val="24"/>
        </w:rPr>
        <w:t xml:space="preserve">СМР </w:t>
      </w:r>
      <w:r w:rsidR="000F58D0" w:rsidRPr="00023B5E">
        <w:rPr>
          <w:rFonts w:ascii="Times New Roman" w:hAnsi="Times New Roman" w:cs="Times New Roman"/>
          <w:sz w:val="24"/>
          <w:szCs w:val="24"/>
        </w:rPr>
        <w:t>без разрешения Заказчика.</w:t>
      </w:r>
    </w:p>
    <w:p w14:paraId="27DA297E" w14:textId="1C4A40BA" w:rsidR="00A06E83" w:rsidRPr="00023B5E" w:rsidRDefault="00A06E83" w:rsidP="00302EC4">
      <w:pPr>
        <w:pStyle w:val="a4"/>
        <w:numPr>
          <w:ilvl w:val="3"/>
          <w:numId w:val="44"/>
        </w:numPr>
        <w:tabs>
          <w:tab w:val="left" w:pos="142"/>
          <w:tab w:val="left" w:pos="993"/>
        </w:tabs>
        <w:spacing w:after="0"/>
        <w:ind w:left="0" w:firstLine="0"/>
        <w:jc w:val="both"/>
        <w:rPr>
          <w:rFonts w:ascii="Times New Roman" w:hAnsi="Times New Roman" w:cs="Times New Roman"/>
          <w:b/>
          <w:sz w:val="24"/>
          <w:szCs w:val="24"/>
        </w:rPr>
      </w:pPr>
      <w:r w:rsidRPr="007E591F">
        <w:rPr>
          <w:rFonts w:ascii="Times New Roman" w:hAnsi="Times New Roman" w:cs="Times New Roman"/>
          <w:sz w:val="24"/>
          <w:szCs w:val="24"/>
        </w:rPr>
        <w:t xml:space="preserve">На всем протяжении выполнения </w:t>
      </w:r>
      <w:r>
        <w:rPr>
          <w:rFonts w:ascii="Times New Roman" w:hAnsi="Times New Roman" w:cs="Times New Roman"/>
          <w:sz w:val="24"/>
          <w:szCs w:val="24"/>
        </w:rPr>
        <w:t xml:space="preserve">СМР </w:t>
      </w:r>
      <w:r w:rsidRPr="007E591F">
        <w:rPr>
          <w:rFonts w:ascii="Times New Roman" w:hAnsi="Times New Roman" w:cs="Times New Roman"/>
          <w:sz w:val="24"/>
          <w:szCs w:val="24"/>
        </w:rPr>
        <w:t xml:space="preserve">Подрядчик обязуется не допускать устройства постоянного </w:t>
      </w:r>
      <w:r w:rsidRPr="00023B5E">
        <w:rPr>
          <w:rFonts w:ascii="Times New Roman" w:hAnsi="Times New Roman" w:cs="Times New Roman"/>
          <w:sz w:val="24"/>
          <w:szCs w:val="24"/>
        </w:rPr>
        <w:t>или</w:t>
      </w:r>
      <w:r w:rsidRPr="007E591F">
        <w:rPr>
          <w:rFonts w:ascii="Times New Roman" w:hAnsi="Times New Roman" w:cs="Times New Roman"/>
          <w:sz w:val="24"/>
          <w:szCs w:val="24"/>
        </w:rPr>
        <w:t xml:space="preserve"> временного жилья на Объекте</w:t>
      </w:r>
      <w:r>
        <w:rPr>
          <w:rFonts w:ascii="Times New Roman" w:hAnsi="Times New Roman" w:cs="Times New Roman"/>
          <w:sz w:val="24"/>
          <w:szCs w:val="24"/>
        </w:rPr>
        <w:t>.</w:t>
      </w:r>
    </w:p>
    <w:p w14:paraId="72F961D0" w14:textId="77777777" w:rsidR="000F58D0" w:rsidRPr="00023B5E" w:rsidRDefault="006E3A24" w:rsidP="00302EC4">
      <w:pPr>
        <w:pStyle w:val="a4"/>
        <w:numPr>
          <w:ilvl w:val="2"/>
          <w:numId w:val="44"/>
        </w:numPr>
        <w:tabs>
          <w:tab w:val="left" w:pos="709"/>
          <w:tab w:val="left" w:pos="1276"/>
        </w:tabs>
        <w:spacing w:after="0"/>
        <w:ind w:left="0" w:firstLine="0"/>
        <w:jc w:val="both"/>
        <w:rPr>
          <w:rFonts w:ascii="Times New Roman" w:hAnsi="Times New Roman" w:cs="Times New Roman"/>
          <w:b/>
          <w:bCs/>
          <w:sz w:val="24"/>
          <w:szCs w:val="24"/>
        </w:rPr>
      </w:pPr>
      <w:bookmarkStart w:id="25" w:name="_Ref348461620"/>
      <w:r w:rsidRPr="00023B5E">
        <w:rPr>
          <w:rFonts w:ascii="Times New Roman" w:hAnsi="Times New Roman" w:cs="Times New Roman"/>
          <w:b/>
          <w:sz w:val="24"/>
          <w:szCs w:val="24"/>
        </w:rPr>
        <w:t>Отчетность</w:t>
      </w:r>
      <w:bookmarkEnd w:id="25"/>
      <w:r w:rsidRPr="00023B5E">
        <w:rPr>
          <w:rFonts w:ascii="Times New Roman" w:hAnsi="Times New Roman" w:cs="Times New Roman"/>
          <w:b/>
          <w:sz w:val="24"/>
          <w:szCs w:val="24"/>
        </w:rPr>
        <w:t xml:space="preserve"> </w:t>
      </w:r>
    </w:p>
    <w:p w14:paraId="642A4AB7" w14:textId="77777777" w:rsidR="00512035" w:rsidRPr="00BB2BB4" w:rsidRDefault="00512035"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Еже</w:t>
      </w:r>
      <w:r w:rsidR="00A71674">
        <w:rPr>
          <w:rFonts w:ascii="Times New Roman" w:hAnsi="Times New Roman" w:cs="Times New Roman"/>
          <w:sz w:val="24"/>
          <w:szCs w:val="24"/>
        </w:rPr>
        <w:t>дневно</w:t>
      </w:r>
      <w:r w:rsidRPr="00023B5E">
        <w:rPr>
          <w:rFonts w:ascii="Times New Roman" w:hAnsi="Times New Roman" w:cs="Times New Roman"/>
          <w:sz w:val="24"/>
          <w:szCs w:val="24"/>
        </w:rPr>
        <w:t xml:space="preserve"> не позднее 16:00 часов (местного времени) </w:t>
      </w:r>
      <w:r w:rsidR="008C6C0C" w:rsidRPr="00023B5E">
        <w:rPr>
          <w:rFonts w:ascii="Times New Roman" w:hAnsi="Times New Roman" w:cs="Times New Roman"/>
          <w:sz w:val="24"/>
          <w:szCs w:val="24"/>
        </w:rPr>
        <w:t>Подрядчик</w:t>
      </w:r>
      <w:r w:rsidR="001B2367" w:rsidRPr="00023B5E">
        <w:rPr>
          <w:rFonts w:ascii="Times New Roman" w:hAnsi="Times New Roman" w:cs="Times New Roman"/>
          <w:sz w:val="24"/>
          <w:szCs w:val="24"/>
        </w:rPr>
        <w:t xml:space="preserve"> обязуется предоставлять Заказчику </w:t>
      </w:r>
      <w:r w:rsidRPr="00023B5E">
        <w:rPr>
          <w:rFonts w:ascii="Times New Roman" w:hAnsi="Times New Roman" w:cs="Times New Roman"/>
          <w:sz w:val="24"/>
          <w:szCs w:val="24"/>
        </w:rPr>
        <w:t xml:space="preserve">информацию о ходе выполнения </w:t>
      </w:r>
      <w:r w:rsidR="00A32FEF">
        <w:rPr>
          <w:rFonts w:ascii="Times New Roman" w:hAnsi="Times New Roman" w:cs="Times New Roman"/>
          <w:sz w:val="24"/>
          <w:szCs w:val="24"/>
        </w:rPr>
        <w:t xml:space="preserve">СМР </w:t>
      </w:r>
      <w:r w:rsidRPr="00023B5E">
        <w:rPr>
          <w:rFonts w:ascii="Times New Roman" w:hAnsi="Times New Roman" w:cs="Times New Roman"/>
          <w:sz w:val="24"/>
          <w:szCs w:val="24"/>
        </w:rPr>
        <w:t xml:space="preserve">в соответствии с </w:t>
      </w:r>
      <w:proofErr w:type="spellStart"/>
      <w:r w:rsidR="008817A1" w:rsidRPr="00023B5E">
        <w:rPr>
          <w:rFonts w:ascii="Times New Roman" w:hAnsi="Times New Roman" w:cs="Times New Roman"/>
          <w:sz w:val="24"/>
          <w:szCs w:val="24"/>
        </w:rPr>
        <w:t>М</w:t>
      </w:r>
      <w:r w:rsidRPr="00023B5E">
        <w:rPr>
          <w:rFonts w:ascii="Times New Roman" w:hAnsi="Times New Roman" w:cs="Times New Roman"/>
          <w:sz w:val="24"/>
          <w:szCs w:val="24"/>
        </w:rPr>
        <w:t>есячно</w:t>
      </w:r>
      <w:proofErr w:type="spellEnd"/>
      <w:r w:rsidRPr="00023B5E">
        <w:rPr>
          <w:rFonts w:ascii="Times New Roman" w:hAnsi="Times New Roman" w:cs="Times New Roman"/>
          <w:sz w:val="24"/>
          <w:szCs w:val="24"/>
        </w:rPr>
        <w:t xml:space="preserve">-суточным графиком выполнения работ, подписанную ответственным </w:t>
      </w:r>
      <w:r w:rsidR="005945E9">
        <w:rPr>
          <w:rFonts w:ascii="Times New Roman" w:hAnsi="Times New Roman" w:cs="Times New Roman"/>
          <w:sz w:val="24"/>
          <w:szCs w:val="24"/>
        </w:rPr>
        <w:t>п</w:t>
      </w:r>
      <w:r w:rsidRPr="00023B5E">
        <w:rPr>
          <w:rFonts w:ascii="Times New Roman" w:hAnsi="Times New Roman" w:cs="Times New Roman"/>
          <w:sz w:val="24"/>
          <w:szCs w:val="24"/>
        </w:rPr>
        <w:t xml:space="preserve">редставителем </w:t>
      </w:r>
      <w:r w:rsidR="008C6C0C" w:rsidRPr="00023B5E">
        <w:rPr>
          <w:rFonts w:ascii="Times New Roman" w:hAnsi="Times New Roman" w:cs="Times New Roman"/>
          <w:sz w:val="24"/>
          <w:szCs w:val="24"/>
        </w:rPr>
        <w:t>Подрядчика</w:t>
      </w:r>
      <w:r w:rsidR="00F72124" w:rsidRPr="00023B5E">
        <w:rPr>
          <w:rFonts w:ascii="Times New Roman" w:hAnsi="Times New Roman" w:cs="Times New Roman"/>
          <w:sz w:val="24"/>
          <w:szCs w:val="24"/>
        </w:rPr>
        <w:t xml:space="preserve">, </w:t>
      </w:r>
      <w:r w:rsidR="00033B43" w:rsidRPr="00023B5E">
        <w:rPr>
          <w:rFonts w:ascii="Times New Roman" w:hAnsi="Times New Roman" w:cs="Times New Roman"/>
          <w:sz w:val="24"/>
          <w:szCs w:val="24"/>
        </w:rPr>
        <w:t>на бумажном носителе в сканированном виде, а также в</w:t>
      </w:r>
      <w:r w:rsidRPr="00023B5E">
        <w:rPr>
          <w:rFonts w:ascii="Times New Roman" w:hAnsi="Times New Roman" w:cs="Times New Roman"/>
          <w:sz w:val="24"/>
          <w:szCs w:val="24"/>
        </w:rPr>
        <w:t xml:space="preserve"> электронном виде. По письменному запросу Заказчика предоставляет дополнительные данные о ходе </w:t>
      </w:r>
      <w:r w:rsidR="00A71674">
        <w:rPr>
          <w:rFonts w:ascii="Times New Roman" w:hAnsi="Times New Roman" w:cs="Times New Roman"/>
          <w:sz w:val="24"/>
          <w:szCs w:val="24"/>
        </w:rPr>
        <w:t>СМР</w:t>
      </w:r>
      <w:r w:rsidRPr="00023B5E">
        <w:rPr>
          <w:rFonts w:ascii="Times New Roman" w:hAnsi="Times New Roman" w:cs="Times New Roman"/>
          <w:sz w:val="24"/>
          <w:szCs w:val="24"/>
        </w:rPr>
        <w:t xml:space="preserve">, в том числе наличие на </w:t>
      </w:r>
      <w:r w:rsidRPr="00BB2BB4">
        <w:rPr>
          <w:rFonts w:ascii="Times New Roman" w:hAnsi="Times New Roman" w:cs="Times New Roman"/>
          <w:sz w:val="24"/>
          <w:szCs w:val="24"/>
        </w:rPr>
        <w:t>Объекте технических и людских ресурсов, наличие</w:t>
      </w:r>
      <w:r w:rsidR="00A32FEF" w:rsidRPr="00BB2BB4">
        <w:rPr>
          <w:rFonts w:ascii="Times New Roman" w:hAnsi="Times New Roman" w:cs="Times New Roman"/>
          <w:sz w:val="24"/>
          <w:szCs w:val="24"/>
        </w:rPr>
        <w:t xml:space="preserve"> материалов</w:t>
      </w:r>
      <w:r w:rsidRPr="00BB2BB4">
        <w:rPr>
          <w:rFonts w:ascii="Times New Roman" w:hAnsi="Times New Roman" w:cs="Times New Roman"/>
          <w:sz w:val="24"/>
          <w:szCs w:val="24"/>
        </w:rPr>
        <w:t xml:space="preserve"> и других данных, имеющих отношение к выполняемым </w:t>
      </w:r>
      <w:r w:rsidR="008C6C0C" w:rsidRPr="00BB2BB4">
        <w:rPr>
          <w:rFonts w:ascii="Times New Roman" w:hAnsi="Times New Roman" w:cs="Times New Roman"/>
          <w:sz w:val="24"/>
          <w:szCs w:val="24"/>
        </w:rPr>
        <w:t>Подрядчиком</w:t>
      </w:r>
      <w:r w:rsidRPr="00BB2BB4">
        <w:rPr>
          <w:rFonts w:ascii="Times New Roman" w:hAnsi="Times New Roman" w:cs="Times New Roman"/>
          <w:sz w:val="24"/>
          <w:szCs w:val="24"/>
        </w:rPr>
        <w:t xml:space="preserve"> </w:t>
      </w:r>
      <w:r w:rsidR="00A71674" w:rsidRPr="00BB2BB4">
        <w:rPr>
          <w:rFonts w:ascii="Times New Roman" w:hAnsi="Times New Roman" w:cs="Times New Roman"/>
          <w:sz w:val="24"/>
          <w:szCs w:val="24"/>
        </w:rPr>
        <w:t>СМР</w:t>
      </w:r>
      <w:r w:rsidRPr="00BB2BB4">
        <w:rPr>
          <w:rFonts w:ascii="Times New Roman" w:hAnsi="Times New Roman" w:cs="Times New Roman"/>
          <w:sz w:val="24"/>
          <w:szCs w:val="24"/>
        </w:rPr>
        <w:t>;</w:t>
      </w:r>
    </w:p>
    <w:p w14:paraId="4913A7B0" w14:textId="63333945" w:rsidR="00545B22" w:rsidRPr="00545B22" w:rsidRDefault="00545B22"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545B22">
        <w:rPr>
          <w:rFonts w:ascii="Times New Roman" w:hAnsi="Times New Roman" w:cs="Times New Roman"/>
          <w:sz w:val="24"/>
          <w:szCs w:val="24"/>
        </w:rPr>
        <w:t>Ежемесячно, до 5 (пятого) числа месяца, следующего за отчетным, Подрядчик обязан представлять Заказчику Отчет о поступлении и испо</w:t>
      </w:r>
      <w:r>
        <w:rPr>
          <w:rFonts w:ascii="Times New Roman" w:hAnsi="Times New Roman" w:cs="Times New Roman"/>
          <w:sz w:val="24"/>
          <w:szCs w:val="24"/>
        </w:rPr>
        <w:t>л</w:t>
      </w:r>
      <w:r w:rsidRPr="00545B22">
        <w:rPr>
          <w:rFonts w:ascii="Times New Roman" w:hAnsi="Times New Roman" w:cs="Times New Roman"/>
          <w:sz w:val="24"/>
          <w:szCs w:val="24"/>
        </w:rPr>
        <w:t>ьзовании денежных средств</w:t>
      </w:r>
      <w:r>
        <w:rPr>
          <w:rFonts w:ascii="Times New Roman" w:hAnsi="Times New Roman" w:cs="Times New Roman"/>
          <w:sz w:val="24"/>
          <w:szCs w:val="24"/>
        </w:rPr>
        <w:t xml:space="preserve"> З</w:t>
      </w:r>
      <w:r w:rsidRPr="00545B22">
        <w:rPr>
          <w:rFonts w:ascii="Times New Roman" w:hAnsi="Times New Roman" w:cs="Times New Roman"/>
          <w:sz w:val="24"/>
          <w:szCs w:val="24"/>
        </w:rPr>
        <w:t>аказчика, перечисляемых по Догов</w:t>
      </w:r>
      <w:r>
        <w:rPr>
          <w:rFonts w:ascii="Times New Roman" w:hAnsi="Times New Roman" w:cs="Times New Roman"/>
          <w:sz w:val="24"/>
          <w:szCs w:val="24"/>
        </w:rPr>
        <w:t>о</w:t>
      </w:r>
      <w:r w:rsidRPr="00545B22">
        <w:rPr>
          <w:rFonts w:ascii="Times New Roman" w:hAnsi="Times New Roman" w:cs="Times New Roman"/>
          <w:sz w:val="24"/>
          <w:szCs w:val="24"/>
        </w:rPr>
        <w:t>ру по форме согласно Приложению №16 к Договору, с приложением выписки со Специального расчетного счета.</w:t>
      </w:r>
    </w:p>
    <w:p w14:paraId="45814CE2" w14:textId="1214EF45" w:rsidR="00D44175" w:rsidRDefault="00D44175"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BB2BB4">
        <w:rPr>
          <w:rFonts w:ascii="Times New Roman" w:hAnsi="Times New Roman" w:cs="Times New Roman"/>
          <w:sz w:val="24"/>
          <w:szCs w:val="24"/>
        </w:rPr>
        <w:t xml:space="preserve">Еженедельно, каждый четверг </w:t>
      </w:r>
      <w:r w:rsidR="008C6C0C" w:rsidRPr="00BB2BB4">
        <w:rPr>
          <w:rFonts w:ascii="Times New Roman" w:hAnsi="Times New Roman" w:cs="Times New Roman"/>
          <w:sz w:val="24"/>
          <w:szCs w:val="24"/>
        </w:rPr>
        <w:t>Подрядчик</w:t>
      </w:r>
      <w:r w:rsidRPr="00BB2BB4">
        <w:rPr>
          <w:rFonts w:ascii="Times New Roman" w:hAnsi="Times New Roman" w:cs="Times New Roman"/>
          <w:sz w:val="24"/>
          <w:szCs w:val="24"/>
        </w:rPr>
        <w:t xml:space="preserve"> обязан предоставлять Заказчику еженедельный отчет о статусе Проекта в свободной форме, но </w:t>
      </w:r>
      <w:r w:rsidR="0002726D" w:rsidRPr="00BB2BB4">
        <w:rPr>
          <w:rFonts w:ascii="Times New Roman" w:hAnsi="Times New Roman" w:cs="Times New Roman"/>
          <w:sz w:val="24"/>
          <w:szCs w:val="24"/>
        </w:rPr>
        <w:t>с учетом</w:t>
      </w:r>
      <w:r w:rsidR="00007D28" w:rsidRPr="00BB2BB4">
        <w:rPr>
          <w:rFonts w:ascii="Times New Roman" w:hAnsi="Times New Roman" w:cs="Times New Roman"/>
          <w:sz w:val="24"/>
          <w:szCs w:val="24"/>
        </w:rPr>
        <w:t xml:space="preserve"> приведенны</w:t>
      </w:r>
      <w:r w:rsidR="0002726D" w:rsidRPr="00BB2BB4">
        <w:rPr>
          <w:rFonts w:ascii="Times New Roman" w:hAnsi="Times New Roman" w:cs="Times New Roman"/>
          <w:sz w:val="24"/>
          <w:szCs w:val="24"/>
        </w:rPr>
        <w:t>х</w:t>
      </w:r>
      <w:r w:rsidR="00007D28" w:rsidRPr="00BB2BB4">
        <w:rPr>
          <w:rFonts w:ascii="Times New Roman" w:hAnsi="Times New Roman" w:cs="Times New Roman"/>
          <w:sz w:val="24"/>
          <w:szCs w:val="24"/>
        </w:rPr>
        <w:t xml:space="preserve"> ниже </w:t>
      </w:r>
      <w:r w:rsidR="0095364D" w:rsidRPr="00BB2BB4">
        <w:rPr>
          <w:rFonts w:ascii="Times New Roman" w:hAnsi="Times New Roman" w:cs="Times New Roman"/>
          <w:sz w:val="24"/>
          <w:szCs w:val="24"/>
        </w:rPr>
        <w:t>требований</w:t>
      </w:r>
      <w:r w:rsidR="00007D28" w:rsidRPr="00BB2BB4">
        <w:rPr>
          <w:rFonts w:ascii="Times New Roman" w:hAnsi="Times New Roman" w:cs="Times New Roman"/>
          <w:sz w:val="24"/>
          <w:szCs w:val="24"/>
        </w:rPr>
        <w:t>.</w:t>
      </w:r>
    </w:p>
    <w:p w14:paraId="0C6F645A" w14:textId="77777777" w:rsidR="00EC6760" w:rsidRPr="00EC6760" w:rsidRDefault="003105BE" w:rsidP="00302EC4">
      <w:pPr>
        <w:pStyle w:val="a4"/>
        <w:numPr>
          <w:ilvl w:val="3"/>
          <w:numId w:val="44"/>
        </w:numPr>
        <w:tabs>
          <w:tab w:val="left" w:pos="993"/>
        </w:tabs>
        <w:spacing w:after="0"/>
        <w:ind w:left="0" w:firstLine="0"/>
        <w:jc w:val="both"/>
        <w:rPr>
          <w:rFonts w:ascii="Times New Roman" w:hAnsi="Times New Roman"/>
          <w:sz w:val="24"/>
          <w:szCs w:val="24"/>
        </w:rPr>
      </w:pPr>
      <w:r>
        <w:rPr>
          <w:rFonts w:ascii="Times New Roman" w:hAnsi="Times New Roman"/>
          <w:sz w:val="24"/>
          <w:szCs w:val="24"/>
        </w:rPr>
        <w:t>По запросу Заказчика -</w:t>
      </w:r>
      <w:r w:rsidR="00EC6760" w:rsidRPr="00EC6760">
        <w:rPr>
          <w:rFonts w:ascii="Times New Roman" w:hAnsi="Times New Roman"/>
          <w:sz w:val="24"/>
          <w:szCs w:val="24"/>
        </w:rPr>
        <w:t xml:space="preserve"> копию годовой Бухгалтерской отчетности с отметкой Налогового органа (в том числе и по каналам ТКС).</w:t>
      </w:r>
    </w:p>
    <w:p w14:paraId="286999E7" w14:textId="77777777" w:rsidR="006B4863" w:rsidRPr="004B3772" w:rsidRDefault="0002726D" w:rsidP="00C95E01">
      <w:pPr>
        <w:tabs>
          <w:tab w:val="left" w:pos="993"/>
          <w:tab w:val="left" w:pos="1276"/>
        </w:tabs>
        <w:autoSpaceDE w:val="0"/>
        <w:autoSpaceDN w:val="0"/>
        <w:adjustRightInd w:val="0"/>
        <w:spacing w:after="0"/>
        <w:ind w:right="-1"/>
        <w:jc w:val="both"/>
        <w:rPr>
          <w:rFonts w:ascii="Times New Roman" w:hAnsi="Times New Roman"/>
          <w:b/>
          <w:sz w:val="24"/>
          <w:szCs w:val="24"/>
        </w:rPr>
      </w:pPr>
      <w:r w:rsidRPr="00BB2BB4">
        <w:rPr>
          <w:rFonts w:ascii="Times New Roman" w:hAnsi="Times New Roman"/>
          <w:b/>
          <w:sz w:val="24"/>
          <w:szCs w:val="24"/>
        </w:rPr>
        <w:t>Отчет состоит из</w:t>
      </w:r>
      <w:r w:rsidRPr="004B3772">
        <w:rPr>
          <w:rFonts w:ascii="Times New Roman" w:hAnsi="Times New Roman"/>
          <w:b/>
          <w:sz w:val="24"/>
          <w:szCs w:val="24"/>
        </w:rPr>
        <w:t xml:space="preserve"> </w:t>
      </w:r>
      <w:r w:rsidR="00662F75">
        <w:rPr>
          <w:rFonts w:ascii="Times New Roman" w:hAnsi="Times New Roman"/>
          <w:b/>
          <w:sz w:val="24"/>
          <w:szCs w:val="24"/>
        </w:rPr>
        <w:t>следующих разделов:</w:t>
      </w:r>
    </w:p>
    <w:p w14:paraId="7641F826" w14:textId="77777777" w:rsidR="000F58D0" w:rsidRPr="00023B5E" w:rsidRDefault="000F58D0" w:rsidP="00C95E01">
      <w:pPr>
        <w:pStyle w:val="a4"/>
        <w:numPr>
          <w:ilvl w:val="0"/>
          <w:numId w:val="29"/>
        </w:numPr>
        <w:tabs>
          <w:tab w:val="left" w:pos="426"/>
          <w:tab w:val="left" w:pos="1276"/>
        </w:tabs>
        <w:autoSpaceDE w:val="0"/>
        <w:autoSpaceDN w:val="0"/>
        <w:adjustRightInd w:val="0"/>
        <w:spacing w:after="0"/>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w:t>
      </w:r>
      <w:r w:rsidR="00007D28" w:rsidRPr="00023B5E">
        <w:rPr>
          <w:rFonts w:ascii="Times New Roman" w:hAnsi="Times New Roman" w:cs="Times New Roman"/>
          <w:b/>
          <w:sz w:val="24"/>
          <w:szCs w:val="24"/>
        </w:rPr>
        <w:t xml:space="preserve"> </w:t>
      </w:r>
      <w:r w:rsidRPr="00023B5E">
        <w:rPr>
          <w:rFonts w:ascii="Times New Roman" w:hAnsi="Times New Roman" w:cs="Times New Roman"/>
          <w:b/>
          <w:sz w:val="24"/>
          <w:szCs w:val="24"/>
        </w:rPr>
        <w:t xml:space="preserve">1. Статус </w:t>
      </w:r>
      <w:r w:rsidR="00D47434" w:rsidRPr="00023B5E">
        <w:rPr>
          <w:rFonts w:ascii="Times New Roman" w:hAnsi="Times New Roman" w:cs="Times New Roman"/>
          <w:b/>
          <w:sz w:val="24"/>
          <w:szCs w:val="24"/>
        </w:rPr>
        <w:t>Проекта</w:t>
      </w:r>
      <w:r w:rsidR="00915968" w:rsidRPr="00023B5E">
        <w:rPr>
          <w:rFonts w:ascii="Times New Roman" w:hAnsi="Times New Roman" w:cs="Times New Roman"/>
          <w:b/>
          <w:sz w:val="24"/>
          <w:szCs w:val="24"/>
        </w:rPr>
        <w:t xml:space="preserve"> </w:t>
      </w:r>
    </w:p>
    <w:p w14:paraId="5BD9C3B6" w14:textId="77777777" w:rsidR="00007D28" w:rsidRPr="00023B5E" w:rsidRDefault="00007D28" w:rsidP="00C95E01">
      <w:pPr>
        <w:pStyle w:val="a4"/>
        <w:tabs>
          <w:tab w:val="left" w:pos="993"/>
          <w:tab w:val="left" w:pos="1276"/>
        </w:tabs>
        <w:autoSpaceDE w:val="0"/>
        <w:autoSpaceDN w:val="0"/>
        <w:adjustRightInd w:val="0"/>
        <w:spacing w:after="0"/>
        <w:ind w:left="0" w:right="-1"/>
        <w:jc w:val="both"/>
        <w:rPr>
          <w:rFonts w:ascii="Times New Roman" w:hAnsi="Times New Roman" w:cs="Times New Roman"/>
          <w:sz w:val="24"/>
          <w:szCs w:val="24"/>
        </w:rPr>
      </w:pPr>
      <w:r w:rsidRPr="00023B5E">
        <w:rPr>
          <w:rFonts w:ascii="Times New Roman" w:hAnsi="Times New Roman" w:cs="Times New Roman"/>
          <w:sz w:val="24"/>
          <w:szCs w:val="24"/>
        </w:rPr>
        <w:t>В разделе указаны:</w:t>
      </w:r>
    </w:p>
    <w:p w14:paraId="4C360B56" w14:textId="77777777" w:rsidR="000F58D0" w:rsidRPr="00023B5E" w:rsidRDefault="000F58D0" w:rsidP="00C95E01">
      <w:pPr>
        <w:pStyle w:val="a4"/>
        <w:numPr>
          <w:ilvl w:val="0"/>
          <w:numId w:val="25"/>
        </w:numPr>
        <w:tabs>
          <w:tab w:val="left" w:pos="142"/>
          <w:tab w:val="left" w:pos="426"/>
        </w:tabs>
        <w:spacing w:after="0"/>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процент выполнения каждо</w:t>
      </w:r>
      <w:r w:rsidR="00A71674">
        <w:rPr>
          <w:rFonts w:ascii="Times New Roman" w:hAnsi="Times New Roman" w:cs="Times New Roman"/>
          <w:sz w:val="24"/>
          <w:szCs w:val="24"/>
        </w:rPr>
        <w:t>го вида СМР</w:t>
      </w:r>
      <w:r w:rsidR="004B7AAF" w:rsidRPr="00023B5E">
        <w:rPr>
          <w:rFonts w:ascii="Times New Roman" w:hAnsi="Times New Roman" w:cs="Times New Roman"/>
          <w:sz w:val="24"/>
          <w:szCs w:val="24"/>
        </w:rPr>
        <w:t xml:space="preserve">, указанного в Графике </w:t>
      </w:r>
      <w:r w:rsidR="008817A1" w:rsidRPr="00023B5E">
        <w:rPr>
          <w:rFonts w:ascii="Times New Roman" w:hAnsi="Times New Roman" w:cs="Times New Roman"/>
          <w:sz w:val="24"/>
          <w:szCs w:val="24"/>
        </w:rPr>
        <w:t xml:space="preserve">выполнения </w:t>
      </w:r>
      <w:r w:rsidR="00A71674">
        <w:rPr>
          <w:rFonts w:ascii="Times New Roman" w:hAnsi="Times New Roman" w:cs="Times New Roman"/>
          <w:sz w:val="24"/>
          <w:szCs w:val="24"/>
        </w:rPr>
        <w:t>работ</w:t>
      </w:r>
      <w:r w:rsidR="00A32FEF">
        <w:rPr>
          <w:rFonts w:ascii="Times New Roman" w:hAnsi="Times New Roman" w:cs="Times New Roman"/>
          <w:sz w:val="24"/>
          <w:szCs w:val="24"/>
        </w:rPr>
        <w:t xml:space="preserve"> </w:t>
      </w:r>
      <w:r w:rsidRPr="00023B5E">
        <w:rPr>
          <w:rFonts w:ascii="Times New Roman" w:hAnsi="Times New Roman" w:cs="Times New Roman"/>
          <w:sz w:val="24"/>
          <w:szCs w:val="24"/>
        </w:rPr>
        <w:t>за отчетный период (одна неделя до дня отчета включительно)</w:t>
      </w:r>
      <w:r w:rsidR="004B7AAF" w:rsidRPr="00023B5E">
        <w:rPr>
          <w:rFonts w:ascii="Times New Roman" w:hAnsi="Times New Roman" w:cs="Times New Roman"/>
          <w:sz w:val="24"/>
          <w:szCs w:val="24"/>
        </w:rPr>
        <w:t>;</w:t>
      </w:r>
    </w:p>
    <w:p w14:paraId="505DC380" w14:textId="77777777" w:rsidR="000F58D0" w:rsidRPr="00023B5E" w:rsidRDefault="000F58D0" w:rsidP="00C95E01">
      <w:pPr>
        <w:pStyle w:val="a4"/>
        <w:numPr>
          <w:ilvl w:val="0"/>
          <w:numId w:val="25"/>
        </w:numPr>
        <w:tabs>
          <w:tab w:val="left" w:pos="142"/>
          <w:tab w:val="left" w:pos="426"/>
        </w:tabs>
        <w:spacing w:after="0"/>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планируемый процент выполнения </w:t>
      </w:r>
      <w:r w:rsidR="004B7AAF" w:rsidRPr="00023B5E">
        <w:rPr>
          <w:rFonts w:ascii="Times New Roman" w:hAnsi="Times New Roman" w:cs="Times New Roman"/>
          <w:sz w:val="24"/>
          <w:szCs w:val="24"/>
        </w:rPr>
        <w:t xml:space="preserve">каждого вида </w:t>
      </w:r>
      <w:r w:rsidR="00A71674">
        <w:rPr>
          <w:rFonts w:ascii="Times New Roman" w:hAnsi="Times New Roman" w:cs="Times New Roman"/>
          <w:sz w:val="24"/>
          <w:szCs w:val="24"/>
        </w:rPr>
        <w:t>СМР</w:t>
      </w:r>
      <w:r w:rsidR="004B7AAF" w:rsidRPr="00023B5E">
        <w:rPr>
          <w:rFonts w:ascii="Times New Roman" w:hAnsi="Times New Roman" w:cs="Times New Roman"/>
          <w:sz w:val="24"/>
          <w:szCs w:val="24"/>
        </w:rPr>
        <w:t xml:space="preserve">, указанного в Графике </w:t>
      </w:r>
      <w:r w:rsidR="008817A1" w:rsidRPr="00023B5E">
        <w:rPr>
          <w:rFonts w:ascii="Times New Roman" w:hAnsi="Times New Roman" w:cs="Times New Roman"/>
          <w:sz w:val="24"/>
          <w:szCs w:val="24"/>
        </w:rPr>
        <w:t xml:space="preserve">выполнения </w:t>
      </w:r>
      <w:r w:rsidR="00A71674">
        <w:rPr>
          <w:rFonts w:ascii="Times New Roman" w:hAnsi="Times New Roman" w:cs="Times New Roman"/>
          <w:sz w:val="24"/>
          <w:szCs w:val="24"/>
        </w:rPr>
        <w:t>работ</w:t>
      </w:r>
      <w:r w:rsidR="00A32FEF">
        <w:rPr>
          <w:rFonts w:ascii="Times New Roman" w:hAnsi="Times New Roman" w:cs="Times New Roman"/>
          <w:sz w:val="24"/>
          <w:szCs w:val="24"/>
        </w:rPr>
        <w:t xml:space="preserve"> </w:t>
      </w:r>
      <w:r w:rsidRPr="00023B5E">
        <w:rPr>
          <w:rFonts w:ascii="Times New Roman" w:hAnsi="Times New Roman" w:cs="Times New Roman"/>
          <w:sz w:val="24"/>
          <w:szCs w:val="24"/>
        </w:rPr>
        <w:t>в следующий отчетный период (одна неделя после дня отчета)</w:t>
      </w:r>
      <w:r w:rsidR="004B7AAF" w:rsidRPr="00023B5E">
        <w:rPr>
          <w:rFonts w:ascii="Times New Roman" w:hAnsi="Times New Roman" w:cs="Times New Roman"/>
          <w:sz w:val="24"/>
          <w:szCs w:val="24"/>
        </w:rPr>
        <w:t>;</w:t>
      </w:r>
    </w:p>
    <w:p w14:paraId="3821D680" w14:textId="77777777" w:rsidR="000F58D0" w:rsidRPr="00023B5E" w:rsidRDefault="000F58D0" w:rsidP="00C95E01">
      <w:pPr>
        <w:pStyle w:val="a4"/>
        <w:numPr>
          <w:ilvl w:val="0"/>
          <w:numId w:val="25"/>
        </w:numPr>
        <w:tabs>
          <w:tab w:val="left" w:pos="142"/>
          <w:tab w:val="left" w:pos="426"/>
        </w:tabs>
        <w:spacing w:after="0"/>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все вопросы следующего отчетного периода, требующие решения с участием Заказчика</w:t>
      </w:r>
      <w:r w:rsidR="004B7AAF" w:rsidRPr="00023B5E">
        <w:rPr>
          <w:rFonts w:ascii="Times New Roman" w:hAnsi="Times New Roman" w:cs="Times New Roman"/>
          <w:sz w:val="24"/>
          <w:szCs w:val="24"/>
        </w:rPr>
        <w:t>;</w:t>
      </w:r>
      <w:r w:rsidRPr="00023B5E">
        <w:rPr>
          <w:rFonts w:ascii="Times New Roman" w:hAnsi="Times New Roman" w:cs="Times New Roman"/>
          <w:sz w:val="24"/>
          <w:szCs w:val="24"/>
        </w:rPr>
        <w:t xml:space="preserve"> </w:t>
      </w:r>
    </w:p>
    <w:p w14:paraId="052EAD8B" w14:textId="77777777" w:rsidR="000F58D0" w:rsidRPr="00023B5E" w:rsidRDefault="000F58D0" w:rsidP="00C95E01">
      <w:pPr>
        <w:pStyle w:val="a4"/>
        <w:numPr>
          <w:ilvl w:val="0"/>
          <w:numId w:val="25"/>
        </w:numPr>
        <w:tabs>
          <w:tab w:val="left" w:pos="142"/>
          <w:tab w:val="left" w:pos="426"/>
        </w:tabs>
        <w:spacing w:after="0"/>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меры, предпринятые в отчетном периоде, или планируемые в следующем отчетном периоде для ускорения выполнения </w:t>
      </w:r>
      <w:r w:rsidR="00A32FEF">
        <w:rPr>
          <w:rFonts w:ascii="Times New Roman" w:hAnsi="Times New Roman" w:cs="Times New Roman"/>
          <w:sz w:val="24"/>
          <w:szCs w:val="24"/>
        </w:rPr>
        <w:t xml:space="preserve">СМР </w:t>
      </w:r>
      <w:r w:rsidRPr="00023B5E">
        <w:rPr>
          <w:rFonts w:ascii="Times New Roman" w:hAnsi="Times New Roman" w:cs="Times New Roman"/>
          <w:sz w:val="24"/>
          <w:szCs w:val="24"/>
        </w:rPr>
        <w:t xml:space="preserve">и соблюдения сроков, указанных в Графике </w:t>
      </w:r>
      <w:r w:rsidR="008817A1" w:rsidRPr="00023B5E">
        <w:rPr>
          <w:rFonts w:ascii="Times New Roman" w:hAnsi="Times New Roman" w:cs="Times New Roman"/>
          <w:sz w:val="24"/>
          <w:szCs w:val="24"/>
        </w:rPr>
        <w:t>выполнения р</w:t>
      </w:r>
      <w:r w:rsidRPr="00023B5E">
        <w:rPr>
          <w:rFonts w:ascii="Times New Roman" w:hAnsi="Times New Roman" w:cs="Times New Roman"/>
          <w:sz w:val="24"/>
          <w:szCs w:val="24"/>
        </w:rPr>
        <w:t>абот</w:t>
      </w:r>
      <w:r w:rsidR="004B7AAF" w:rsidRPr="00023B5E">
        <w:rPr>
          <w:rFonts w:ascii="Times New Roman" w:hAnsi="Times New Roman" w:cs="Times New Roman"/>
          <w:sz w:val="24"/>
          <w:szCs w:val="24"/>
        </w:rPr>
        <w:t>;</w:t>
      </w:r>
    </w:p>
    <w:p w14:paraId="6AC45415" w14:textId="77777777" w:rsidR="006B4863" w:rsidRPr="00023B5E" w:rsidRDefault="000F58D0" w:rsidP="00C95E01">
      <w:pPr>
        <w:pStyle w:val="a4"/>
        <w:numPr>
          <w:ilvl w:val="0"/>
          <w:numId w:val="25"/>
        </w:numPr>
        <w:tabs>
          <w:tab w:val="left" w:pos="142"/>
          <w:tab w:val="left" w:pos="426"/>
        </w:tabs>
        <w:spacing w:after="0"/>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ключевые риски для выполнения </w:t>
      </w:r>
      <w:r w:rsidR="00A32FEF">
        <w:rPr>
          <w:rFonts w:ascii="Times New Roman" w:hAnsi="Times New Roman" w:cs="Times New Roman"/>
          <w:sz w:val="24"/>
          <w:szCs w:val="24"/>
        </w:rPr>
        <w:t xml:space="preserve">СМР </w:t>
      </w:r>
      <w:r w:rsidRPr="00023B5E">
        <w:rPr>
          <w:rFonts w:ascii="Times New Roman" w:hAnsi="Times New Roman" w:cs="Times New Roman"/>
          <w:sz w:val="24"/>
          <w:szCs w:val="24"/>
        </w:rPr>
        <w:t xml:space="preserve">согласно условиям Договора, по мнению </w:t>
      </w:r>
      <w:r w:rsidR="008C6C0C" w:rsidRPr="00023B5E">
        <w:rPr>
          <w:rFonts w:ascii="Times New Roman" w:hAnsi="Times New Roman" w:cs="Times New Roman"/>
          <w:sz w:val="24"/>
          <w:szCs w:val="24"/>
        </w:rPr>
        <w:t>Подрядчика</w:t>
      </w:r>
      <w:r w:rsidRPr="00023B5E">
        <w:rPr>
          <w:rFonts w:ascii="Times New Roman" w:hAnsi="Times New Roman" w:cs="Times New Roman"/>
          <w:sz w:val="24"/>
          <w:szCs w:val="24"/>
        </w:rPr>
        <w:t>, а также конкретные предложения по реагированию на эти риски с перечнем рекомендуемых шагов и ответственных</w:t>
      </w:r>
      <w:r w:rsidR="004B7AAF" w:rsidRPr="00023B5E">
        <w:rPr>
          <w:rFonts w:ascii="Times New Roman" w:hAnsi="Times New Roman" w:cs="Times New Roman"/>
          <w:sz w:val="24"/>
          <w:szCs w:val="24"/>
        </w:rPr>
        <w:t xml:space="preserve"> лиц.</w:t>
      </w:r>
    </w:p>
    <w:p w14:paraId="08DA9860" w14:textId="77777777" w:rsidR="000F58D0" w:rsidRPr="00023B5E" w:rsidRDefault="000F58D0" w:rsidP="00C95E01">
      <w:pPr>
        <w:pStyle w:val="a4"/>
        <w:numPr>
          <w:ilvl w:val="0"/>
          <w:numId w:val="29"/>
        </w:numPr>
        <w:tabs>
          <w:tab w:val="left" w:pos="426"/>
          <w:tab w:val="left" w:pos="1276"/>
        </w:tabs>
        <w:autoSpaceDE w:val="0"/>
        <w:autoSpaceDN w:val="0"/>
        <w:adjustRightInd w:val="0"/>
        <w:spacing w:after="0"/>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w:t>
      </w:r>
      <w:r w:rsidR="003105BE">
        <w:rPr>
          <w:rFonts w:ascii="Times New Roman" w:hAnsi="Times New Roman" w:cs="Times New Roman"/>
          <w:b/>
          <w:sz w:val="24"/>
          <w:szCs w:val="24"/>
        </w:rPr>
        <w:t xml:space="preserve"> </w:t>
      </w:r>
      <w:r w:rsidRPr="00023B5E">
        <w:rPr>
          <w:rFonts w:ascii="Times New Roman" w:hAnsi="Times New Roman" w:cs="Times New Roman"/>
          <w:b/>
          <w:sz w:val="24"/>
          <w:szCs w:val="24"/>
        </w:rPr>
        <w:t>2. Логистика</w:t>
      </w:r>
    </w:p>
    <w:p w14:paraId="4514602F" w14:textId="77777777" w:rsidR="00007D28" w:rsidRPr="00797B4A" w:rsidRDefault="00007D28" w:rsidP="00C95E01">
      <w:pPr>
        <w:pStyle w:val="a4"/>
        <w:tabs>
          <w:tab w:val="left" w:pos="993"/>
          <w:tab w:val="left" w:pos="1276"/>
        </w:tabs>
        <w:autoSpaceDE w:val="0"/>
        <w:autoSpaceDN w:val="0"/>
        <w:adjustRightInd w:val="0"/>
        <w:spacing w:after="0"/>
        <w:ind w:left="0" w:right="-1"/>
        <w:jc w:val="both"/>
        <w:rPr>
          <w:rFonts w:ascii="Times New Roman" w:hAnsi="Times New Roman" w:cs="Times New Roman"/>
          <w:sz w:val="24"/>
          <w:szCs w:val="24"/>
        </w:rPr>
      </w:pPr>
      <w:r w:rsidRPr="00797B4A">
        <w:rPr>
          <w:rFonts w:ascii="Times New Roman" w:hAnsi="Times New Roman" w:cs="Times New Roman"/>
          <w:sz w:val="24"/>
          <w:szCs w:val="24"/>
        </w:rPr>
        <w:t>В разделе указаны:</w:t>
      </w:r>
    </w:p>
    <w:p w14:paraId="39BAC597" w14:textId="77777777" w:rsidR="000F58D0" w:rsidRPr="00023B5E" w:rsidRDefault="000F58D0" w:rsidP="00C95E01">
      <w:pPr>
        <w:pStyle w:val="a4"/>
        <w:numPr>
          <w:ilvl w:val="0"/>
          <w:numId w:val="25"/>
        </w:numPr>
        <w:tabs>
          <w:tab w:val="left" w:pos="142"/>
          <w:tab w:val="left" w:pos="426"/>
        </w:tabs>
        <w:spacing w:after="0"/>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наименование и количество (в % от общего)</w:t>
      </w:r>
      <w:r w:rsidR="00A32FEF">
        <w:rPr>
          <w:rFonts w:ascii="Times New Roman" w:hAnsi="Times New Roman" w:cs="Times New Roman"/>
          <w:sz w:val="24"/>
          <w:szCs w:val="24"/>
        </w:rPr>
        <w:t xml:space="preserve"> материалов</w:t>
      </w:r>
      <w:r w:rsidRPr="00023B5E">
        <w:rPr>
          <w:rFonts w:ascii="Times New Roman" w:hAnsi="Times New Roman" w:cs="Times New Roman"/>
          <w:sz w:val="24"/>
          <w:szCs w:val="24"/>
        </w:rPr>
        <w:t xml:space="preserve">, доставленных на </w:t>
      </w:r>
      <w:r w:rsidR="00D55C04" w:rsidRPr="00023B5E">
        <w:rPr>
          <w:rFonts w:ascii="Times New Roman" w:hAnsi="Times New Roman" w:cs="Times New Roman"/>
          <w:sz w:val="24"/>
          <w:szCs w:val="24"/>
        </w:rPr>
        <w:t>с</w:t>
      </w:r>
      <w:r w:rsidRPr="00023B5E">
        <w:rPr>
          <w:rFonts w:ascii="Times New Roman" w:hAnsi="Times New Roman" w:cs="Times New Roman"/>
          <w:sz w:val="24"/>
          <w:szCs w:val="24"/>
        </w:rPr>
        <w:t>троительную площадку за отчетный период</w:t>
      </w:r>
      <w:r w:rsidR="004B7AAF" w:rsidRPr="00023B5E">
        <w:rPr>
          <w:rFonts w:ascii="Times New Roman" w:hAnsi="Times New Roman" w:cs="Times New Roman"/>
          <w:sz w:val="24"/>
          <w:szCs w:val="24"/>
        </w:rPr>
        <w:t>;</w:t>
      </w:r>
    </w:p>
    <w:p w14:paraId="4D3AF584" w14:textId="77777777" w:rsidR="000F58D0" w:rsidRPr="00023B5E" w:rsidRDefault="000F58D0" w:rsidP="00C95E01">
      <w:pPr>
        <w:pStyle w:val="a4"/>
        <w:numPr>
          <w:ilvl w:val="0"/>
          <w:numId w:val="25"/>
        </w:numPr>
        <w:tabs>
          <w:tab w:val="left" w:pos="142"/>
          <w:tab w:val="left" w:pos="426"/>
        </w:tabs>
        <w:spacing w:after="0"/>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наименование и количество (в % от общего)</w:t>
      </w:r>
      <w:r w:rsidR="00A32FEF">
        <w:rPr>
          <w:rFonts w:ascii="Times New Roman" w:hAnsi="Times New Roman" w:cs="Times New Roman"/>
          <w:sz w:val="24"/>
          <w:szCs w:val="24"/>
        </w:rPr>
        <w:t xml:space="preserve"> материалов</w:t>
      </w:r>
      <w:r w:rsidRPr="00023B5E">
        <w:rPr>
          <w:rFonts w:ascii="Times New Roman" w:hAnsi="Times New Roman" w:cs="Times New Roman"/>
          <w:sz w:val="24"/>
          <w:szCs w:val="24"/>
        </w:rPr>
        <w:t xml:space="preserve">, планируемых к доставке на </w:t>
      </w:r>
      <w:r w:rsidR="00D55C04" w:rsidRPr="00023B5E">
        <w:rPr>
          <w:rFonts w:ascii="Times New Roman" w:hAnsi="Times New Roman" w:cs="Times New Roman"/>
          <w:sz w:val="24"/>
          <w:szCs w:val="24"/>
        </w:rPr>
        <w:t>с</w:t>
      </w:r>
      <w:r w:rsidRPr="00023B5E">
        <w:rPr>
          <w:rFonts w:ascii="Times New Roman" w:hAnsi="Times New Roman" w:cs="Times New Roman"/>
          <w:sz w:val="24"/>
          <w:szCs w:val="24"/>
        </w:rPr>
        <w:t>троительную площадку в следующий отчетный период</w:t>
      </w:r>
      <w:r w:rsidR="004B7AAF" w:rsidRPr="00023B5E">
        <w:rPr>
          <w:rFonts w:ascii="Times New Roman" w:hAnsi="Times New Roman" w:cs="Times New Roman"/>
          <w:sz w:val="24"/>
          <w:szCs w:val="24"/>
        </w:rPr>
        <w:t>;</w:t>
      </w:r>
    </w:p>
    <w:p w14:paraId="69E9A39D" w14:textId="77777777" w:rsidR="006B4863" w:rsidRPr="00023B5E" w:rsidRDefault="000F58D0" w:rsidP="00C95E01">
      <w:pPr>
        <w:pStyle w:val="a4"/>
        <w:numPr>
          <w:ilvl w:val="0"/>
          <w:numId w:val="25"/>
        </w:numPr>
        <w:tabs>
          <w:tab w:val="left" w:pos="142"/>
          <w:tab w:val="left" w:pos="426"/>
        </w:tabs>
        <w:spacing w:after="0"/>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наименование, количество (в % от общего), дата заказа, процент готовности, место производства, наименование производителя и планируемая дата поставки</w:t>
      </w:r>
      <w:r w:rsidR="00A32FEF">
        <w:rPr>
          <w:rFonts w:ascii="Times New Roman" w:hAnsi="Times New Roman" w:cs="Times New Roman"/>
          <w:sz w:val="24"/>
          <w:szCs w:val="24"/>
        </w:rPr>
        <w:t xml:space="preserve"> материалов</w:t>
      </w:r>
      <w:r w:rsidRPr="00023B5E">
        <w:rPr>
          <w:rFonts w:ascii="Times New Roman" w:hAnsi="Times New Roman" w:cs="Times New Roman"/>
          <w:sz w:val="24"/>
          <w:szCs w:val="24"/>
        </w:rPr>
        <w:t xml:space="preserve"> с долгим (более 2-х недель) сроком поставки</w:t>
      </w:r>
      <w:r w:rsidR="004B7AAF" w:rsidRPr="00023B5E">
        <w:rPr>
          <w:rFonts w:ascii="Times New Roman" w:hAnsi="Times New Roman" w:cs="Times New Roman"/>
          <w:sz w:val="24"/>
          <w:szCs w:val="24"/>
        </w:rPr>
        <w:t>.</w:t>
      </w:r>
    </w:p>
    <w:p w14:paraId="4336B5FF" w14:textId="77777777" w:rsidR="000F58D0" w:rsidRPr="00023B5E" w:rsidRDefault="000F58D0" w:rsidP="00C95E01">
      <w:pPr>
        <w:pStyle w:val="a4"/>
        <w:numPr>
          <w:ilvl w:val="0"/>
          <w:numId w:val="29"/>
        </w:numPr>
        <w:tabs>
          <w:tab w:val="left" w:pos="426"/>
          <w:tab w:val="left" w:pos="1276"/>
        </w:tabs>
        <w:autoSpaceDE w:val="0"/>
        <w:autoSpaceDN w:val="0"/>
        <w:adjustRightInd w:val="0"/>
        <w:spacing w:after="0"/>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w:t>
      </w:r>
      <w:r w:rsidR="003105BE">
        <w:rPr>
          <w:rFonts w:ascii="Times New Roman" w:hAnsi="Times New Roman" w:cs="Times New Roman"/>
          <w:b/>
          <w:sz w:val="24"/>
          <w:szCs w:val="24"/>
        </w:rPr>
        <w:t xml:space="preserve"> </w:t>
      </w:r>
      <w:r w:rsidRPr="00023B5E">
        <w:rPr>
          <w:rFonts w:ascii="Times New Roman" w:hAnsi="Times New Roman" w:cs="Times New Roman"/>
          <w:b/>
          <w:sz w:val="24"/>
          <w:szCs w:val="24"/>
        </w:rPr>
        <w:t>3. График движения рабочей силы</w:t>
      </w:r>
    </w:p>
    <w:p w14:paraId="24F0CA0F" w14:textId="77777777" w:rsidR="0002726D" w:rsidRPr="00797B4A" w:rsidRDefault="0002726D" w:rsidP="00C95E01">
      <w:pPr>
        <w:pStyle w:val="a4"/>
        <w:tabs>
          <w:tab w:val="left" w:pos="993"/>
          <w:tab w:val="left" w:pos="1276"/>
        </w:tabs>
        <w:autoSpaceDE w:val="0"/>
        <w:autoSpaceDN w:val="0"/>
        <w:adjustRightInd w:val="0"/>
        <w:spacing w:after="0"/>
        <w:ind w:left="0" w:right="-1"/>
        <w:jc w:val="both"/>
        <w:rPr>
          <w:rFonts w:ascii="Times New Roman" w:hAnsi="Times New Roman" w:cs="Times New Roman"/>
          <w:sz w:val="24"/>
          <w:szCs w:val="24"/>
        </w:rPr>
      </w:pPr>
      <w:r w:rsidRPr="00797B4A">
        <w:rPr>
          <w:rFonts w:ascii="Times New Roman" w:hAnsi="Times New Roman" w:cs="Times New Roman"/>
          <w:sz w:val="24"/>
          <w:szCs w:val="24"/>
        </w:rPr>
        <w:lastRenderedPageBreak/>
        <w:t>Раздел предусматривает:</w:t>
      </w:r>
    </w:p>
    <w:p w14:paraId="448473CC" w14:textId="77777777" w:rsidR="000F58D0" w:rsidRPr="00023B5E" w:rsidRDefault="0002726D" w:rsidP="00C95E01">
      <w:pPr>
        <w:pStyle w:val="a4"/>
        <w:numPr>
          <w:ilvl w:val="0"/>
          <w:numId w:val="25"/>
        </w:numPr>
        <w:tabs>
          <w:tab w:val="left" w:pos="142"/>
          <w:tab w:val="left" w:pos="426"/>
        </w:tabs>
        <w:spacing w:after="0"/>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г</w:t>
      </w:r>
      <w:r w:rsidR="000F58D0" w:rsidRPr="00023B5E">
        <w:rPr>
          <w:rFonts w:ascii="Times New Roman" w:hAnsi="Times New Roman" w:cs="Times New Roman"/>
          <w:sz w:val="24"/>
          <w:szCs w:val="24"/>
        </w:rPr>
        <w:t xml:space="preserve">рафик движения рабочей силы по дням для </w:t>
      </w:r>
      <w:r w:rsidR="008C6C0C" w:rsidRPr="00023B5E">
        <w:rPr>
          <w:rFonts w:ascii="Times New Roman" w:hAnsi="Times New Roman" w:cs="Times New Roman"/>
          <w:sz w:val="24"/>
          <w:szCs w:val="24"/>
        </w:rPr>
        <w:t>Подрядчика</w:t>
      </w:r>
      <w:r w:rsidR="004B7AAF" w:rsidRPr="00023B5E">
        <w:rPr>
          <w:rFonts w:ascii="Times New Roman" w:hAnsi="Times New Roman" w:cs="Times New Roman"/>
          <w:sz w:val="24"/>
          <w:szCs w:val="24"/>
        </w:rPr>
        <w:t xml:space="preserve"> и </w:t>
      </w:r>
      <w:r w:rsidR="000F58D0" w:rsidRPr="00023B5E">
        <w:rPr>
          <w:rFonts w:ascii="Times New Roman" w:hAnsi="Times New Roman" w:cs="Times New Roman"/>
          <w:sz w:val="24"/>
          <w:szCs w:val="24"/>
        </w:rPr>
        <w:t xml:space="preserve">каждого </w:t>
      </w:r>
      <w:r w:rsidR="004B7AAF" w:rsidRPr="00023B5E">
        <w:rPr>
          <w:rFonts w:ascii="Times New Roman" w:hAnsi="Times New Roman" w:cs="Times New Roman"/>
          <w:sz w:val="24"/>
          <w:szCs w:val="24"/>
        </w:rPr>
        <w:t>из Субподрядчиков</w:t>
      </w:r>
      <w:r w:rsidR="000F58D0" w:rsidRPr="00023B5E">
        <w:rPr>
          <w:rFonts w:ascii="Times New Roman" w:hAnsi="Times New Roman" w:cs="Times New Roman"/>
          <w:sz w:val="24"/>
          <w:szCs w:val="24"/>
        </w:rPr>
        <w:t xml:space="preserve"> за отчетный период</w:t>
      </w:r>
      <w:r w:rsidR="004B7AAF" w:rsidRPr="00023B5E">
        <w:rPr>
          <w:rFonts w:ascii="Times New Roman" w:hAnsi="Times New Roman" w:cs="Times New Roman"/>
          <w:sz w:val="24"/>
          <w:szCs w:val="24"/>
        </w:rPr>
        <w:t>;</w:t>
      </w:r>
    </w:p>
    <w:p w14:paraId="285B247D" w14:textId="77777777" w:rsidR="000F58D0" w:rsidRPr="00023B5E" w:rsidRDefault="0002726D" w:rsidP="00C95E01">
      <w:pPr>
        <w:pStyle w:val="a4"/>
        <w:numPr>
          <w:ilvl w:val="0"/>
          <w:numId w:val="25"/>
        </w:numPr>
        <w:tabs>
          <w:tab w:val="left" w:pos="142"/>
          <w:tab w:val="left" w:pos="426"/>
        </w:tabs>
        <w:spacing w:after="0"/>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п</w:t>
      </w:r>
      <w:r w:rsidR="000F58D0" w:rsidRPr="00023B5E">
        <w:rPr>
          <w:rFonts w:ascii="Times New Roman" w:hAnsi="Times New Roman" w:cs="Times New Roman"/>
          <w:sz w:val="24"/>
          <w:szCs w:val="24"/>
        </w:rPr>
        <w:t xml:space="preserve">ланируемый график движения рабочей силы по дням для </w:t>
      </w:r>
      <w:r w:rsidR="008C6C0C" w:rsidRPr="00023B5E">
        <w:rPr>
          <w:rFonts w:ascii="Times New Roman" w:hAnsi="Times New Roman" w:cs="Times New Roman"/>
          <w:sz w:val="24"/>
          <w:szCs w:val="24"/>
        </w:rPr>
        <w:t>Подрядчика</w:t>
      </w:r>
      <w:r w:rsidR="004B7AAF" w:rsidRPr="00023B5E">
        <w:rPr>
          <w:rFonts w:ascii="Times New Roman" w:hAnsi="Times New Roman" w:cs="Times New Roman"/>
          <w:sz w:val="24"/>
          <w:szCs w:val="24"/>
        </w:rPr>
        <w:t xml:space="preserve"> и каждого из Субподрядчиков</w:t>
      </w:r>
      <w:r w:rsidR="000F58D0" w:rsidRPr="00023B5E">
        <w:rPr>
          <w:rFonts w:ascii="Times New Roman" w:hAnsi="Times New Roman" w:cs="Times New Roman"/>
          <w:sz w:val="24"/>
          <w:szCs w:val="24"/>
        </w:rPr>
        <w:t xml:space="preserve"> в следующий отчетный период</w:t>
      </w:r>
      <w:r w:rsidR="004B7AAF" w:rsidRPr="00023B5E">
        <w:rPr>
          <w:rFonts w:ascii="Times New Roman" w:hAnsi="Times New Roman" w:cs="Times New Roman"/>
          <w:sz w:val="24"/>
          <w:szCs w:val="24"/>
        </w:rPr>
        <w:t>.</w:t>
      </w:r>
    </w:p>
    <w:p w14:paraId="4B939EE9" w14:textId="77777777" w:rsidR="000F58D0" w:rsidRPr="00023B5E" w:rsidRDefault="000F58D0" w:rsidP="00C95E01">
      <w:pPr>
        <w:pStyle w:val="a4"/>
        <w:numPr>
          <w:ilvl w:val="0"/>
          <w:numId w:val="29"/>
        </w:numPr>
        <w:tabs>
          <w:tab w:val="left" w:pos="426"/>
          <w:tab w:val="left" w:pos="1276"/>
        </w:tabs>
        <w:autoSpaceDE w:val="0"/>
        <w:autoSpaceDN w:val="0"/>
        <w:adjustRightInd w:val="0"/>
        <w:spacing w:after="0"/>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w:t>
      </w:r>
      <w:r w:rsidR="003105BE">
        <w:rPr>
          <w:rFonts w:ascii="Times New Roman" w:hAnsi="Times New Roman" w:cs="Times New Roman"/>
          <w:b/>
          <w:sz w:val="24"/>
          <w:szCs w:val="24"/>
        </w:rPr>
        <w:t xml:space="preserve"> </w:t>
      </w:r>
      <w:r w:rsidRPr="00023B5E">
        <w:rPr>
          <w:rFonts w:ascii="Times New Roman" w:hAnsi="Times New Roman" w:cs="Times New Roman"/>
          <w:b/>
          <w:sz w:val="24"/>
          <w:szCs w:val="24"/>
        </w:rPr>
        <w:t>4. Результаты инспекций</w:t>
      </w:r>
    </w:p>
    <w:p w14:paraId="79441FC4" w14:textId="77777777" w:rsidR="006B4863" w:rsidRPr="00797B4A" w:rsidRDefault="003A7DCE" w:rsidP="00C95E01">
      <w:pPr>
        <w:pStyle w:val="a4"/>
        <w:tabs>
          <w:tab w:val="left" w:pos="993"/>
          <w:tab w:val="left" w:pos="1276"/>
        </w:tabs>
        <w:autoSpaceDE w:val="0"/>
        <w:autoSpaceDN w:val="0"/>
        <w:adjustRightInd w:val="0"/>
        <w:spacing w:after="0"/>
        <w:ind w:left="0" w:right="-1"/>
        <w:jc w:val="both"/>
        <w:rPr>
          <w:rFonts w:ascii="Times New Roman" w:hAnsi="Times New Roman" w:cs="Times New Roman"/>
          <w:sz w:val="24"/>
          <w:szCs w:val="24"/>
        </w:rPr>
      </w:pPr>
      <w:r w:rsidRPr="00797B4A">
        <w:rPr>
          <w:rFonts w:ascii="Times New Roman" w:hAnsi="Times New Roman" w:cs="Times New Roman"/>
          <w:sz w:val="24"/>
          <w:szCs w:val="24"/>
        </w:rPr>
        <w:t>Раздел предусматривает к</w:t>
      </w:r>
      <w:r w:rsidR="000F58D0" w:rsidRPr="00797B4A">
        <w:rPr>
          <w:rFonts w:ascii="Times New Roman" w:hAnsi="Times New Roman" w:cs="Times New Roman"/>
          <w:sz w:val="24"/>
          <w:szCs w:val="24"/>
        </w:rPr>
        <w:t xml:space="preserve">опии подписанных актов приемки (в </w:t>
      </w:r>
      <w:r w:rsidR="004B7AAF" w:rsidRPr="00797B4A">
        <w:rPr>
          <w:rFonts w:ascii="Times New Roman" w:hAnsi="Times New Roman" w:cs="Times New Roman"/>
          <w:sz w:val="24"/>
          <w:szCs w:val="24"/>
        </w:rPr>
        <w:t>том числе</w:t>
      </w:r>
      <w:r w:rsidR="000F58D0" w:rsidRPr="00797B4A">
        <w:rPr>
          <w:rFonts w:ascii="Times New Roman" w:hAnsi="Times New Roman" w:cs="Times New Roman"/>
          <w:sz w:val="24"/>
          <w:szCs w:val="24"/>
        </w:rPr>
        <w:t xml:space="preserve"> скрытых </w:t>
      </w:r>
      <w:r w:rsidR="00A71674">
        <w:rPr>
          <w:rFonts w:ascii="Times New Roman" w:hAnsi="Times New Roman" w:cs="Times New Roman"/>
          <w:sz w:val="24"/>
          <w:szCs w:val="24"/>
        </w:rPr>
        <w:t>р</w:t>
      </w:r>
      <w:r w:rsidR="00D47434" w:rsidRPr="00797B4A">
        <w:rPr>
          <w:rFonts w:ascii="Times New Roman" w:hAnsi="Times New Roman" w:cs="Times New Roman"/>
          <w:sz w:val="24"/>
          <w:szCs w:val="24"/>
        </w:rPr>
        <w:t>абот</w:t>
      </w:r>
      <w:r w:rsidR="000F58D0" w:rsidRPr="00797B4A">
        <w:rPr>
          <w:rFonts w:ascii="Times New Roman" w:hAnsi="Times New Roman" w:cs="Times New Roman"/>
          <w:sz w:val="24"/>
          <w:szCs w:val="24"/>
        </w:rPr>
        <w:t>, испытаний и т.д.)</w:t>
      </w:r>
      <w:r w:rsidR="006B4863" w:rsidRPr="00797B4A">
        <w:rPr>
          <w:rFonts w:ascii="Times New Roman" w:hAnsi="Times New Roman" w:cs="Times New Roman"/>
          <w:sz w:val="24"/>
          <w:szCs w:val="24"/>
        </w:rPr>
        <w:t>.</w:t>
      </w:r>
    </w:p>
    <w:p w14:paraId="45839B36" w14:textId="77777777" w:rsidR="000F58D0" w:rsidRPr="00023B5E" w:rsidRDefault="000F58D0" w:rsidP="00C95E01">
      <w:pPr>
        <w:pStyle w:val="a4"/>
        <w:numPr>
          <w:ilvl w:val="0"/>
          <w:numId w:val="29"/>
        </w:numPr>
        <w:tabs>
          <w:tab w:val="left" w:pos="426"/>
          <w:tab w:val="left" w:pos="1276"/>
        </w:tabs>
        <w:autoSpaceDE w:val="0"/>
        <w:autoSpaceDN w:val="0"/>
        <w:adjustRightInd w:val="0"/>
        <w:spacing w:after="0"/>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w:t>
      </w:r>
      <w:r w:rsidR="003105BE">
        <w:rPr>
          <w:rFonts w:ascii="Times New Roman" w:hAnsi="Times New Roman" w:cs="Times New Roman"/>
          <w:b/>
          <w:sz w:val="24"/>
          <w:szCs w:val="24"/>
        </w:rPr>
        <w:t xml:space="preserve"> </w:t>
      </w:r>
      <w:r w:rsidRPr="00023B5E">
        <w:rPr>
          <w:rFonts w:ascii="Times New Roman" w:hAnsi="Times New Roman" w:cs="Times New Roman"/>
          <w:b/>
          <w:sz w:val="24"/>
          <w:szCs w:val="24"/>
        </w:rPr>
        <w:t>5. Охрана труда и окружающей среды</w:t>
      </w:r>
    </w:p>
    <w:p w14:paraId="64E64DF1" w14:textId="77777777" w:rsidR="006B4863" w:rsidRPr="00797B4A" w:rsidRDefault="003A7DCE" w:rsidP="00C95E01">
      <w:pPr>
        <w:pStyle w:val="a4"/>
        <w:tabs>
          <w:tab w:val="left" w:pos="993"/>
          <w:tab w:val="left" w:pos="1276"/>
        </w:tabs>
        <w:autoSpaceDE w:val="0"/>
        <w:autoSpaceDN w:val="0"/>
        <w:adjustRightInd w:val="0"/>
        <w:spacing w:after="0"/>
        <w:ind w:left="0" w:right="-1"/>
        <w:jc w:val="both"/>
        <w:rPr>
          <w:rFonts w:ascii="Times New Roman" w:hAnsi="Times New Roman" w:cs="Times New Roman"/>
          <w:sz w:val="24"/>
          <w:szCs w:val="24"/>
        </w:rPr>
      </w:pPr>
      <w:r w:rsidRPr="00797B4A">
        <w:rPr>
          <w:rFonts w:ascii="Times New Roman" w:hAnsi="Times New Roman" w:cs="Times New Roman"/>
          <w:sz w:val="24"/>
          <w:szCs w:val="24"/>
        </w:rPr>
        <w:t>Раздел предусматривает с</w:t>
      </w:r>
      <w:r w:rsidR="000F58D0" w:rsidRPr="00797B4A">
        <w:rPr>
          <w:rFonts w:ascii="Times New Roman" w:hAnsi="Times New Roman" w:cs="Times New Roman"/>
          <w:sz w:val="24"/>
          <w:szCs w:val="24"/>
        </w:rPr>
        <w:t>татистик</w:t>
      </w:r>
      <w:r w:rsidRPr="00797B4A">
        <w:rPr>
          <w:rFonts w:ascii="Times New Roman" w:hAnsi="Times New Roman" w:cs="Times New Roman"/>
          <w:sz w:val="24"/>
          <w:szCs w:val="24"/>
        </w:rPr>
        <w:t>у</w:t>
      </w:r>
      <w:r w:rsidR="000F58D0" w:rsidRPr="00797B4A">
        <w:rPr>
          <w:rFonts w:ascii="Times New Roman" w:hAnsi="Times New Roman" w:cs="Times New Roman"/>
          <w:sz w:val="24"/>
          <w:szCs w:val="24"/>
        </w:rPr>
        <w:t xml:space="preserve"> </w:t>
      </w:r>
      <w:r w:rsidRPr="00797B4A">
        <w:rPr>
          <w:rFonts w:ascii="Times New Roman" w:hAnsi="Times New Roman" w:cs="Times New Roman"/>
          <w:sz w:val="24"/>
          <w:szCs w:val="24"/>
        </w:rPr>
        <w:t xml:space="preserve">состояния </w:t>
      </w:r>
      <w:r w:rsidR="000F58D0" w:rsidRPr="00797B4A">
        <w:rPr>
          <w:rFonts w:ascii="Times New Roman" w:hAnsi="Times New Roman" w:cs="Times New Roman"/>
          <w:sz w:val="24"/>
          <w:szCs w:val="24"/>
        </w:rPr>
        <w:t>техник</w:t>
      </w:r>
      <w:r w:rsidRPr="00797B4A">
        <w:rPr>
          <w:rFonts w:ascii="Times New Roman" w:hAnsi="Times New Roman" w:cs="Times New Roman"/>
          <w:sz w:val="24"/>
          <w:szCs w:val="24"/>
        </w:rPr>
        <w:t>и</w:t>
      </w:r>
      <w:r w:rsidR="000F58D0" w:rsidRPr="00797B4A">
        <w:rPr>
          <w:rFonts w:ascii="Times New Roman" w:hAnsi="Times New Roman" w:cs="Times New Roman"/>
          <w:sz w:val="24"/>
          <w:szCs w:val="24"/>
        </w:rPr>
        <w:t xml:space="preserve"> безопасности и охран</w:t>
      </w:r>
      <w:r w:rsidRPr="00797B4A">
        <w:rPr>
          <w:rFonts w:ascii="Times New Roman" w:hAnsi="Times New Roman" w:cs="Times New Roman"/>
          <w:sz w:val="24"/>
          <w:szCs w:val="24"/>
        </w:rPr>
        <w:t>ы</w:t>
      </w:r>
      <w:r w:rsidR="000F58D0" w:rsidRPr="00797B4A">
        <w:rPr>
          <w:rFonts w:ascii="Times New Roman" w:hAnsi="Times New Roman" w:cs="Times New Roman"/>
          <w:sz w:val="24"/>
          <w:szCs w:val="24"/>
        </w:rPr>
        <w:t xml:space="preserve"> труда, включая подробности любых травм и несчастных случаев, пр</w:t>
      </w:r>
      <w:r w:rsidRPr="00797B4A">
        <w:rPr>
          <w:rFonts w:ascii="Times New Roman" w:hAnsi="Times New Roman" w:cs="Times New Roman"/>
          <w:sz w:val="24"/>
          <w:szCs w:val="24"/>
        </w:rPr>
        <w:t>ичинения вреда окружающей среде</w:t>
      </w:r>
      <w:r w:rsidR="00715C77" w:rsidRPr="00797B4A">
        <w:rPr>
          <w:rFonts w:ascii="Times New Roman" w:hAnsi="Times New Roman" w:cs="Times New Roman"/>
          <w:sz w:val="24"/>
          <w:szCs w:val="24"/>
        </w:rPr>
        <w:t>.</w:t>
      </w:r>
    </w:p>
    <w:p w14:paraId="724902E5" w14:textId="77777777" w:rsidR="000F58D0" w:rsidRPr="00023B5E" w:rsidRDefault="000F58D0" w:rsidP="00C95E01">
      <w:pPr>
        <w:pStyle w:val="a4"/>
        <w:numPr>
          <w:ilvl w:val="0"/>
          <w:numId w:val="29"/>
        </w:numPr>
        <w:tabs>
          <w:tab w:val="left" w:pos="426"/>
          <w:tab w:val="left" w:pos="1276"/>
        </w:tabs>
        <w:autoSpaceDE w:val="0"/>
        <w:autoSpaceDN w:val="0"/>
        <w:adjustRightInd w:val="0"/>
        <w:spacing w:after="0"/>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w:t>
      </w:r>
      <w:r w:rsidR="003105BE">
        <w:rPr>
          <w:rFonts w:ascii="Times New Roman" w:hAnsi="Times New Roman" w:cs="Times New Roman"/>
          <w:b/>
          <w:sz w:val="24"/>
          <w:szCs w:val="24"/>
        </w:rPr>
        <w:t xml:space="preserve"> </w:t>
      </w:r>
      <w:r w:rsidRPr="00023B5E">
        <w:rPr>
          <w:rFonts w:ascii="Times New Roman" w:hAnsi="Times New Roman" w:cs="Times New Roman"/>
          <w:b/>
          <w:sz w:val="24"/>
          <w:szCs w:val="24"/>
        </w:rPr>
        <w:t>6. Фотографии</w:t>
      </w:r>
    </w:p>
    <w:p w14:paraId="7600FE0E" w14:textId="77777777" w:rsidR="000F58D0" w:rsidRPr="00797B4A" w:rsidRDefault="000F58D0" w:rsidP="00C95E01">
      <w:pPr>
        <w:pStyle w:val="a4"/>
        <w:tabs>
          <w:tab w:val="left" w:pos="993"/>
          <w:tab w:val="left" w:pos="1276"/>
        </w:tabs>
        <w:autoSpaceDE w:val="0"/>
        <w:autoSpaceDN w:val="0"/>
        <w:adjustRightInd w:val="0"/>
        <w:spacing w:after="0"/>
        <w:ind w:left="0" w:right="-1"/>
        <w:jc w:val="both"/>
        <w:rPr>
          <w:rFonts w:ascii="Times New Roman" w:hAnsi="Times New Roman" w:cs="Times New Roman"/>
          <w:sz w:val="24"/>
          <w:szCs w:val="24"/>
        </w:rPr>
      </w:pPr>
      <w:r w:rsidRPr="00797B4A">
        <w:rPr>
          <w:rFonts w:ascii="Times New Roman" w:hAnsi="Times New Roman" w:cs="Times New Roman"/>
          <w:sz w:val="24"/>
          <w:szCs w:val="24"/>
        </w:rPr>
        <w:t xml:space="preserve">Данный раздел должен содержать фотографии важных </w:t>
      </w:r>
      <w:r w:rsidR="00A32FEF">
        <w:rPr>
          <w:rFonts w:ascii="Times New Roman" w:hAnsi="Times New Roman" w:cs="Times New Roman"/>
          <w:sz w:val="24"/>
          <w:szCs w:val="24"/>
        </w:rPr>
        <w:t xml:space="preserve">СМР </w:t>
      </w:r>
      <w:r w:rsidRPr="00797B4A">
        <w:rPr>
          <w:rFonts w:ascii="Times New Roman" w:hAnsi="Times New Roman" w:cs="Times New Roman"/>
          <w:sz w:val="24"/>
          <w:szCs w:val="24"/>
        </w:rPr>
        <w:t xml:space="preserve">отчетного периода и существенных инцидентов на </w:t>
      </w:r>
      <w:r w:rsidR="00D55C04" w:rsidRPr="00797B4A">
        <w:rPr>
          <w:rFonts w:ascii="Times New Roman" w:hAnsi="Times New Roman" w:cs="Times New Roman"/>
          <w:sz w:val="24"/>
          <w:szCs w:val="24"/>
        </w:rPr>
        <w:t>с</w:t>
      </w:r>
      <w:r w:rsidRPr="00797B4A">
        <w:rPr>
          <w:rFonts w:ascii="Times New Roman" w:hAnsi="Times New Roman" w:cs="Times New Roman"/>
          <w:sz w:val="24"/>
          <w:szCs w:val="24"/>
        </w:rPr>
        <w:t xml:space="preserve">троительной площадке, если </w:t>
      </w:r>
      <w:r w:rsidR="007B7B01" w:rsidRPr="00797B4A">
        <w:rPr>
          <w:rFonts w:ascii="Times New Roman" w:hAnsi="Times New Roman" w:cs="Times New Roman"/>
          <w:sz w:val="24"/>
          <w:szCs w:val="24"/>
        </w:rPr>
        <w:t>таковые</w:t>
      </w:r>
      <w:r w:rsidRPr="00797B4A">
        <w:rPr>
          <w:rFonts w:ascii="Times New Roman" w:hAnsi="Times New Roman" w:cs="Times New Roman"/>
          <w:sz w:val="24"/>
          <w:szCs w:val="24"/>
        </w:rPr>
        <w:t xml:space="preserve"> имели место.</w:t>
      </w:r>
    </w:p>
    <w:p w14:paraId="1F1F4A76" w14:textId="77777777" w:rsidR="00960340" w:rsidRPr="00E13CF4" w:rsidRDefault="00924B36"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E13CF4">
        <w:rPr>
          <w:rFonts w:ascii="Times New Roman" w:hAnsi="Times New Roman" w:cs="Times New Roman"/>
          <w:sz w:val="24"/>
          <w:szCs w:val="24"/>
        </w:rPr>
        <w:t xml:space="preserve">Ежемесячно, до </w:t>
      </w:r>
      <w:r w:rsidR="00CE4471" w:rsidRPr="00E13CF4">
        <w:rPr>
          <w:rFonts w:ascii="Times New Roman" w:hAnsi="Times New Roman" w:cs="Times New Roman"/>
          <w:sz w:val="24"/>
          <w:szCs w:val="24"/>
        </w:rPr>
        <w:t>5 (пятого)</w:t>
      </w:r>
      <w:r w:rsidRPr="00E13CF4">
        <w:rPr>
          <w:rFonts w:ascii="Times New Roman" w:hAnsi="Times New Roman" w:cs="Times New Roman"/>
          <w:sz w:val="24"/>
          <w:szCs w:val="24"/>
        </w:rPr>
        <w:t xml:space="preserve"> числа месяца, следующего за отчетным, </w:t>
      </w:r>
      <w:r w:rsidR="008C6C0C" w:rsidRPr="00E13CF4">
        <w:rPr>
          <w:rFonts w:ascii="Times New Roman" w:hAnsi="Times New Roman" w:cs="Times New Roman"/>
          <w:sz w:val="24"/>
          <w:szCs w:val="24"/>
        </w:rPr>
        <w:t>Подрядчик</w:t>
      </w:r>
      <w:r w:rsidRPr="00E13CF4">
        <w:rPr>
          <w:rFonts w:ascii="Times New Roman" w:hAnsi="Times New Roman" w:cs="Times New Roman"/>
          <w:sz w:val="24"/>
          <w:szCs w:val="24"/>
        </w:rPr>
        <w:t xml:space="preserve"> обязан представлять Заказчику отчет об исполнении Графика </w:t>
      </w:r>
      <w:r w:rsidR="009004B0" w:rsidRPr="00E13CF4">
        <w:rPr>
          <w:rFonts w:ascii="Times New Roman" w:hAnsi="Times New Roman" w:cs="Times New Roman"/>
          <w:sz w:val="24"/>
          <w:szCs w:val="24"/>
        </w:rPr>
        <w:t xml:space="preserve">освоения и </w:t>
      </w:r>
      <w:r w:rsidR="00C0331B" w:rsidRPr="00E13CF4">
        <w:rPr>
          <w:rFonts w:ascii="Times New Roman" w:hAnsi="Times New Roman" w:cs="Times New Roman"/>
          <w:sz w:val="24"/>
          <w:szCs w:val="24"/>
        </w:rPr>
        <w:t xml:space="preserve">финансирования </w:t>
      </w:r>
      <w:r w:rsidR="009004B0" w:rsidRPr="00E13CF4">
        <w:rPr>
          <w:rFonts w:ascii="Times New Roman" w:hAnsi="Times New Roman" w:cs="Times New Roman"/>
          <w:sz w:val="24"/>
          <w:szCs w:val="24"/>
        </w:rPr>
        <w:t>работ</w:t>
      </w:r>
      <w:r w:rsidR="0007719B">
        <w:rPr>
          <w:rFonts w:ascii="Times New Roman" w:hAnsi="Times New Roman" w:cs="Times New Roman"/>
          <w:sz w:val="24"/>
          <w:szCs w:val="24"/>
        </w:rPr>
        <w:t xml:space="preserve"> (Приложение № 5 к Договору)</w:t>
      </w:r>
      <w:r w:rsidR="00F47160" w:rsidRPr="00E13CF4">
        <w:rPr>
          <w:rFonts w:ascii="Times New Roman" w:hAnsi="Times New Roman" w:cs="Times New Roman"/>
          <w:sz w:val="24"/>
          <w:szCs w:val="24"/>
        </w:rPr>
        <w:t>.</w:t>
      </w:r>
      <w:r w:rsidR="009004B0" w:rsidRPr="00E13CF4">
        <w:rPr>
          <w:rFonts w:ascii="Times New Roman" w:hAnsi="Times New Roman" w:cs="Times New Roman"/>
          <w:sz w:val="24"/>
          <w:szCs w:val="24"/>
        </w:rPr>
        <w:t xml:space="preserve"> </w:t>
      </w:r>
    </w:p>
    <w:p w14:paraId="0E784F96" w14:textId="77777777" w:rsidR="0008621A" w:rsidRPr="00023B5E" w:rsidRDefault="0008621A"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Ежемесячно, до </w:t>
      </w:r>
      <w:r w:rsidR="00CE4471" w:rsidRPr="00023B5E">
        <w:rPr>
          <w:rFonts w:ascii="Times New Roman" w:hAnsi="Times New Roman" w:cs="Times New Roman"/>
          <w:sz w:val="24"/>
          <w:szCs w:val="24"/>
        </w:rPr>
        <w:t>5</w:t>
      </w:r>
      <w:r w:rsidR="00CE4471">
        <w:rPr>
          <w:rFonts w:ascii="Times New Roman" w:hAnsi="Times New Roman" w:cs="Times New Roman"/>
          <w:sz w:val="24"/>
          <w:szCs w:val="24"/>
        </w:rPr>
        <w:t xml:space="preserve"> (пятого)</w:t>
      </w:r>
      <w:r w:rsidRPr="00023B5E">
        <w:rPr>
          <w:rFonts w:ascii="Times New Roman" w:hAnsi="Times New Roman" w:cs="Times New Roman"/>
          <w:sz w:val="24"/>
          <w:szCs w:val="24"/>
        </w:rPr>
        <w:t xml:space="preserve"> числа месяца, следующего за отчетным, </w:t>
      </w:r>
      <w:r w:rsidR="008C6C0C" w:rsidRPr="00023B5E">
        <w:rPr>
          <w:rFonts w:ascii="Times New Roman" w:hAnsi="Times New Roman" w:cs="Times New Roman"/>
          <w:sz w:val="24"/>
          <w:szCs w:val="24"/>
        </w:rPr>
        <w:t>Подрядчик</w:t>
      </w:r>
      <w:r w:rsidRPr="00023B5E">
        <w:rPr>
          <w:rFonts w:ascii="Times New Roman" w:hAnsi="Times New Roman" w:cs="Times New Roman"/>
          <w:sz w:val="24"/>
          <w:szCs w:val="24"/>
        </w:rPr>
        <w:t xml:space="preserve"> обязан </w:t>
      </w:r>
      <w:r w:rsidRPr="003412C9">
        <w:rPr>
          <w:rFonts w:ascii="Times New Roman" w:hAnsi="Times New Roman" w:cs="Times New Roman"/>
          <w:sz w:val="24"/>
          <w:szCs w:val="24"/>
        </w:rPr>
        <w:t xml:space="preserve">представлять Заказчику </w:t>
      </w:r>
      <w:r w:rsidR="003412C9">
        <w:rPr>
          <w:rFonts w:ascii="Times New Roman" w:hAnsi="Times New Roman" w:cs="Times New Roman"/>
          <w:sz w:val="24"/>
          <w:szCs w:val="24"/>
        </w:rPr>
        <w:t>О</w:t>
      </w:r>
      <w:r w:rsidRPr="003412C9">
        <w:rPr>
          <w:rFonts w:ascii="Times New Roman" w:hAnsi="Times New Roman" w:cs="Times New Roman"/>
          <w:sz w:val="24"/>
          <w:szCs w:val="24"/>
        </w:rPr>
        <w:t>тчет о</w:t>
      </w:r>
      <w:r w:rsidR="00CB180E" w:rsidRPr="003412C9">
        <w:rPr>
          <w:rFonts w:ascii="Times New Roman" w:hAnsi="Times New Roman" w:cs="Times New Roman"/>
          <w:sz w:val="24"/>
          <w:szCs w:val="24"/>
        </w:rPr>
        <w:t xml:space="preserve"> ходе поставки</w:t>
      </w:r>
      <w:r w:rsidR="00A32FEF" w:rsidRPr="003412C9">
        <w:rPr>
          <w:rFonts w:ascii="Times New Roman" w:hAnsi="Times New Roman" w:cs="Times New Roman"/>
          <w:sz w:val="24"/>
          <w:szCs w:val="24"/>
        </w:rPr>
        <w:t xml:space="preserve"> материалов</w:t>
      </w:r>
      <w:r w:rsidR="00CB180E" w:rsidRPr="003412C9">
        <w:rPr>
          <w:rFonts w:ascii="Times New Roman" w:hAnsi="Times New Roman" w:cs="Times New Roman"/>
          <w:sz w:val="24"/>
          <w:szCs w:val="24"/>
        </w:rPr>
        <w:t xml:space="preserve"> </w:t>
      </w:r>
      <w:r w:rsidR="00500C99">
        <w:rPr>
          <w:rFonts w:ascii="Times New Roman" w:hAnsi="Times New Roman" w:cs="Times New Roman"/>
          <w:sz w:val="24"/>
          <w:szCs w:val="24"/>
        </w:rPr>
        <w:t>с указанием перечня материалов, статусом заказа, сроками поставок.</w:t>
      </w:r>
    </w:p>
    <w:p w14:paraId="3891E23E" w14:textId="77777777" w:rsidR="00DF0120" w:rsidRPr="008C13F3" w:rsidRDefault="00DF0120"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Ежемесячно, но не</w:t>
      </w:r>
      <w:r w:rsidR="00941684" w:rsidRPr="00023B5E">
        <w:rPr>
          <w:rFonts w:ascii="Times New Roman" w:hAnsi="Times New Roman" w:cs="Times New Roman"/>
          <w:sz w:val="24"/>
          <w:szCs w:val="24"/>
        </w:rPr>
        <w:t xml:space="preserve"> позднее 24</w:t>
      </w:r>
      <w:r w:rsidR="00CE4471">
        <w:rPr>
          <w:rFonts w:ascii="Times New Roman" w:hAnsi="Times New Roman" w:cs="Times New Roman"/>
          <w:sz w:val="24"/>
          <w:szCs w:val="24"/>
        </w:rPr>
        <w:t xml:space="preserve"> (двадцать четвертого)</w:t>
      </w:r>
      <w:r w:rsidRPr="00023B5E">
        <w:rPr>
          <w:rFonts w:ascii="Times New Roman" w:hAnsi="Times New Roman" w:cs="Times New Roman"/>
          <w:sz w:val="24"/>
          <w:szCs w:val="24"/>
        </w:rPr>
        <w:t xml:space="preserve"> числа отчетного месяца, </w:t>
      </w:r>
      <w:r w:rsidR="008C6C0C" w:rsidRPr="00023B5E">
        <w:rPr>
          <w:rFonts w:ascii="Times New Roman" w:hAnsi="Times New Roman" w:cs="Times New Roman"/>
          <w:sz w:val="24"/>
          <w:szCs w:val="24"/>
        </w:rPr>
        <w:t>Подрядчик</w:t>
      </w:r>
      <w:r w:rsidRPr="00023B5E">
        <w:rPr>
          <w:rFonts w:ascii="Times New Roman" w:hAnsi="Times New Roman" w:cs="Times New Roman"/>
          <w:sz w:val="24"/>
          <w:szCs w:val="24"/>
        </w:rPr>
        <w:t xml:space="preserve"> </w:t>
      </w:r>
      <w:r w:rsidR="00941684" w:rsidRPr="00023B5E">
        <w:rPr>
          <w:rFonts w:ascii="Times New Roman" w:hAnsi="Times New Roman" w:cs="Times New Roman"/>
          <w:sz w:val="24"/>
          <w:szCs w:val="24"/>
        </w:rPr>
        <w:t xml:space="preserve">разрабатывает и </w:t>
      </w:r>
      <w:r w:rsidRPr="00023B5E">
        <w:rPr>
          <w:rFonts w:ascii="Times New Roman" w:hAnsi="Times New Roman" w:cs="Times New Roman"/>
          <w:sz w:val="24"/>
          <w:szCs w:val="24"/>
        </w:rPr>
        <w:t xml:space="preserve">направляет на имя Заказчика документы </w:t>
      </w:r>
      <w:r w:rsidRPr="008C13F3">
        <w:rPr>
          <w:rFonts w:ascii="Times New Roman" w:hAnsi="Times New Roman" w:cs="Times New Roman"/>
          <w:sz w:val="24"/>
          <w:szCs w:val="24"/>
        </w:rPr>
        <w:t>по планированию на следующий месяц, в составе:</w:t>
      </w:r>
    </w:p>
    <w:p w14:paraId="4FA13991" w14:textId="77777777" w:rsidR="00DF0120" w:rsidRPr="008C13F3" w:rsidRDefault="00DF0120" w:rsidP="00C95E01">
      <w:pPr>
        <w:pStyle w:val="a4"/>
        <w:numPr>
          <w:ilvl w:val="0"/>
          <w:numId w:val="33"/>
        </w:numPr>
        <w:tabs>
          <w:tab w:val="left" w:pos="142"/>
          <w:tab w:val="left" w:pos="426"/>
        </w:tabs>
        <w:spacing w:after="0"/>
        <w:ind w:left="0" w:right="-1" w:firstLine="0"/>
        <w:jc w:val="both"/>
        <w:rPr>
          <w:rFonts w:ascii="Times New Roman" w:hAnsi="Times New Roman" w:cs="Times New Roman"/>
          <w:sz w:val="24"/>
          <w:szCs w:val="24"/>
        </w:rPr>
      </w:pPr>
      <w:proofErr w:type="spellStart"/>
      <w:r w:rsidRPr="00AB09CF">
        <w:rPr>
          <w:rFonts w:ascii="Times New Roman" w:hAnsi="Times New Roman" w:cs="Times New Roman"/>
          <w:sz w:val="24"/>
          <w:szCs w:val="24"/>
        </w:rPr>
        <w:t>Месячн</w:t>
      </w:r>
      <w:r w:rsidR="00B30E38" w:rsidRPr="00AB09CF">
        <w:rPr>
          <w:rFonts w:ascii="Times New Roman" w:hAnsi="Times New Roman" w:cs="Times New Roman"/>
          <w:sz w:val="24"/>
          <w:szCs w:val="24"/>
        </w:rPr>
        <w:t>о</w:t>
      </w:r>
      <w:proofErr w:type="spellEnd"/>
      <w:r w:rsidR="00B30E38" w:rsidRPr="00AB09CF">
        <w:rPr>
          <w:rFonts w:ascii="Times New Roman" w:hAnsi="Times New Roman" w:cs="Times New Roman"/>
          <w:sz w:val="24"/>
          <w:szCs w:val="24"/>
        </w:rPr>
        <w:t>-</w:t>
      </w:r>
      <w:r w:rsidRPr="00AB09CF">
        <w:rPr>
          <w:rFonts w:ascii="Times New Roman" w:hAnsi="Times New Roman" w:cs="Times New Roman"/>
          <w:sz w:val="24"/>
          <w:szCs w:val="24"/>
        </w:rPr>
        <w:t xml:space="preserve">суточный график </w:t>
      </w:r>
      <w:r w:rsidR="00B30E38" w:rsidRPr="00AB09CF">
        <w:rPr>
          <w:rFonts w:ascii="Times New Roman" w:hAnsi="Times New Roman" w:cs="Times New Roman"/>
          <w:sz w:val="24"/>
          <w:szCs w:val="24"/>
        </w:rPr>
        <w:t xml:space="preserve">выполнения </w:t>
      </w:r>
      <w:r w:rsidR="00CE4471" w:rsidRPr="00AB09CF">
        <w:rPr>
          <w:rFonts w:ascii="Times New Roman" w:hAnsi="Times New Roman" w:cs="Times New Roman"/>
          <w:sz w:val="24"/>
          <w:szCs w:val="24"/>
        </w:rPr>
        <w:t>работ</w:t>
      </w:r>
      <w:r w:rsidR="00A32FEF" w:rsidRPr="00AB09CF">
        <w:rPr>
          <w:rFonts w:ascii="Times New Roman" w:hAnsi="Times New Roman" w:cs="Times New Roman"/>
          <w:sz w:val="24"/>
          <w:szCs w:val="24"/>
        </w:rPr>
        <w:t xml:space="preserve"> </w:t>
      </w:r>
      <w:r w:rsidR="00941684" w:rsidRPr="00AB09CF">
        <w:rPr>
          <w:rFonts w:ascii="Times New Roman" w:hAnsi="Times New Roman" w:cs="Times New Roman"/>
          <w:sz w:val="24"/>
          <w:szCs w:val="24"/>
        </w:rPr>
        <w:t xml:space="preserve">на следующий месяц </w:t>
      </w:r>
      <w:r w:rsidRPr="00AB09CF">
        <w:rPr>
          <w:rFonts w:ascii="Times New Roman" w:hAnsi="Times New Roman" w:cs="Times New Roman"/>
          <w:sz w:val="24"/>
          <w:szCs w:val="24"/>
        </w:rPr>
        <w:t xml:space="preserve">по форме </w:t>
      </w:r>
      <w:r w:rsidR="009073F5" w:rsidRPr="00AB09CF">
        <w:rPr>
          <w:rFonts w:ascii="Times New Roman" w:hAnsi="Times New Roman" w:cs="Times New Roman"/>
          <w:sz w:val="24"/>
          <w:szCs w:val="24"/>
        </w:rPr>
        <w:t>П</w:t>
      </w:r>
      <w:r w:rsidR="00941684" w:rsidRPr="00AB09CF">
        <w:rPr>
          <w:rFonts w:ascii="Times New Roman" w:hAnsi="Times New Roman" w:cs="Times New Roman"/>
          <w:sz w:val="24"/>
          <w:szCs w:val="24"/>
        </w:rPr>
        <w:t>риложения</w:t>
      </w:r>
      <w:r w:rsidR="00B875E5" w:rsidRPr="00AB09CF">
        <w:rPr>
          <w:rFonts w:ascii="Times New Roman" w:hAnsi="Times New Roman" w:cs="Times New Roman"/>
          <w:sz w:val="24"/>
          <w:szCs w:val="24"/>
        </w:rPr>
        <w:t xml:space="preserve"> №</w:t>
      </w:r>
      <w:r w:rsidR="008F61EB" w:rsidRPr="00AB09CF">
        <w:rPr>
          <w:rFonts w:ascii="Times New Roman" w:hAnsi="Times New Roman" w:cs="Times New Roman"/>
          <w:sz w:val="24"/>
          <w:szCs w:val="24"/>
        </w:rPr>
        <w:t>1</w:t>
      </w:r>
      <w:r w:rsidR="00F250FB">
        <w:rPr>
          <w:rFonts w:ascii="Times New Roman" w:hAnsi="Times New Roman" w:cs="Times New Roman"/>
          <w:sz w:val="24"/>
          <w:szCs w:val="24"/>
        </w:rPr>
        <w:t>1</w:t>
      </w:r>
      <w:r w:rsidR="008F61EB" w:rsidRPr="00AB09CF">
        <w:rPr>
          <w:rFonts w:ascii="Times New Roman" w:hAnsi="Times New Roman" w:cs="Times New Roman"/>
          <w:sz w:val="24"/>
          <w:szCs w:val="24"/>
        </w:rPr>
        <w:t xml:space="preserve"> </w:t>
      </w:r>
      <w:r w:rsidRPr="00AB09CF">
        <w:rPr>
          <w:rFonts w:ascii="Times New Roman" w:hAnsi="Times New Roman" w:cs="Times New Roman"/>
          <w:sz w:val="24"/>
          <w:szCs w:val="24"/>
        </w:rPr>
        <w:t>к</w:t>
      </w:r>
      <w:r w:rsidRPr="008C13F3">
        <w:rPr>
          <w:rFonts w:ascii="Times New Roman" w:hAnsi="Times New Roman" w:cs="Times New Roman"/>
          <w:sz w:val="24"/>
          <w:szCs w:val="24"/>
        </w:rPr>
        <w:t xml:space="preserve"> Договору</w:t>
      </w:r>
      <w:r w:rsidR="00941684" w:rsidRPr="008C13F3">
        <w:rPr>
          <w:rFonts w:ascii="Times New Roman" w:hAnsi="Times New Roman" w:cs="Times New Roman"/>
          <w:sz w:val="24"/>
          <w:szCs w:val="24"/>
        </w:rPr>
        <w:t>;</w:t>
      </w:r>
    </w:p>
    <w:p w14:paraId="772A4FBB" w14:textId="77777777" w:rsidR="00DF0120" w:rsidRDefault="00DF0120" w:rsidP="00C95E01">
      <w:pPr>
        <w:pStyle w:val="a4"/>
        <w:numPr>
          <w:ilvl w:val="0"/>
          <w:numId w:val="33"/>
        </w:numPr>
        <w:tabs>
          <w:tab w:val="left" w:pos="142"/>
          <w:tab w:val="left" w:pos="426"/>
        </w:tabs>
        <w:spacing w:after="0"/>
        <w:ind w:left="0" w:right="-1" w:firstLine="0"/>
        <w:jc w:val="both"/>
        <w:rPr>
          <w:rFonts w:ascii="Times New Roman" w:hAnsi="Times New Roman" w:cs="Times New Roman"/>
          <w:sz w:val="24"/>
          <w:szCs w:val="24"/>
        </w:rPr>
      </w:pPr>
      <w:r w:rsidRPr="008C13F3">
        <w:rPr>
          <w:rFonts w:ascii="Times New Roman" w:hAnsi="Times New Roman" w:cs="Times New Roman"/>
          <w:sz w:val="24"/>
          <w:szCs w:val="24"/>
        </w:rPr>
        <w:t>График финансирования</w:t>
      </w:r>
      <w:r w:rsidR="00941684" w:rsidRPr="008C13F3">
        <w:rPr>
          <w:rFonts w:ascii="Times New Roman" w:hAnsi="Times New Roman" w:cs="Times New Roman"/>
          <w:sz w:val="24"/>
          <w:szCs w:val="24"/>
        </w:rPr>
        <w:t xml:space="preserve"> планируемых к выполнению </w:t>
      </w:r>
      <w:r w:rsidR="00CE4471" w:rsidRPr="008C13F3">
        <w:rPr>
          <w:rFonts w:ascii="Times New Roman" w:hAnsi="Times New Roman" w:cs="Times New Roman"/>
          <w:sz w:val="24"/>
          <w:szCs w:val="24"/>
        </w:rPr>
        <w:t>р</w:t>
      </w:r>
      <w:r w:rsidR="00941684" w:rsidRPr="008C13F3">
        <w:rPr>
          <w:rFonts w:ascii="Times New Roman" w:hAnsi="Times New Roman" w:cs="Times New Roman"/>
          <w:sz w:val="24"/>
          <w:szCs w:val="24"/>
        </w:rPr>
        <w:t>абот;</w:t>
      </w:r>
    </w:p>
    <w:p w14:paraId="70AB2ACD" w14:textId="1C314551" w:rsidR="009D7285" w:rsidRPr="008C13F3" w:rsidRDefault="009D7285" w:rsidP="00C95E01">
      <w:pPr>
        <w:pStyle w:val="a4"/>
        <w:numPr>
          <w:ilvl w:val="0"/>
          <w:numId w:val="33"/>
        </w:numPr>
        <w:tabs>
          <w:tab w:val="left" w:pos="142"/>
          <w:tab w:val="left" w:pos="426"/>
        </w:tabs>
        <w:spacing w:after="0"/>
        <w:ind w:left="0" w:right="-1" w:firstLine="0"/>
        <w:jc w:val="both"/>
        <w:rPr>
          <w:rFonts w:ascii="Times New Roman" w:hAnsi="Times New Roman" w:cs="Times New Roman"/>
          <w:sz w:val="24"/>
          <w:szCs w:val="24"/>
        </w:rPr>
      </w:pPr>
      <w:r w:rsidRPr="00014946">
        <w:rPr>
          <w:rFonts w:ascii="Times New Roman" w:hAnsi="Times New Roman"/>
          <w:sz w:val="24"/>
        </w:rPr>
        <w:t>График поставки Материалов и Оборудования Подрядчиком на следующий месяц</w:t>
      </w:r>
      <w:r>
        <w:rPr>
          <w:rFonts w:ascii="Times New Roman" w:hAnsi="Times New Roman"/>
          <w:sz w:val="24"/>
        </w:rPr>
        <w:t>.</w:t>
      </w:r>
    </w:p>
    <w:p w14:paraId="2D41B3E4" w14:textId="77777777" w:rsidR="00960340" w:rsidRPr="00023B5E" w:rsidRDefault="00960340"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Заказчик имеет право в интересах строительства требовать от </w:t>
      </w:r>
      <w:r w:rsidR="008C6C0C" w:rsidRPr="00023B5E">
        <w:rPr>
          <w:rFonts w:ascii="Times New Roman" w:hAnsi="Times New Roman" w:cs="Times New Roman"/>
          <w:sz w:val="24"/>
          <w:szCs w:val="24"/>
        </w:rPr>
        <w:t>Подрядчика</w:t>
      </w:r>
      <w:r w:rsidRPr="00023B5E">
        <w:rPr>
          <w:rFonts w:ascii="Times New Roman" w:hAnsi="Times New Roman" w:cs="Times New Roman"/>
          <w:sz w:val="24"/>
          <w:szCs w:val="24"/>
        </w:rPr>
        <w:t xml:space="preserve"> представления дополнительной отчетности и информации, в том числе наличие на Объекте технических и людских ресурсов, наличие</w:t>
      </w:r>
      <w:r w:rsidR="00A32FEF">
        <w:rPr>
          <w:rFonts w:ascii="Times New Roman" w:hAnsi="Times New Roman" w:cs="Times New Roman"/>
          <w:sz w:val="24"/>
          <w:szCs w:val="24"/>
        </w:rPr>
        <w:t xml:space="preserve"> материалов</w:t>
      </w:r>
      <w:r w:rsidRPr="00023B5E">
        <w:rPr>
          <w:rFonts w:ascii="Times New Roman" w:hAnsi="Times New Roman" w:cs="Times New Roman"/>
          <w:sz w:val="24"/>
          <w:szCs w:val="24"/>
        </w:rPr>
        <w:t xml:space="preserve">, и другую информацию, имеющую отношение к выполняемым </w:t>
      </w:r>
      <w:r w:rsidR="008C6C0C" w:rsidRPr="00023B5E">
        <w:rPr>
          <w:rFonts w:ascii="Times New Roman" w:hAnsi="Times New Roman" w:cs="Times New Roman"/>
          <w:sz w:val="24"/>
          <w:szCs w:val="24"/>
        </w:rPr>
        <w:t>Подрядчиком</w:t>
      </w:r>
      <w:r w:rsidRPr="00023B5E">
        <w:rPr>
          <w:rFonts w:ascii="Times New Roman" w:hAnsi="Times New Roman" w:cs="Times New Roman"/>
          <w:sz w:val="24"/>
          <w:szCs w:val="24"/>
        </w:rPr>
        <w:t xml:space="preserve"> </w:t>
      </w:r>
      <w:r w:rsidR="00CE4471">
        <w:rPr>
          <w:rFonts w:ascii="Times New Roman" w:hAnsi="Times New Roman" w:cs="Times New Roman"/>
          <w:sz w:val="24"/>
          <w:szCs w:val="24"/>
        </w:rPr>
        <w:t>СМР</w:t>
      </w:r>
      <w:r w:rsidR="00101135" w:rsidRPr="00023B5E">
        <w:rPr>
          <w:rFonts w:ascii="Times New Roman" w:hAnsi="Times New Roman" w:cs="Times New Roman"/>
          <w:sz w:val="24"/>
          <w:szCs w:val="24"/>
        </w:rPr>
        <w:t xml:space="preserve">, предварительно за 5 (пять) </w:t>
      </w:r>
      <w:r w:rsidR="00CE4471">
        <w:rPr>
          <w:rFonts w:ascii="Times New Roman" w:hAnsi="Times New Roman" w:cs="Times New Roman"/>
          <w:sz w:val="24"/>
          <w:szCs w:val="24"/>
        </w:rPr>
        <w:t>к</w:t>
      </w:r>
      <w:r w:rsidRPr="00023B5E">
        <w:rPr>
          <w:rFonts w:ascii="Times New Roman" w:hAnsi="Times New Roman" w:cs="Times New Roman"/>
          <w:sz w:val="24"/>
          <w:szCs w:val="24"/>
        </w:rPr>
        <w:t xml:space="preserve">алендарных дней письменно уведомив о порядке и сроках ее представления. </w:t>
      </w:r>
      <w:r w:rsidR="008C6C0C" w:rsidRPr="00023B5E">
        <w:rPr>
          <w:rFonts w:ascii="Times New Roman" w:hAnsi="Times New Roman" w:cs="Times New Roman"/>
          <w:sz w:val="24"/>
          <w:szCs w:val="24"/>
        </w:rPr>
        <w:t>Подрядчик</w:t>
      </w:r>
      <w:r w:rsidRPr="00023B5E">
        <w:rPr>
          <w:rFonts w:ascii="Times New Roman" w:hAnsi="Times New Roman" w:cs="Times New Roman"/>
          <w:sz w:val="24"/>
          <w:szCs w:val="24"/>
        </w:rPr>
        <w:t xml:space="preserve"> обязан предоставлять дополнительно требуемую Заказчиком отчетность и информацию.</w:t>
      </w:r>
    </w:p>
    <w:p w14:paraId="4C9F0E84" w14:textId="77777777" w:rsidR="000F58D0" w:rsidRPr="00023B5E" w:rsidRDefault="000F58D0" w:rsidP="00302EC4">
      <w:pPr>
        <w:pStyle w:val="a4"/>
        <w:numPr>
          <w:ilvl w:val="2"/>
          <w:numId w:val="44"/>
        </w:numPr>
        <w:tabs>
          <w:tab w:val="left" w:pos="709"/>
          <w:tab w:val="left" w:pos="1276"/>
        </w:tabs>
        <w:spacing w:after="0"/>
        <w:ind w:left="0" w:firstLine="0"/>
        <w:jc w:val="both"/>
        <w:rPr>
          <w:rFonts w:ascii="Times New Roman" w:hAnsi="Times New Roman" w:cs="Times New Roman"/>
          <w:b/>
          <w:sz w:val="24"/>
          <w:szCs w:val="24"/>
        </w:rPr>
      </w:pPr>
      <w:r w:rsidRPr="00023B5E">
        <w:rPr>
          <w:rFonts w:ascii="Times New Roman" w:hAnsi="Times New Roman" w:cs="Times New Roman"/>
          <w:b/>
          <w:sz w:val="24"/>
          <w:szCs w:val="24"/>
        </w:rPr>
        <w:t>Инфраструктура</w:t>
      </w:r>
    </w:p>
    <w:p w14:paraId="0CFCABE2" w14:textId="77777777" w:rsidR="001D1248" w:rsidRPr="00023B5E" w:rsidRDefault="000F58D0"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Сооружения и помещения, необходимые для размещения персонала </w:t>
      </w:r>
      <w:r w:rsidR="008C6C0C" w:rsidRPr="00023B5E">
        <w:rPr>
          <w:rFonts w:ascii="Times New Roman" w:hAnsi="Times New Roman" w:cs="Times New Roman"/>
          <w:sz w:val="24"/>
          <w:szCs w:val="24"/>
        </w:rPr>
        <w:t>Подрядчика</w:t>
      </w:r>
      <w:r w:rsidRPr="00023B5E">
        <w:rPr>
          <w:rFonts w:ascii="Times New Roman" w:hAnsi="Times New Roman" w:cs="Times New Roman"/>
          <w:sz w:val="24"/>
          <w:szCs w:val="24"/>
        </w:rPr>
        <w:t xml:space="preserve"> и его Субподрядчиков (</w:t>
      </w:r>
      <w:r w:rsidR="004B7AAF" w:rsidRPr="00023B5E">
        <w:rPr>
          <w:rFonts w:ascii="Times New Roman" w:hAnsi="Times New Roman" w:cs="Times New Roman"/>
          <w:sz w:val="24"/>
          <w:szCs w:val="24"/>
        </w:rPr>
        <w:t>в том числе</w:t>
      </w:r>
      <w:r w:rsidRPr="00023B5E">
        <w:rPr>
          <w:rFonts w:ascii="Times New Roman" w:hAnsi="Times New Roman" w:cs="Times New Roman"/>
          <w:sz w:val="24"/>
          <w:szCs w:val="24"/>
        </w:rPr>
        <w:t xml:space="preserve"> бытовой </w:t>
      </w:r>
      <w:r w:rsidR="008B0EEA" w:rsidRPr="00023B5E">
        <w:rPr>
          <w:rFonts w:ascii="Times New Roman" w:hAnsi="Times New Roman" w:cs="Times New Roman"/>
          <w:sz w:val="24"/>
          <w:szCs w:val="24"/>
        </w:rPr>
        <w:t>город</w:t>
      </w:r>
      <w:r w:rsidRPr="00023B5E">
        <w:rPr>
          <w:rFonts w:ascii="Times New Roman" w:hAnsi="Times New Roman" w:cs="Times New Roman"/>
          <w:sz w:val="24"/>
          <w:szCs w:val="24"/>
        </w:rPr>
        <w:t xml:space="preserve">ок), а также все складские зоны, места приема пищи и т.д. предоставляются </w:t>
      </w:r>
      <w:r w:rsidR="008C6C0C" w:rsidRPr="00023B5E">
        <w:rPr>
          <w:rFonts w:ascii="Times New Roman" w:hAnsi="Times New Roman" w:cs="Times New Roman"/>
          <w:sz w:val="24"/>
          <w:szCs w:val="24"/>
        </w:rPr>
        <w:t>Подрядчиком</w:t>
      </w:r>
      <w:r w:rsidRPr="00023B5E">
        <w:rPr>
          <w:rFonts w:ascii="Times New Roman" w:hAnsi="Times New Roman" w:cs="Times New Roman"/>
          <w:sz w:val="24"/>
          <w:szCs w:val="24"/>
        </w:rPr>
        <w:t xml:space="preserve"> и оборудуются внутри </w:t>
      </w:r>
      <w:r w:rsidR="00D55C04" w:rsidRPr="00023B5E">
        <w:rPr>
          <w:rFonts w:ascii="Times New Roman" w:hAnsi="Times New Roman" w:cs="Times New Roman"/>
          <w:sz w:val="24"/>
          <w:szCs w:val="24"/>
        </w:rPr>
        <w:t>с</w:t>
      </w:r>
      <w:r w:rsidRPr="00023B5E">
        <w:rPr>
          <w:rFonts w:ascii="Times New Roman" w:hAnsi="Times New Roman" w:cs="Times New Roman"/>
          <w:sz w:val="24"/>
          <w:szCs w:val="24"/>
        </w:rPr>
        <w:t>троительной площадки в местах</w:t>
      </w:r>
      <w:r w:rsidR="00372930" w:rsidRPr="00023B5E">
        <w:rPr>
          <w:rFonts w:ascii="Times New Roman" w:hAnsi="Times New Roman" w:cs="Times New Roman"/>
          <w:sz w:val="24"/>
          <w:szCs w:val="24"/>
        </w:rPr>
        <w:t>, предусмотренных</w:t>
      </w:r>
      <w:r w:rsidRPr="00023B5E">
        <w:rPr>
          <w:rFonts w:ascii="Times New Roman" w:hAnsi="Times New Roman" w:cs="Times New Roman"/>
          <w:sz w:val="24"/>
          <w:szCs w:val="24"/>
        </w:rPr>
        <w:t xml:space="preserve"> </w:t>
      </w:r>
      <w:r w:rsidR="004542C9" w:rsidRPr="00023B5E">
        <w:rPr>
          <w:rFonts w:ascii="Times New Roman" w:hAnsi="Times New Roman" w:cs="Times New Roman"/>
          <w:sz w:val="24"/>
          <w:szCs w:val="24"/>
        </w:rPr>
        <w:t>проект</w:t>
      </w:r>
      <w:r w:rsidR="00372930" w:rsidRPr="00023B5E">
        <w:rPr>
          <w:rFonts w:ascii="Times New Roman" w:hAnsi="Times New Roman" w:cs="Times New Roman"/>
          <w:sz w:val="24"/>
          <w:szCs w:val="24"/>
        </w:rPr>
        <w:t>ом</w:t>
      </w:r>
      <w:r w:rsidR="004542C9" w:rsidRPr="00023B5E">
        <w:rPr>
          <w:rFonts w:ascii="Times New Roman" w:hAnsi="Times New Roman" w:cs="Times New Roman"/>
          <w:sz w:val="24"/>
          <w:szCs w:val="24"/>
        </w:rPr>
        <w:t xml:space="preserve"> организации строительства</w:t>
      </w:r>
      <w:r w:rsidRPr="00023B5E">
        <w:rPr>
          <w:rFonts w:ascii="Times New Roman" w:hAnsi="Times New Roman" w:cs="Times New Roman"/>
          <w:sz w:val="24"/>
          <w:szCs w:val="24"/>
        </w:rPr>
        <w:t>.</w:t>
      </w:r>
    </w:p>
    <w:p w14:paraId="545AACFB" w14:textId="77777777" w:rsidR="000F58D0" w:rsidRPr="00023B5E" w:rsidRDefault="000F58D0" w:rsidP="00302EC4">
      <w:pPr>
        <w:pStyle w:val="a4"/>
        <w:numPr>
          <w:ilvl w:val="2"/>
          <w:numId w:val="44"/>
        </w:numPr>
        <w:tabs>
          <w:tab w:val="left" w:pos="709"/>
          <w:tab w:val="left" w:pos="1276"/>
        </w:tabs>
        <w:spacing w:after="0"/>
        <w:ind w:left="0" w:firstLine="0"/>
        <w:jc w:val="both"/>
        <w:rPr>
          <w:rFonts w:ascii="Times New Roman" w:hAnsi="Times New Roman" w:cs="Times New Roman"/>
          <w:b/>
          <w:bCs/>
          <w:sz w:val="24"/>
          <w:szCs w:val="24"/>
        </w:rPr>
      </w:pPr>
      <w:r w:rsidRPr="00023B5E">
        <w:rPr>
          <w:rFonts w:ascii="Times New Roman" w:hAnsi="Times New Roman" w:cs="Times New Roman"/>
          <w:b/>
          <w:iCs/>
          <w:color w:val="000000"/>
          <w:sz w:val="24"/>
          <w:szCs w:val="24"/>
        </w:rPr>
        <w:t>Подтверждение осуществления закупок</w:t>
      </w:r>
    </w:p>
    <w:p w14:paraId="35AAF5A5" w14:textId="77777777" w:rsidR="000F58D0" w:rsidRPr="00364C01" w:rsidRDefault="000F58D0"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364C01">
        <w:rPr>
          <w:rFonts w:ascii="Times New Roman" w:hAnsi="Times New Roman" w:cs="Times New Roman"/>
          <w:sz w:val="24"/>
          <w:szCs w:val="24"/>
        </w:rPr>
        <w:t xml:space="preserve">По соответствующему требованию Заказчика </w:t>
      </w:r>
      <w:r w:rsidR="008C6C0C" w:rsidRPr="00364C01">
        <w:rPr>
          <w:rFonts w:ascii="Times New Roman" w:hAnsi="Times New Roman" w:cs="Times New Roman"/>
          <w:sz w:val="24"/>
          <w:szCs w:val="24"/>
        </w:rPr>
        <w:t>Подрядчик</w:t>
      </w:r>
      <w:r w:rsidRPr="00364C01">
        <w:rPr>
          <w:rFonts w:ascii="Times New Roman" w:hAnsi="Times New Roman" w:cs="Times New Roman"/>
          <w:sz w:val="24"/>
          <w:szCs w:val="24"/>
        </w:rPr>
        <w:t xml:space="preserve"> обязан незамедлительно предст</w:t>
      </w:r>
      <w:r w:rsidR="00604D3C" w:rsidRPr="00364C01">
        <w:rPr>
          <w:rFonts w:ascii="Times New Roman" w:hAnsi="Times New Roman" w:cs="Times New Roman"/>
          <w:sz w:val="24"/>
          <w:szCs w:val="24"/>
        </w:rPr>
        <w:t>авить документы, подтверждающие</w:t>
      </w:r>
      <w:r w:rsidRPr="00364C01">
        <w:rPr>
          <w:rFonts w:ascii="Times New Roman" w:hAnsi="Times New Roman" w:cs="Times New Roman"/>
          <w:sz w:val="24"/>
          <w:szCs w:val="24"/>
        </w:rPr>
        <w:t xml:space="preserve"> приобретение</w:t>
      </w:r>
      <w:r w:rsidR="00A32FEF">
        <w:rPr>
          <w:rFonts w:ascii="Times New Roman" w:hAnsi="Times New Roman" w:cs="Times New Roman"/>
          <w:sz w:val="24"/>
          <w:szCs w:val="24"/>
        </w:rPr>
        <w:t xml:space="preserve"> материалов</w:t>
      </w:r>
      <w:r w:rsidRPr="00364C01">
        <w:rPr>
          <w:rFonts w:ascii="Times New Roman" w:hAnsi="Times New Roman" w:cs="Times New Roman"/>
          <w:sz w:val="24"/>
          <w:szCs w:val="24"/>
        </w:rPr>
        <w:t>,</w:t>
      </w:r>
      <w:r w:rsidR="00A32FEF">
        <w:rPr>
          <w:rFonts w:ascii="Times New Roman" w:hAnsi="Times New Roman" w:cs="Times New Roman"/>
          <w:sz w:val="24"/>
          <w:szCs w:val="24"/>
        </w:rPr>
        <w:t xml:space="preserve"> </w:t>
      </w:r>
      <w:r w:rsidRPr="00364C01">
        <w:rPr>
          <w:rFonts w:ascii="Times New Roman" w:hAnsi="Times New Roman" w:cs="Times New Roman"/>
          <w:sz w:val="24"/>
          <w:szCs w:val="24"/>
        </w:rPr>
        <w:t xml:space="preserve">необходимых для выполнения </w:t>
      </w:r>
      <w:r w:rsidR="008A5ED1">
        <w:rPr>
          <w:rFonts w:ascii="Times New Roman" w:hAnsi="Times New Roman" w:cs="Times New Roman"/>
          <w:sz w:val="24"/>
          <w:szCs w:val="24"/>
        </w:rPr>
        <w:t>СМР</w:t>
      </w:r>
      <w:r w:rsidRPr="00364C01">
        <w:rPr>
          <w:rFonts w:ascii="Times New Roman" w:hAnsi="Times New Roman" w:cs="Times New Roman"/>
          <w:sz w:val="24"/>
          <w:szCs w:val="24"/>
        </w:rPr>
        <w:t>.</w:t>
      </w:r>
    </w:p>
    <w:p w14:paraId="79C1A1D0" w14:textId="77777777" w:rsidR="007A2B27" w:rsidRPr="00023B5E" w:rsidRDefault="007A2B27" w:rsidP="00302EC4">
      <w:pPr>
        <w:pStyle w:val="a4"/>
        <w:numPr>
          <w:ilvl w:val="2"/>
          <w:numId w:val="44"/>
        </w:numPr>
        <w:tabs>
          <w:tab w:val="left" w:pos="709"/>
          <w:tab w:val="left" w:pos="851"/>
          <w:tab w:val="left" w:pos="1418"/>
        </w:tabs>
        <w:spacing w:after="0"/>
        <w:ind w:left="0" w:firstLine="0"/>
        <w:jc w:val="both"/>
        <w:rPr>
          <w:rFonts w:ascii="Times New Roman" w:hAnsi="Times New Roman" w:cs="Times New Roman"/>
          <w:b/>
          <w:bCs/>
          <w:sz w:val="24"/>
          <w:szCs w:val="24"/>
        </w:rPr>
      </w:pPr>
      <w:r w:rsidRPr="00023B5E">
        <w:rPr>
          <w:rFonts w:ascii="Times New Roman" w:hAnsi="Times New Roman" w:cs="Times New Roman"/>
          <w:b/>
          <w:iCs/>
          <w:color w:val="000000"/>
          <w:sz w:val="24"/>
          <w:szCs w:val="24"/>
        </w:rPr>
        <w:t>Исполнительная документация</w:t>
      </w:r>
      <w:r w:rsidR="00204AE1" w:rsidRPr="00023B5E">
        <w:rPr>
          <w:rFonts w:ascii="Times New Roman" w:hAnsi="Times New Roman" w:cs="Times New Roman"/>
          <w:b/>
          <w:iCs/>
          <w:color w:val="000000"/>
          <w:sz w:val="24"/>
          <w:szCs w:val="24"/>
        </w:rPr>
        <w:t>.</w:t>
      </w:r>
    </w:p>
    <w:p w14:paraId="14699284" w14:textId="77777777" w:rsidR="007A2B27" w:rsidRPr="00023B5E" w:rsidRDefault="00660BBA"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bookmarkStart w:id="26" w:name="_Ref303605491"/>
      <w:r>
        <w:rPr>
          <w:rFonts w:ascii="Times New Roman" w:hAnsi="Times New Roman" w:cs="Times New Roman"/>
          <w:sz w:val="24"/>
          <w:szCs w:val="24"/>
        </w:rPr>
        <w:t>По завершению</w:t>
      </w:r>
      <w:r w:rsidR="007A2B27" w:rsidRPr="00023B5E">
        <w:rPr>
          <w:rFonts w:ascii="Times New Roman" w:hAnsi="Times New Roman" w:cs="Times New Roman"/>
          <w:sz w:val="24"/>
          <w:szCs w:val="24"/>
        </w:rPr>
        <w:t xml:space="preserve"> </w:t>
      </w:r>
      <w:r w:rsidR="00A32FEF">
        <w:rPr>
          <w:rFonts w:ascii="Times New Roman" w:hAnsi="Times New Roman" w:cs="Times New Roman"/>
          <w:sz w:val="24"/>
          <w:szCs w:val="24"/>
        </w:rPr>
        <w:t xml:space="preserve">СМР </w:t>
      </w:r>
      <w:r w:rsidR="008C6C0C" w:rsidRPr="00023B5E">
        <w:rPr>
          <w:rFonts w:ascii="Times New Roman" w:hAnsi="Times New Roman" w:cs="Times New Roman"/>
          <w:sz w:val="24"/>
          <w:szCs w:val="24"/>
        </w:rPr>
        <w:t>Подрядчик</w:t>
      </w:r>
      <w:r w:rsidR="007A2B27" w:rsidRPr="00023B5E">
        <w:rPr>
          <w:rFonts w:ascii="Times New Roman" w:hAnsi="Times New Roman" w:cs="Times New Roman"/>
          <w:sz w:val="24"/>
          <w:szCs w:val="24"/>
        </w:rPr>
        <w:t xml:space="preserve"> обязан передать Заказчику следующую документацию (</w:t>
      </w:r>
      <w:r w:rsidR="00204AE1" w:rsidRPr="00023B5E">
        <w:rPr>
          <w:rFonts w:ascii="Times New Roman" w:hAnsi="Times New Roman" w:cs="Times New Roman"/>
          <w:sz w:val="24"/>
          <w:szCs w:val="24"/>
        </w:rPr>
        <w:t>4</w:t>
      </w:r>
      <w:r w:rsidR="00A3755C" w:rsidRPr="00023B5E">
        <w:rPr>
          <w:rFonts w:ascii="Times New Roman" w:hAnsi="Times New Roman" w:cs="Times New Roman"/>
          <w:sz w:val="24"/>
          <w:szCs w:val="24"/>
        </w:rPr>
        <w:t xml:space="preserve"> </w:t>
      </w:r>
      <w:r w:rsidR="00250A37" w:rsidRPr="00023B5E">
        <w:rPr>
          <w:rFonts w:ascii="Times New Roman" w:hAnsi="Times New Roman" w:cs="Times New Roman"/>
          <w:sz w:val="24"/>
          <w:szCs w:val="24"/>
        </w:rPr>
        <w:t>экземпляр</w:t>
      </w:r>
      <w:r w:rsidR="00204AE1" w:rsidRPr="00023B5E">
        <w:rPr>
          <w:rFonts w:ascii="Times New Roman" w:hAnsi="Times New Roman" w:cs="Times New Roman"/>
          <w:sz w:val="24"/>
          <w:szCs w:val="24"/>
        </w:rPr>
        <w:t>а</w:t>
      </w:r>
      <w:r w:rsidR="00250A37" w:rsidRPr="00023B5E">
        <w:rPr>
          <w:rFonts w:ascii="Times New Roman" w:hAnsi="Times New Roman" w:cs="Times New Roman"/>
          <w:sz w:val="24"/>
          <w:szCs w:val="24"/>
        </w:rPr>
        <w:t xml:space="preserve"> оригинал</w:t>
      </w:r>
      <w:r w:rsidR="00204AE1" w:rsidRPr="00023B5E">
        <w:rPr>
          <w:rFonts w:ascii="Times New Roman" w:hAnsi="Times New Roman" w:cs="Times New Roman"/>
          <w:sz w:val="24"/>
          <w:szCs w:val="24"/>
        </w:rPr>
        <w:t>а</w:t>
      </w:r>
      <w:r w:rsidR="00250A37" w:rsidRPr="00023B5E">
        <w:rPr>
          <w:rFonts w:ascii="Times New Roman" w:hAnsi="Times New Roman" w:cs="Times New Roman"/>
          <w:sz w:val="24"/>
          <w:szCs w:val="24"/>
        </w:rPr>
        <w:t xml:space="preserve"> </w:t>
      </w:r>
      <w:r w:rsidR="007A2B27" w:rsidRPr="00023B5E">
        <w:rPr>
          <w:rFonts w:ascii="Times New Roman" w:hAnsi="Times New Roman" w:cs="Times New Roman"/>
          <w:sz w:val="24"/>
          <w:szCs w:val="24"/>
        </w:rPr>
        <w:t>на бумажном носителе</w:t>
      </w:r>
      <w:r w:rsidR="00250A37" w:rsidRPr="00023B5E">
        <w:rPr>
          <w:rFonts w:ascii="Times New Roman" w:hAnsi="Times New Roman" w:cs="Times New Roman"/>
          <w:sz w:val="24"/>
          <w:szCs w:val="24"/>
        </w:rPr>
        <w:t xml:space="preserve">, подписанных </w:t>
      </w:r>
      <w:r w:rsidR="008C6C0C" w:rsidRPr="00023B5E">
        <w:rPr>
          <w:rFonts w:ascii="Times New Roman" w:hAnsi="Times New Roman" w:cs="Times New Roman"/>
          <w:sz w:val="24"/>
          <w:szCs w:val="24"/>
        </w:rPr>
        <w:t>Подрядчиком</w:t>
      </w:r>
      <w:r w:rsidR="00250A37" w:rsidRPr="00023B5E">
        <w:rPr>
          <w:rFonts w:ascii="Times New Roman" w:hAnsi="Times New Roman" w:cs="Times New Roman"/>
          <w:sz w:val="24"/>
          <w:szCs w:val="24"/>
        </w:rPr>
        <w:t>,</w:t>
      </w:r>
      <w:r w:rsidR="007A2B27" w:rsidRPr="00023B5E">
        <w:rPr>
          <w:rFonts w:ascii="Times New Roman" w:hAnsi="Times New Roman" w:cs="Times New Roman"/>
          <w:sz w:val="24"/>
          <w:szCs w:val="24"/>
        </w:rPr>
        <w:t xml:space="preserve"> </w:t>
      </w:r>
      <w:r w:rsidR="00250A37" w:rsidRPr="00023B5E">
        <w:rPr>
          <w:rFonts w:ascii="Times New Roman" w:hAnsi="Times New Roman" w:cs="Times New Roman"/>
          <w:sz w:val="24"/>
          <w:szCs w:val="24"/>
        </w:rPr>
        <w:t xml:space="preserve">1 экземпляр в </w:t>
      </w:r>
      <w:r w:rsidR="00250A37" w:rsidRPr="00023B5E">
        <w:rPr>
          <w:rFonts w:ascii="Times New Roman" w:hAnsi="Times New Roman" w:cs="Times New Roman"/>
          <w:sz w:val="24"/>
          <w:szCs w:val="24"/>
        </w:rPr>
        <w:lastRenderedPageBreak/>
        <w:t>электронном виде</w:t>
      </w:r>
      <w:r w:rsidR="00176F44" w:rsidRPr="00023B5E">
        <w:rPr>
          <w:rFonts w:ascii="Times New Roman" w:hAnsi="Times New Roman" w:cs="Times New Roman"/>
          <w:sz w:val="24"/>
          <w:szCs w:val="24"/>
        </w:rPr>
        <w:t xml:space="preserve"> в формате </w:t>
      </w:r>
      <w:proofErr w:type="spellStart"/>
      <w:r w:rsidR="00176F44" w:rsidRPr="00023B5E">
        <w:rPr>
          <w:rFonts w:ascii="Times New Roman" w:hAnsi="Times New Roman" w:cs="Times New Roman"/>
          <w:sz w:val="24"/>
          <w:szCs w:val="24"/>
        </w:rPr>
        <w:t>AutoCAD</w:t>
      </w:r>
      <w:proofErr w:type="spellEnd"/>
      <w:r w:rsidR="00250A37" w:rsidRPr="00023B5E">
        <w:rPr>
          <w:rFonts w:ascii="Times New Roman" w:hAnsi="Times New Roman" w:cs="Times New Roman"/>
          <w:sz w:val="24"/>
          <w:szCs w:val="24"/>
        </w:rPr>
        <w:t>,</w:t>
      </w:r>
      <w:r w:rsidR="00176F44" w:rsidRPr="00023B5E">
        <w:rPr>
          <w:rFonts w:ascii="Times New Roman" w:hAnsi="Times New Roman" w:cs="Times New Roman"/>
          <w:sz w:val="24"/>
          <w:szCs w:val="24"/>
        </w:rPr>
        <w:t xml:space="preserve"> </w:t>
      </w:r>
      <w:r w:rsidR="00250A37" w:rsidRPr="00023B5E">
        <w:rPr>
          <w:rFonts w:ascii="Times New Roman" w:hAnsi="Times New Roman" w:cs="Times New Roman"/>
          <w:sz w:val="24"/>
          <w:szCs w:val="24"/>
        </w:rPr>
        <w:t xml:space="preserve">в </w:t>
      </w:r>
      <w:r w:rsidR="00176F44" w:rsidRPr="00023B5E">
        <w:rPr>
          <w:rFonts w:ascii="Times New Roman" w:hAnsi="Times New Roman" w:cs="Times New Roman"/>
          <w:sz w:val="24"/>
          <w:szCs w:val="24"/>
        </w:rPr>
        <w:t>сканированн</w:t>
      </w:r>
      <w:r w:rsidR="00250A37" w:rsidRPr="00023B5E">
        <w:rPr>
          <w:rFonts w:ascii="Times New Roman" w:hAnsi="Times New Roman" w:cs="Times New Roman"/>
          <w:sz w:val="24"/>
          <w:szCs w:val="24"/>
        </w:rPr>
        <w:t>ом виде в формате PDF,</w:t>
      </w:r>
      <w:r w:rsidR="003105BE">
        <w:rPr>
          <w:rFonts w:ascii="Times New Roman" w:hAnsi="Times New Roman" w:cs="Times New Roman"/>
          <w:sz w:val="24"/>
          <w:szCs w:val="24"/>
        </w:rPr>
        <w:t xml:space="preserve"> </w:t>
      </w:r>
      <w:r w:rsidR="00176F44" w:rsidRPr="00023B5E">
        <w:rPr>
          <w:rFonts w:ascii="Times New Roman" w:hAnsi="Times New Roman" w:cs="Times New Roman"/>
          <w:sz w:val="24"/>
          <w:szCs w:val="24"/>
        </w:rPr>
        <w:t>подписанн</w:t>
      </w:r>
      <w:r w:rsidR="00250A37" w:rsidRPr="00023B5E">
        <w:rPr>
          <w:rFonts w:ascii="Times New Roman" w:hAnsi="Times New Roman" w:cs="Times New Roman"/>
          <w:sz w:val="24"/>
          <w:szCs w:val="24"/>
        </w:rPr>
        <w:t>ую</w:t>
      </w:r>
      <w:r w:rsidR="00176F44" w:rsidRPr="00023B5E">
        <w:rPr>
          <w:rFonts w:ascii="Times New Roman" w:hAnsi="Times New Roman" w:cs="Times New Roman"/>
          <w:sz w:val="24"/>
          <w:szCs w:val="24"/>
        </w:rPr>
        <w:t xml:space="preserve"> </w:t>
      </w:r>
      <w:r w:rsidR="008C6C0C" w:rsidRPr="00023B5E">
        <w:rPr>
          <w:rFonts w:ascii="Times New Roman" w:hAnsi="Times New Roman" w:cs="Times New Roman"/>
          <w:sz w:val="24"/>
          <w:szCs w:val="24"/>
        </w:rPr>
        <w:t>Подрядчиком</w:t>
      </w:r>
      <w:r w:rsidR="007A2B27" w:rsidRPr="00023B5E">
        <w:rPr>
          <w:rFonts w:ascii="Times New Roman" w:hAnsi="Times New Roman" w:cs="Times New Roman"/>
          <w:sz w:val="24"/>
          <w:szCs w:val="24"/>
        </w:rPr>
        <w:t>)</w:t>
      </w:r>
      <w:r w:rsidR="0018196A" w:rsidRPr="00023B5E">
        <w:rPr>
          <w:rFonts w:ascii="Times New Roman" w:hAnsi="Times New Roman" w:cs="Times New Roman"/>
          <w:sz w:val="24"/>
          <w:szCs w:val="24"/>
        </w:rPr>
        <w:t xml:space="preserve"> (далее – Исполнительная документация)</w:t>
      </w:r>
      <w:r w:rsidR="007A2B27" w:rsidRPr="00023B5E">
        <w:rPr>
          <w:rFonts w:ascii="Times New Roman" w:hAnsi="Times New Roman" w:cs="Times New Roman"/>
          <w:sz w:val="24"/>
          <w:szCs w:val="24"/>
        </w:rPr>
        <w:t>:</w:t>
      </w:r>
      <w:bookmarkEnd w:id="26"/>
      <w:r w:rsidR="00250A37" w:rsidRPr="00023B5E">
        <w:rPr>
          <w:rFonts w:ascii="Times New Roman" w:hAnsi="Times New Roman" w:cs="Times New Roman"/>
          <w:sz w:val="24"/>
          <w:szCs w:val="24"/>
        </w:rPr>
        <w:t xml:space="preserve"> </w:t>
      </w:r>
    </w:p>
    <w:p w14:paraId="31267F70" w14:textId="77777777" w:rsidR="007A2B27" w:rsidRPr="00023B5E" w:rsidRDefault="009B0E7C" w:rsidP="00C95E01">
      <w:pPr>
        <w:pStyle w:val="a4"/>
        <w:numPr>
          <w:ilvl w:val="0"/>
          <w:numId w:val="30"/>
        </w:numPr>
        <w:tabs>
          <w:tab w:val="left" w:pos="142"/>
          <w:tab w:val="left" w:pos="426"/>
        </w:tabs>
        <w:spacing w:after="0"/>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п</w:t>
      </w:r>
      <w:r w:rsidR="007A2B27" w:rsidRPr="00023B5E">
        <w:rPr>
          <w:rFonts w:ascii="Times New Roman" w:hAnsi="Times New Roman" w:cs="Times New Roman"/>
          <w:sz w:val="24"/>
          <w:szCs w:val="24"/>
        </w:rPr>
        <w:t xml:space="preserve">олный комплект </w:t>
      </w:r>
      <w:r w:rsidR="002E3C3A" w:rsidRPr="00023B5E">
        <w:rPr>
          <w:rFonts w:ascii="Times New Roman" w:hAnsi="Times New Roman" w:cs="Times New Roman"/>
          <w:sz w:val="24"/>
          <w:szCs w:val="24"/>
        </w:rPr>
        <w:t xml:space="preserve">Исполнительной </w:t>
      </w:r>
      <w:r w:rsidR="007A2B27" w:rsidRPr="00023B5E">
        <w:rPr>
          <w:rFonts w:ascii="Times New Roman" w:hAnsi="Times New Roman" w:cs="Times New Roman"/>
          <w:sz w:val="24"/>
          <w:szCs w:val="24"/>
        </w:rPr>
        <w:t xml:space="preserve">документации по всем выполненным </w:t>
      </w:r>
      <w:r w:rsidR="008A5ED1">
        <w:rPr>
          <w:rFonts w:ascii="Times New Roman" w:hAnsi="Times New Roman" w:cs="Times New Roman"/>
          <w:sz w:val="24"/>
          <w:szCs w:val="24"/>
        </w:rPr>
        <w:t>СМР</w:t>
      </w:r>
      <w:r w:rsidR="007A2B27" w:rsidRPr="00023B5E">
        <w:rPr>
          <w:rFonts w:ascii="Times New Roman" w:hAnsi="Times New Roman" w:cs="Times New Roman"/>
          <w:sz w:val="24"/>
          <w:szCs w:val="24"/>
        </w:rPr>
        <w:t xml:space="preserve">, необходимый для получения заключения о соответствии </w:t>
      </w:r>
      <w:r w:rsidR="0069583C" w:rsidRPr="00023B5E">
        <w:rPr>
          <w:rFonts w:ascii="Times New Roman" w:hAnsi="Times New Roman" w:cs="Times New Roman"/>
          <w:sz w:val="24"/>
          <w:szCs w:val="24"/>
        </w:rPr>
        <w:t>построенн</w:t>
      </w:r>
      <w:r w:rsidR="002C1B01" w:rsidRPr="00023B5E">
        <w:rPr>
          <w:rFonts w:ascii="Times New Roman" w:hAnsi="Times New Roman" w:cs="Times New Roman"/>
          <w:sz w:val="24"/>
          <w:szCs w:val="24"/>
        </w:rPr>
        <w:t>ого</w:t>
      </w:r>
      <w:r w:rsidR="0069583C" w:rsidRPr="00023B5E">
        <w:rPr>
          <w:rFonts w:ascii="Times New Roman" w:hAnsi="Times New Roman" w:cs="Times New Roman"/>
          <w:sz w:val="24"/>
          <w:szCs w:val="24"/>
        </w:rPr>
        <w:t xml:space="preserve"> Объект</w:t>
      </w:r>
      <w:r w:rsidR="002C1B01" w:rsidRPr="00023B5E">
        <w:rPr>
          <w:rFonts w:ascii="Times New Roman" w:hAnsi="Times New Roman" w:cs="Times New Roman"/>
          <w:sz w:val="24"/>
          <w:szCs w:val="24"/>
        </w:rPr>
        <w:t>а</w:t>
      </w:r>
      <w:r w:rsidR="0069583C" w:rsidRPr="00023B5E">
        <w:rPr>
          <w:rFonts w:ascii="Times New Roman" w:hAnsi="Times New Roman" w:cs="Times New Roman"/>
          <w:sz w:val="24"/>
          <w:szCs w:val="24"/>
        </w:rPr>
        <w:t xml:space="preserve"> </w:t>
      </w:r>
      <w:r w:rsidR="008A5ED1">
        <w:rPr>
          <w:rFonts w:ascii="Times New Roman" w:hAnsi="Times New Roman" w:cs="Times New Roman"/>
          <w:sz w:val="24"/>
          <w:szCs w:val="24"/>
        </w:rPr>
        <w:t>ПД</w:t>
      </w:r>
      <w:r w:rsidR="00326BA6">
        <w:rPr>
          <w:rFonts w:ascii="Times New Roman" w:hAnsi="Times New Roman" w:cs="Times New Roman"/>
          <w:sz w:val="24"/>
          <w:szCs w:val="24"/>
        </w:rPr>
        <w:t xml:space="preserve"> (в части выполненных СМР)</w:t>
      </w:r>
      <w:r w:rsidR="00326BA6" w:rsidRPr="00023B5E">
        <w:rPr>
          <w:rFonts w:ascii="Times New Roman" w:hAnsi="Times New Roman" w:cs="Times New Roman"/>
          <w:sz w:val="24"/>
          <w:szCs w:val="24"/>
        </w:rPr>
        <w:t>;</w:t>
      </w:r>
    </w:p>
    <w:p w14:paraId="2CF3A8FB" w14:textId="77777777" w:rsidR="007A2B27" w:rsidRPr="00023B5E" w:rsidRDefault="009B0E7C" w:rsidP="00C95E01">
      <w:pPr>
        <w:pStyle w:val="a4"/>
        <w:numPr>
          <w:ilvl w:val="0"/>
          <w:numId w:val="30"/>
        </w:numPr>
        <w:tabs>
          <w:tab w:val="left" w:pos="142"/>
          <w:tab w:val="left" w:pos="426"/>
        </w:tabs>
        <w:spacing w:after="0"/>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т</w:t>
      </w:r>
      <w:r w:rsidR="007A2B27" w:rsidRPr="00023B5E">
        <w:rPr>
          <w:rFonts w:ascii="Times New Roman" w:hAnsi="Times New Roman" w:cs="Times New Roman"/>
          <w:sz w:val="24"/>
          <w:szCs w:val="24"/>
        </w:rPr>
        <w:t>ехнические отчеты и результаты лабораторных испытаний электроустановки (петля «фаза-ноль</w:t>
      </w:r>
      <w:r w:rsidR="00372930" w:rsidRPr="00023B5E">
        <w:rPr>
          <w:rFonts w:ascii="Times New Roman" w:hAnsi="Times New Roman" w:cs="Times New Roman"/>
          <w:sz w:val="24"/>
          <w:szCs w:val="24"/>
        </w:rPr>
        <w:t>», ток утечки автоматов и т.д.);</w:t>
      </w:r>
    </w:p>
    <w:p w14:paraId="1AA66EFE" w14:textId="77777777" w:rsidR="007A2B27" w:rsidRPr="00023B5E" w:rsidRDefault="009B0E7C" w:rsidP="00C95E01">
      <w:pPr>
        <w:pStyle w:val="a4"/>
        <w:numPr>
          <w:ilvl w:val="0"/>
          <w:numId w:val="30"/>
        </w:numPr>
        <w:tabs>
          <w:tab w:val="left" w:pos="142"/>
          <w:tab w:val="left" w:pos="426"/>
        </w:tabs>
        <w:spacing w:after="0"/>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в</w:t>
      </w:r>
      <w:r w:rsidR="007A2B27" w:rsidRPr="00023B5E">
        <w:rPr>
          <w:rFonts w:ascii="Times New Roman" w:hAnsi="Times New Roman" w:cs="Times New Roman"/>
          <w:sz w:val="24"/>
          <w:szCs w:val="24"/>
        </w:rPr>
        <w:t>се акты, включая</w:t>
      </w:r>
      <w:r w:rsidR="007612DB" w:rsidRPr="00023B5E">
        <w:rPr>
          <w:rFonts w:ascii="Times New Roman" w:hAnsi="Times New Roman" w:cs="Times New Roman"/>
          <w:sz w:val="24"/>
          <w:szCs w:val="24"/>
        </w:rPr>
        <w:t xml:space="preserve"> акты </w:t>
      </w:r>
      <w:r w:rsidR="007A2B27" w:rsidRPr="00023B5E">
        <w:rPr>
          <w:rFonts w:ascii="Times New Roman" w:hAnsi="Times New Roman" w:cs="Times New Roman"/>
          <w:sz w:val="24"/>
          <w:szCs w:val="24"/>
        </w:rPr>
        <w:t xml:space="preserve">скрытых </w:t>
      </w:r>
      <w:r w:rsidR="005178B8">
        <w:rPr>
          <w:rFonts w:ascii="Times New Roman" w:hAnsi="Times New Roman" w:cs="Times New Roman"/>
          <w:sz w:val="24"/>
          <w:szCs w:val="24"/>
        </w:rPr>
        <w:t>р</w:t>
      </w:r>
      <w:r w:rsidR="007A2B27" w:rsidRPr="00023B5E">
        <w:rPr>
          <w:rFonts w:ascii="Times New Roman" w:hAnsi="Times New Roman" w:cs="Times New Roman"/>
          <w:sz w:val="24"/>
          <w:szCs w:val="24"/>
        </w:rPr>
        <w:t xml:space="preserve">абот, </w:t>
      </w:r>
      <w:r w:rsidR="00F250FB">
        <w:rPr>
          <w:rFonts w:ascii="Times New Roman" w:hAnsi="Times New Roman" w:cs="Times New Roman"/>
          <w:sz w:val="24"/>
          <w:szCs w:val="24"/>
        </w:rPr>
        <w:t xml:space="preserve">пуско-наладки, </w:t>
      </w:r>
      <w:r w:rsidR="007A2B27" w:rsidRPr="00023B5E">
        <w:rPr>
          <w:rFonts w:ascii="Times New Roman" w:hAnsi="Times New Roman" w:cs="Times New Roman"/>
          <w:sz w:val="24"/>
          <w:szCs w:val="24"/>
        </w:rPr>
        <w:t>промывки, гидравлических испытаний и т.д.</w:t>
      </w:r>
      <w:r w:rsidR="00372930" w:rsidRPr="00023B5E">
        <w:rPr>
          <w:rFonts w:ascii="Times New Roman" w:hAnsi="Times New Roman" w:cs="Times New Roman"/>
          <w:sz w:val="24"/>
          <w:szCs w:val="24"/>
        </w:rPr>
        <w:t>;</w:t>
      </w:r>
    </w:p>
    <w:p w14:paraId="7DFCB686" w14:textId="77777777" w:rsidR="007A2B27" w:rsidRPr="00023B5E" w:rsidRDefault="009B0E7C" w:rsidP="00C95E01">
      <w:pPr>
        <w:pStyle w:val="a4"/>
        <w:numPr>
          <w:ilvl w:val="0"/>
          <w:numId w:val="30"/>
        </w:numPr>
        <w:tabs>
          <w:tab w:val="left" w:pos="142"/>
          <w:tab w:val="left" w:pos="426"/>
        </w:tabs>
        <w:spacing w:after="0"/>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и</w:t>
      </w:r>
      <w:r w:rsidR="007A2B27" w:rsidRPr="00023B5E">
        <w:rPr>
          <w:rFonts w:ascii="Times New Roman" w:hAnsi="Times New Roman" w:cs="Times New Roman"/>
          <w:sz w:val="24"/>
          <w:szCs w:val="24"/>
        </w:rPr>
        <w:t>нструкции по эксплуатации и технические паспорта</w:t>
      </w:r>
      <w:r w:rsidR="00372930" w:rsidRPr="00023B5E">
        <w:rPr>
          <w:rFonts w:ascii="Times New Roman" w:hAnsi="Times New Roman" w:cs="Times New Roman"/>
          <w:sz w:val="24"/>
          <w:szCs w:val="24"/>
        </w:rPr>
        <w:t>;</w:t>
      </w:r>
    </w:p>
    <w:p w14:paraId="62F331FB" w14:textId="77777777" w:rsidR="007A2B27" w:rsidRPr="00023B5E" w:rsidRDefault="009B0E7C" w:rsidP="00C95E01">
      <w:pPr>
        <w:pStyle w:val="a4"/>
        <w:numPr>
          <w:ilvl w:val="0"/>
          <w:numId w:val="30"/>
        </w:numPr>
        <w:tabs>
          <w:tab w:val="left" w:pos="142"/>
          <w:tab w:val="left" w:pos="426"/>
        </w:tabs>
        <w:spacing w:after="0"/>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г</w:t>
      </w:r>
      <w:r w:rsidR="007A2B27" w:rsidRPr="00023B5E">
        <w:rPr>
          <w:rFonts w:ascii="Times New Roman" w:hAnsi="Times New Roman" w:cs="Times New Roman"/>
          <w:sz w:val="24"/>
          <w:szCs w:val="24"/>
        </w:rPr>
        <w:t>арантийные сертификаты</w:t>
      </w:r>
      <w:r w:rsidR="00372930" w:rsidRPr="00023B5E">
        <w:rPr>
          <w:rFonts w:ascii="Times New Roman" w:hAnsi="Times New Roman" w:cs="Times New Roman"/>
          <w:sz w:val="24"/>
          <w:szCs w:val="24"/>
        </w:rPr>
        <w:t>;</w:t>
      </w:r>
    </w:p>
    <w:p w14:paraId="26D15B67" w14:textId="77777777" w:rsidR="007A2B27" w:rsidRPr="00023B5E" w:rsidRDefault="009B0E7C" w:rsidP="00C95E01">
      <w:pPr>
        <w:pStyle w:val="a4"/>
        <w:numPr>
          <w:ilvl w:val="0"/>
          <w:numId w:val="30"/>
        </w:numPr>
        <w:tabs>
          <w:tab w:val="left" w:pos="142"/>
          <w:tab w:val="left" w:pos="426"/>
        </w:tabs>
        <w:spacing w:after="0"/>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п</w:t>
      </w:r>
      <w:r w:rsidR="007A2B27" w:rsidRPr="00023B5E">
        <w:rPr>
          <w:rFonts w:ascii="Times New Roman" w:hAnsi="Times New Roman" w:cs="Times New Roman"/>
          <w:sz w:val="24"/>
          <w:szCs w:val="24"/>
        </w:rPr>
        <w:t>рочие сертификаты (пожарные, санитарные, гигиенические, соответствия, качества и т.д.)</w:t>
      </w:r>
      <w:r w:rsidR="00372930" w:rsidRPr="00023B5E">
        <w:rPr>
          <w:rFonts w:ascii="Times New Roman" w:hAnsi="Times New Roman" w:cs="Times New Roman"/>
          <w:sz w:val="24"/>
          <w:szCs w:val="24"/>
        </w:rPr>
        <w:t>;</w:t>
      </w:r>
    </w:p>
    <w:p w14:paraId="48AC4380" w14:textId="77777777" w:rsidR="00AF4A91" w:rsidRPr="00023B5E" w:rsidRDefault="009B0E7C" w:rsidP="00C95E01">
      <w:pPr>
        <w:pStyle w:val="a4"/>
        <w:numPr>
          <w:ilvl w:val="0"/>
          <w:numId w:val="30"/>
        </w:numPr>
        <w:tabs>
          <w:tab w:val="left" w:pos="142"/>
          <w:tab w:val="left" w:pos="426"/>
        </w:tabs>
        <w:spacing w:after="0"/>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п</w:t>
      </w:r>
      <w:r w:rsidR="007A2B27" w:rsidRPr="00023B5E">
        <w:rPr>
          <w:rFonts w:ascii="Times New Roman" w:hAnsi="Times New Roman" w:cs="Times New Roman"/>
          <w:sz w:val="24"/>
          <w:szCs w:val="24"/>
        </w:rPr>
        <w:t>олную спецификацию с перечнем все</w:t>
      </w:r>
      <w:r w:rsidR="00ED2CC6">
        <w:rPr>
          <w:rFonts w:ascii="Times New Roman" w:hAnsi="Times New Roman" w:cs="Times New Roman"/>
          <w:sz w:val="24"/>
          <w:szCs w:val="24"/>
        </w:rPr>
        <w:t>х</w:t>
      </w:r>
      <w:r w:rsidR="007A2B27" w:rsidRPr="00023B5E">
        <w:rPr>
          <w:rFonts w:ascii="Times New Roman" w:hAnsi="Times New Roman" w:cs="Times New Roman"/>
          <w:sz w:val="24"/>
          <w:szCs w:val="24"/>
        </w:rPr>
        <w:t xml:space="preserve"> использованных</w:t>
      </w:r>
      <w:r w:rsidR="00A32FEF">
        <w:rPr>
          <w:rFonts w:ascii="Times New Roman" w:hAnsi="Times New Roman" w:cs="Times New Roman"/>
          <w:sz w:val="24"/>
          <w:szCs w:val="24"/>
        </w:rPr>
        <w:t xml:space="preserve"> материалов</w:t>
      </w:r>
      <w:r w:rsidR="007A2B27" w:rsidRPr="00023B5E">
        <w:rPr>
          <w:rFonts w:ascii="Times New Roman" w:hAnsi="Times New Roman" w:cs="Times New Roman"/>
          <w:sz w:val="24"/>
          <w:szCs w:val="24"/>
        </w:rPr>
        <w:t xml:space="preserve"> с указанием артикулов, наименований и контактных данных </w:t>
      </w:r>
      <w:r w:rsidR="00372930" w:rsidRPr="00023B5E">
        <w:rPr>
          <w:rFonts w:ascii="Times New Roman" w:hAnsi="Times New Roman" w:cs="Times New Roman"/>
          <w:sz w:val="24"/>
          <w:szCs w:val="24"/>
        </w:rPr>
        <w:t>П</w:t>
      </w:r>
      <w:r w:rsidR="007A2B27" w:rsidRPr="00023B5E">
        <w:rPr>
          <w:rFonts w:ascii="Times New Roman" w:hAnsi="Times New Roman" w:cs="Times New Roman"/>
          <w:sz w:val="24"/>
          <w:szCs w:val="24"/>
        </w:rPr>
        <w:t>оставщиков</w:t>
      </w:r>
      <w:r w:rsidR="008A5ED1">
        <w:rPr>
          <w:rFonts w:ascii="Times New Roman" w:hAnsi="Times New Roman" w:cs="Times New Roman"/>
          <w:sz w:val="24"/>
          <w:szCs w:val="24"/>
        </w:rPr>
        <w:t>.</w:t>
      </w:r>
    </w:p>
    <w:p w14:paraId="13A6717A" w14:textId="77777777" w:rsidR="007A2B27" w:rsidRPr="00023B5E" w:rsidRDefault="007A2B27" w:rsidP="00C95E01">
      <w:pPr>
        <w:tabs>
          <w:tab w:val="left" w:pos="993"/>
          <w:tab w:val="left" w:pos="1276"/>
          <w:tab w:val="left" w:pos="1701"/>
          <w:tab w:val="left" w:pos="1843"/>
        </w:tabs>
        <w:spacing w:after="0"/>
        <w:ind w:right="-1"/>
        <w:jc w:val="both"/>
        <w:rPr>
          <w:rFonts w:ascii="Times New Roman" w:hAnsi="Times New Roman"/>
          <w:sz w:val="24"/>
          <w:szCs w:val="24"/>
        </w:rPr>
      </w:pPr>
      <w:r w:rsidRPr="00023B5E">
        <w:rPr>
          <w:rFonts w:ascii="Times New Roman" w:hAnsi="Times New Roman"/>
          <w:sz w:val="24"/>
          <w:szCs w:val="24"/>
        </w:rPr>
        <w:t xml:space="preserve">При этом документы, оформленные на иностранном языке, должны иметь </w:t>
      </w:r>
      <w:r w:rsidR="00372930" w:rsidRPr="00023B5E">
        <w:rPr>
          <w:rFonts w:ascii="Times New Roman" w:hAnsi="Times New Roman"/>
          <w:sz w:val="24"/>
          <w:szCs w:val="24"/>
        </w:rPr>
        <w:t>нотариально</w:t>
      </w:r>
      <w:r w:rsidRPr="00023B5E">
        <w:rPr>
          <w:rFonts w:ascii="Times New Roman" w:hAnsi="Times New Roman"/>
          <w:sz w:val="24"/>
          <w:szCs w:val="24"/>
        </w:rPr>
        <w:t xml:space="preserve"> заверенный перевод на русский язык.</w:t>
      </w:r>
    </w:p>
    <w:p w14:paraId="735BFEFA" w14:textId="77777777" w:rsidR="00971DE9" w:rsidRPr="00023B5E" w:rsidRDefault="007A2B27"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Заказчик предоставля</w:t>
      </w:r>
      <w:r w:rsidR="00103B25" w:rsidRPr="00023B5E">
        <w:rPr>
          <w:rFonts w:ascii="Times New Roman" w:hAnsi="Times New Roman" w:cs="Times New Roman"/>
          <w:sz w:val="24"/>
          <w:szCs w:val="24"/>
        </w:rPr>
        <w:t>е</w:t>
      </w:r>
      <w:r w:rsidRPr="00023B5E">
        <w:rPr>
          <w:rFonts w:ascii="Times New Roman" w:hAnsi="Times New Roman" w:cs="Times New Roman"/>
          <w:sz w:val="24"/>
          <w:szCs w:val="24"/>
        </w:rPr>
        <w:t xml:space="preserve">т свои замечания к переданной Исполнительной документации в течение 10 (десяти) </w:t>
      </w:r>
      <w:r w:rsidR="00A81EE6">
        <w:rPr>
          <w:rFonts w:ascii="Times New Roman" w:hAnsi="Times New Roman" w:cs="Times New Roman"/>
          <w:sz w:val="24"/>
          <w:szCs w:val="24"/>
        </w:rPr>
        <w:t>к</w:t>
      </w:r>
      <w:r w:rsidRPr="00023B5E">
        <w:rPr>
          <w:rFonts w:ascii="Times New Roman" w:hAnsi="Times New Roman" w:cs="Times New Roman"/>
          <w:sz w:val="24"/>
          <w:szCs w:val="24"/>
        </w:rPr>
        <w:t>алендарных</w:t>
      </w:r>
      <w:r w:rsidRPr="00023B5E" w:rsidDel="00DC1832">
        <w:rPr>
          <w:rFonts w:ascii="Times New Roman" w:hAnsi="Times New Roman" w:cs="Times New Roman"/>
          <w:sz w:val="24"/>
          <w:szCs w:val="24"/>
        </w:rPr>
        <w:t xml:space="preserve"> </w:t>
      </w:r>
      <w:r w:rsidRPr="00023B5E">
        <w:rPr>
          <w:rFonts w:ascii="Times New Roman" w:hAnsi="Times New Roman" w:cs="Times New Roman"/>
          <w:sz w:val="24"/>
          <w:szCs w:val="24"/>
        </w:rPr>
        <w:t xml:space="preserve">дней с момента ее получения от </w:t>
      </w:r>
      <w:r w:rsidR="008C6C0C" w:rsidRPr="00023B5E">
        <w:rPr>
          <w:rFonts w:ascii="Times New Roman" w:hAnsi="Times New Roman" w:cs="Times New Roman"/>
          <w:sz w:val="24"/>
          <w:szCs w:val="24"/>
        </w:rPr>
        <w:t>Подрядчика</w:t>
      </w:r>
      <w:r w:rsidRPr="00023B5E">
        <w:rPr>
          <w:rFonts w:ascii="Times New Roman" w:hAnsi="Times New Roman" w:cs="Times New Roman"/>
          <w:sz w:val="24"/>
          <w:szCs w:val="24"/>
        </w:rPr>
        <w:t xml:space="preserve">. После предоставления замечаний со стороны Заказчика по Исполнительной документации </w:t>
      </w:r>
      <w:r w:rsidR="008C6C0C" w:rsidRPr="00023B5E">
        <w:rPr>
          <w:rFonts w:ascii="Times New Roman" w:hAnsi="Times New Roman" w:cs="Times New Roman"/>
          <w:sz w:val="24"/>
          <w:szCs w:val="24"/>
        </w:rPr>
        <w:t>Подрядчик</w:t>
      </w:r>
      <w:r w:rsidRPr="00023B5E">
        <w:rPr>
          <w:rFonts w:ascii="Times New Roman" w:hAnsi="Times New Roman" w:cs="Times New Roman"/>
          <w:sz w:val="24"/>
          <w:szCs w:val="24"/>
        </w:rPr>
        <w:t xml:space="preserve"> обязуется исправить таковые в течение 5 (пяти) </w:t>
      </w:r>
      <w:r w:rsidR="00A81EE6">
        <w:rPr>
          <w:rFonts w:ascii="Times New Roman" w:hAnsi="Times New Roman" w:cs="Times New Roman"/>
          <w:sz w:val="24"/>
          <w:szCs w:val="24"/>
        </w:rPr>
        <w:t>к</w:t>
      </w:r>
      <w:r w:rsidRPr="00023B5E">
        <w:rPr>
          <w:rFonts w:ascii="Times New Roman" w:hAnsi="Times New Roman" w:cs="Times New Roman"/>
          <w:sz w:val="24"/>
          <w:szCs w:val="24"/>
        </w:rPr>
        <w:t>алендарных</w:t>
      </w:r>
      <w:r w:rsidRPr="00023B5E" w:rsidDel="00DC1832">
        <w:rPr>
          <w:rFonts w:ascii="Times New Roman" w:hAnsi="Times New Roman" w:cs="Times New Roman"/>
          <w:sz w:val="24"/>
          <w:szCs w:val="24"/>
        </w:rPr>
        <w:t xml:space="preserve"> </w:t>
      </w:r>
      <w:r w:rsidRPr="00023B5E">
        <w:rPr>
          <w:rFonts w:ascii="Times New Roman" w:hAnsi="Times New Roman" w:cs="Times New Roman"/>
          <w:sz w:val="24"/>
          <w:szCs w:val="24"/>
        </w:rPr>
        <w:t>дней и передать Заказчику окончательный вариант Исполнительной документации</w:t>
      </w:r>
      <w:r w:rsidR="00A53990" w:rsidRPr="00023B5E">
        <w:rPr>
          <w:rFonts w:ascii="Times New Roman" w:hAnsi="Times New Roman" w:cs="Times New Roman"/>
          <w:sz w:val="24"/>
          <w:szCs w:val="24"/>
        </w:rPr>
        <w:t xml:space="preserve"> </w:t>
      </w:r>
      <w:r w:rsidR="00204AE1" w:rsidRPr="00023B5E">
        <w:rPr>
          <w:rFonts w:ascii="Times New Roman" w:hAnsi="Times New Roman" w:cs="Times New Roman"/>
          <w:sz w:val="24"/>
          <w:szCs w:val="24"/>
        </w:rPr>
        <w:t>(4</w:t>
      </w:r>
      <w:r w:rsidR="007E4101" w:rsidRPr="00023B5E">
        <w:rPr>
          <w:rFonts w:ascii="Times New Roman" w:hAnsi="Times New Roman" w:cs="Times New Roman"/>
          <w:sz w:val="24"/>
          <w:szCs w:val="24"/>
        </w:rPr>
        <w:t xml:space="preserve"> экземпляр</w:t>
      </w:r>
      <w:r w:rsidR="00204AE1" w:rsidRPr="00023B5E">
        <w:rPr>
          <w:rFonts w:ascii="Times New Roman" w:hAnsi="Times New Roman" w:cs="Times New Roman"/>
          <w:sz w:val="24"/>
          <w:szCs w:val="24"/>
        </w:rPr>
        <w:t>а</w:t>
      </w:r>
      <w:r w:rsidR="007E4101" w:rsidRPr="00023B5E">
        <w:rPr>
          <w:rFonts w:ascii="Times New Roman" w:hAnsi="Times New Roman" w:cs="Times New Roman"/>
          <w:sz w:val="24"/>
          <w:szCs w:val="24"/>
        </w:rPr>
        <w:t xml:space="preserve"> оригиналов на бумажном носителе, подписанных </w:t>
      </w:r>
      <w:r w:rsidR="008C6C0C" w:rsidRPr="00023B5E">
        <w:rPr>
          <w:rFonts w:ascii="Times New Roman" w:hAnsi="Times New Roman" w:cs="Times New Roman"/>
          <w:sz w:val="24"/>
          <w:szCs w:val="24"/>
        </w:rPr>
        <w:t>Подрядчиком</w:t>
      </w:r>
      <w:r w:rsidR="007E4101" w:rsidRPr="00023B5E">
        <w:rPr>
          <w:rFonts w:ascii="Times New Roman" w:hAnsi="Times New Roman" w:cs="Times New Roman"/>
          <w:sz w:val="24"/>
          <w:szCs w:val="24"/>
        </w:rPr>
        <w:t xml:space="preserve">, 1 экземпляр в электронном виде в формате </w:t>
      </w:r>
      <w:proofErr w:type="spellStart"/>
      <w:r w:rsidR="007E4101" w:rsidRPr="00023B5E">
        <w:rPr>
          <w:rFonts w:ascii="Times New Roman" w:hAnsi="Times New Roman" w:cs="Times New Roman"/>
          <w:sz w:val="24"/>
          <w:szCs w:val="24"/>
        </w:rPr>
        <w:t>AutoCAD</w:t>
      </w:r>
      <w:proofErr w:type="spellEnd"/>
      <w:r w:rsidR="007E4101" w:rsidRPr="00023B5E">
        <w:rPr>
          <w:rFonts w:ascii="Times New Roman" w:hAnsi="Times New Roman" w:cs="Times New Roman"/>
          <w:sz w:val="24"/>
          <w:szCs w:val="24"/>
        </w:rPr>
        <w:t>, в ск</w:t>
      </w:r>
      <w:r w:rsidR="00A81EE6">
        <w:rPr>
          <w:rFonts w:ascii="Times New Roman" w:hAnsi="Times New Roman" w:cs="Times New Roman"/>
          <w:sz w:val="24"/>
          <w:szCs w:val="24"/>
        </w:rPr>
        <w:t xml:space="preserve">анированном виде в формате PDF), </w:t>
      </w:r>
      <w:r w:rsidR="007E4101" w:rsidRPr="00023B5E">
        <w:rPr>
          <w:rFonts w:ascii="Times New Roman" w:hAnsi="Times New Roman" w:cs="Times New Roman"/>
          <w:sz w:val="24"/>
          <w:szCs w:val="24"/>
        </w:rPr>
        <w:t>подписанн</w:t>
      </w:r>
      <w:r w:rsidR="00981760">
        <w:rPr>
          <w:rFonts w:ascii="Times New Roman" w:hAnsi="Times New Roman" w:cs="Times New Roman"/>
          <w:sz w:val="24"/>
          <w:szCs w:val="24"/>
        </w:rPr>
        <w:t>ой</w:t>
      </w:r>
      <w:r w:rsidR="007E4101" w:rsidRPr="00023B5E">
        <w:rPr>
          <w:rFonts w:ascii="Times New Roman" w:hAnsi="Times New Roman" w:cs="Times New Roman"/>
          <w:sz w:val="24"/>
          <w:szCs w:val="24"/>
        </w:rPr>
        <w:t xml:space="preserve"> </w:t>
      </w:r>
      <w:r w:rsidR="008C6C0C" w:rsidRPr="00023B5E">
        <w:rPr>
          <w:rFonts w:ascii="Times New Roman" w:hAnsi="Times New Roman" w:cs="Times New Roman"/>
          <w:sz w:val="24"/>
          <w:szCs w:val="24"/>
        </w:rPr>
        <w:t>Подрядчиком</w:t>
      </w:r>
      <w:r w:rsidRPr="00023B5E">
        <w:rPr>
          <w:rFonts w:ascii="Times New Roman" w:hAnsi="Times New Roman" w:cs="Times New Roman"/>
          <w:sz w:val="24"/>
          <w:szCs w:val="24"/>
        </w:rPr>
        <w:t>.</w:t>
      </w:r>
    </w:p>
    <w:p w14:paraId="2B51BCB9" w14:textId="77777777" w:rsidR="00971DE9" w:rsidRPr="00023B5E" w:rsidRDefault="008C6C0C"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Подрядчик</w:t>
      </w:r>
      <w:r w:rsidR="00A3755C" w:rsidRPr="00023B5E">
        <w:rPr>
          <w:rFonts w:ascii="Times New Roman" w:hAnsi="Times New Roman" w:cs="Times New Roman"/>
          <w:sz w:val="24"/>
          <w:szCs w:val="24"/>
        </w:rPr>
        <w:t xml:space="preserve"> обязан хранить и систематизировать оригиналы Исполнительной </w:t>
      </w:r>
      <w:r w:rsidR="001B5FAE" w:rsidRPr="00023B5E">
        <w:rPr>
          <w:rFonts w:ascii="Times New Roman" w:hAnsi="Times New Roman" w:cs="Times New Roman"/>
          <w:sz w:val="24"/>
          <w:szCs w:val="24"/>
        </w:rPr>
        <w:t>документац</w:t>
      </w:r>
      <w:r w:rsidR="00A3755C" w:rsidRPr="00023B5E">
        <w:rPr>
          <w:rFonts w:ascii="Times New Roman" w:hAnsi="Times New Roman" w:cs="Times New Roman"/>
          <w:sz w:val="24"/>
          <w:szCs w:val="24"/>
        </w:rPr>
        <w:t xml:space="preserve">ии до полной приемки </w:t>
      </w:r>
      <w:r w:rsidR="00A81EE6">
        <w:rPr>
          <w:rFonts w:ascii="Times New Roman" w:hAnsi="Times New Roman" w:cs="Times New Roman"/>
          <w:sz w:val="24"/>
          <w:szCs w:val="24"/>
        </w:rPr>
        <w:t>СМР</w:t>
      </w:r>
      <w:r w:rsidR="00A3755C" w:rsidRPr="00023B5E">
        <w:rPr>
          <w:rFonts w:ascii="Times New Roman" w:hAnsi="Times New Roman" w:cs="Times New Roman"/>
          <w:sz w:val="24"/>
          <w:szCs w:val="24"/>
        </w:rPr>
        <w:t>, вкл</w:t>
      </w:r>
      <w:r w:rsidR="00971DE9" w:rsidRPr="00023B5E">
        <w:rPr>
          <w:rFonts w:ascii="Times New Roman" w:hAnsi="Times New Roman" w:cs="Times New Roman"/>
          <w:sz w:val="24"/>
          <w:szCs w:val="24"/>
        </w:rPr>
        <w:t>ючая все необходимые испытания.</w:t>
      </w:r>
    </w:p>
    <w:p w14:paraId="79C1E171" w14:textId="77777777" w:rsidR="00971DE9" w:rsidRPr="00023B5E" w:rsidRDefault="00A3755C"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После окончания </w:t>
      </w:r>
      <w:r w:rsidR="00A32FEF">
        <w:rPr>
          <w:rFonts w:ascii="Times New Roman" w:hAnsi="Times New Roman" w:cs="Times New Roman"/>
          <w:sz w:val="24"/>
          <w:szCs w:val="24"/>
        </w:rPr>
        <w:t xml:space="preserve">СМР </w:t>
      </w:r>
      <w:r w:rsidRPr="00023B5E">
        <w:rPr>
          <w:rFonts w:ascii="Times New Roman" w:hAnsi="Times New Roman" w:cs="Times New Roman"/>
          <w:sz w:val="24"/>
          <w:szCs w:val="24"/>
        </w:rPr>
        <w:t xml:space="preserve">(испытаний) </w:t>
      </w:r>
      <w:r w:rsidR="008C6C0C" w:rsidRPr="00023B5E">
        <w:rPr>
          <w:rFonts w:ascii="Times New Roman" w:hAnsi="Times New Roman" w:cs="Times New Roman"/>
          <w:sz w:val="24"/>
          <w:szCs w:val="24"/>
        </w:rPr>
        <w:t>Подрядчик</w:t>
      </w:r>
      <w:r w:rsidRPr="00023B5E">
        <w:rPr>
          <w:rFonts w:ascii="Times New Roman" w:hAnsi="Times New Roman" w:cs="Times New Roman"/>
          <w:sz w:val="24"/>
          <w:szCs w:val="24"/>
        </w:rPr>
        <w:t xml:space="preserve"> </w:t>
      </w:r>
      <w:r w:rsidR="00372930" w:rsidRPr="00023B5E">
        <w:rPr>
          <w:rFonts w:ascii="Times New Roman" w:hAnsi="Times New Roman" w:cs="Times New Roman"/>
          <w:sz w:val="24"/>
          <w:szCs w:val="24"/>
        </w:rPr>
        <w:t>обязан</w:t>
      </w:r>
      <w:r w:rsidRPr="00023B5E">
        <w:rPr>
          <w:rFonts w:ascii="Times New Roman" w:hAnsi="Times New Roman" w:cs="Times New Roman"/>
          <w:sz w:val="24"/>
          <w:szCs w:val="24"/>
        </w:rPr>
        <w:t xml:space="preserve"> составить реестр всей Исполнительной </w:t>
      </w:r>
      <w:r w:rsidR="001B5FAE" w:rsidRPr="00023B5E">
        <w:rPr>
          <w:rFonts w:ascii="Times New Roman" w:hAnsi="Times New Roman" w:cs="Times New Roman"/>
          <w:sz w:val="24"/>
          <w:szCs w:val="24"/>
        </w:rPr>
        <w:t>документац</w:t>
      </w:r>
      <w:r w:rsidRPr="00023B5E">
        <w:rPr>
          <w:rFonts w:ascii="Times New Roman" w:hAnsi="Times New Roman" w:cs="Times New Roman"/>
          <w:sz w:val="24"/>
          <w:szCs w:val="24"/>
        </w:rPr>
        <w:t xml:space="preserve">ии и передать </w:t>
      </w:r>
      <w:r w:rsidR="00372930" w:rsidRPr="00023B5E">
        <w:rPr>
          <w:rFonts w:ascii="Times New Roman" w:hAnsi="Times New Roman" w:cs="Times New Roman"/>
          <w:sz w:val="24"/>
          <w:szCs w:val="24"/>
        </w:rPr>
        <w:t>полный комплект Исполнительной документации</w:t>
      </w:r>
      <w:r w:rsidRPr="00023B5E">
        <w:rPr>
          <w:rFonts w:ascii="Times New Roman" w:hAnsi="Times New Roman" w:cs="Times New Roman"/>
          <w:sz w:val="24"/>
          <w:szCs w:val="24"/>
        </w:rPr>
        <w:t xml:space="preserve"> Заказчику за подписью уполномоченного представителя </w:t>
      </w:r>
      <w:r w:rsidR="008C6C0C" w:rsidRPr="00023B5E">
        <w:rPr>
          <w:rFonts w:ascii="Times New Roman" w:hAnsi="Times New Roman" w:cs="Times New Roman"/>
          <w:sz w:val="24"/>
          <w:szCs w:val="24"/>
        </w:rPr>
        <w:t>Подрядчика</w:t>
      </w:r>
      <w:r w:rsidRPr="00023B5E">
        <w:rPr>
          <w:rFonts w:ascii="Times New Roman" w:hAnsi="Times New Roman" w:cs="Times New Roman"/>
          <w:sz w:val="24"/>
          <w:szCs w:val="24"/>
        </w:rPr>
        <w:t>.</w:t>
      </w:r>
    </w:p>
    <w:p w14:paraId="1DF29CE5" w14:textId="77777777" w:rsidR="00971DE9" w:rsidRPr="00023B5E" w:rsidRDefault="00A3755C"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Без передачи </w:t>
      </w:r>
      <w:r w:rsidR="008C6C0C" w:rsidRPr="00023B5E">
        <w:rPr>
          <w:rFonts w:ascii="Times New Roman" w:hAnsi="Times New Roman" w:cs="Times New Roman"/>
          <w:sz w:val="24"/>
          <w:szCs w:val="24"/>
        </w:rPr>
        <w:t>Подрядчиком</w:t>
      </w:r>
      <w:r w:rsidRPr="00023B5E">
        <w:rPr>
          <w:rFonts w:ascii="Times New Roman" w:hAnsi="Times New Roman" w:cs="Times New Roman"/>
          <w:sz w:val="24"/>
          <w:szCs w:val="24"/>
        </w:rPr>
        <w:t xml:space="preserve"> </w:t>
      </w:r>
      <w:r w:rsidR="00660BBA">
        <w:rPr>
          <w:rFonts w:ascii="Times New Roman" w:hAnsi="Times New Roman" w:cs="Times New Roman"/>
          <w:sz w:val="24"/>
          <w:szCs w:val="24"/>
        </w:rPr>
        <w:t xml:space="preserve">итоговой </w:t>
      </w:r>
      <w:r w:rsidRPr="00023B5E">
        <w:rPr>
          <w:rFonts w:ascii="Times New Roman" w:hAnsi="Times New Roman" w:cs="Times New Roman"/>
          <w:sz w:val="24"/>
          <w:szCs w:val="24"/>
        </w:rPr>
        <w:t xml:space="preserve">Исполнительной </w:t>
      </w:r>
      <w:r w:rsidR="001B5FAE" w:rsidRPr="00023B5E">
        <w:rPr>
          <w:rFonts w:ascii="Times New Roman" w:hAnsi="Times New Roman" w:cs="Times New Roman"/>
          <w:sz w:val="24"/>
          <w:szCs w:val="24"/>
        </w:rPr>
        <w:t>документац</w:t>
      </w:r>
      <w:r w:rsidRPr="00023B5E">
        <w:rPr>
          <w:rFonts w:ascii="Times New Roman" w:hAnsi="Times New Roman" w:cs="Times New Roman"/>
          <w:sz w:val="24"/>
          <w:szCs w:val="24"/>
        </w:rPr>
        <w:t xml:space="preserve">ии </w:t>
      </w:r>
      <w:r w:rsidR="00660BBA" w:rsidRPr="00096005">
        <w:rPr>
          <w:rFonts w:ascii="Times New Roman" w:hAnsi="Times New Roman" w:cs="Times New Roman"/>
          <w:sz w:val="24"/>
          <w:szCs w:val="24"/>
        </w:rPr>
        <w:t xml:space="preserve">Финальный акт </w:t>
      </w:r>
      <w:r w:rsidR="00660BBA">
        <w:rPr>
          <w:rFonts w:ascii="Times New Roman" w:hAnsi="Times New Roman" w:cs="Times New Roman"/>
          <w:sz w:val="24"/>
          <w:szCs w:val="24"/>
        </w:rPr>
        <w:t xml:space="preserve">Заказчиком не подписывается, СМР </w:t>
      </w:r>
      <w:r w:rsidRPr="00023B5E">
        <w:rPr>
          <w:rFonts w:ascii="Times New Roman" w:hAnsi="Times New Roman" w:cs="Times New Roman"/>
          <w:sz w:val="24"/>
          <w:szCs w:val="24"/>
        </w:rPr>
        <w:t>не оплачиваются.</w:t>
      </w:r>
    </w:p>
    <w:p w14:paraId="7F79C5F1" w14:textId="77777777" w:rsidR="00FF2F3A" w:rsidRPr="00023B5E" w:rsidRDefault="007A2B27" w:rsidP="00302EC4">
      <w:pPr>
        <w:pStyle w:val="a4"/>
        <w:numPr>
          <w:ilvl w:val="2"/>
          <w:numId w:val="44"/>
        </w:numPr>
        <w:tabs>
          <w:tab w:val="left" w:pos="709"/>
          <w:tab w:val="left" w:pos="851"/>
          <w:tab w:val="left" w:pos="1418"/>
        </w:tabs>
        <w:spacing w:after="0"/>
        <w:ind w:left="0" w:firstLine="0"/>
        <w:jc w:val="both"/>
        <w:rPr>
          <w:rFonts w:ascii="Times New Roman" w:hAnsi="Times New Roman" w:cs="Times New Roman"/>
          <w:b/>
          <w:bCs/>
          <w:sz w:val="24"/>
          <w:szCs w:val="24"/>
        </w:rPr>
      </w:pPr>
      <w:r w:rsidRPr="00023B5E">
        <w:rPr>
          <w:rFonts w:ascii="Times New Roman" w:hAnsi="Times New Roman" w:cs="Times New Roman"/>
          <w:b/>
          <w:sz w:val="24"/>
          <w:szCs w:val="24"/>
        </w:rPr>
        <w:t>Демобилизация</w:t>
      </w:r>
    </w:p>
    <w:p w14:paraId="7DABBD10" w14:textId="77777777" w:rsidR="00FF2F3A" w:rsidRPr="00023B5E" w:rsidRDefault="008C6C0C"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Подрядчик</w:t>
      </w:r>
      <w:r w:rsidR="007A2B27" w:rsidRPr="00023B5E">
        <w:rPr>
          <w:rFonts w:ascii="Times New Roman" w:hAnsi="Times New Roman" w:cs="Times New Roman"/>
          <w:sz w:val="24"/>
          <w:szCs w:val="24"/>
        </w:rPr>
        <w:t xml:space="preserve"> обязуется в течение 5 (пяти) </w:t>
      </w:r>
      <w:r w:rsidR="00A81EE6">
        <w:rPr>
          <w:rFonts w:ascii="Times New Roman" w:hAnsi="Times New Roman" w:cs="Times New Roman"/>
          <w:sz w:val="24"/>
          <w:szCs w:val="24"/>
        </w:rPr>
        <w:t>к</w:t>
      </w:r>
      <w:r w:rsidR="007A2B27" w:rsidRPr="00023B5E">
        <w:rPr>
          <w:rFonts w:ascii="Times New Roman" w:hAnsi="Times New Roman" w:cs="Times New Roman"/>
          <w:sz w:val="24"/>
          <w:szCs w:val="24"/>
        </w:rPr>
        <w:t>алендарных</w:t>
      </w:r>
      <w:r w:rsidR="007A2B27" w:rsidRPr="00023B5E" w:rsidDel="00DC1832">
        <w:rPr>
          <w:rFonts w:ascii="Times New Roman" w:hAnsi="Times New Roman" w:cs="Times New Roman"/>
          <w:sz w:val="24"/>
          <w:szCs w:val="24"/>
        </w:rPr>
        <w:t xml:space="preserve"> </w:t>
      </w:r>
      <w:r w:rsidR="007A2B27" w:rsidRPr="00023B5E">
        <w:rPr>
          <w:rFonts w:ascii="Times New Roman" w:hAnsi="Times New Roman" w:cs="Times New Roman"/>
          <w:sz w:val="24"/>
          <w:szCs w:val="24"/>
        </w:rPr>
        <w:t xml:space="preserve">дней со дня подписания </w:t>
      </w:r>
      <w:r w:rsidR="00326BA6">
        <w:rPr>
          <w:rFonts w:ascii="Times New Roman" w:hAnsi="Times New Roman" w:cs="Times New Roman"/>
          <w:sz w:val="24"/>
          <w:szCs w:val="24"/>
        </w:rPr>
        <w:t>Финального акта</w:t>
      </w:r>
      <w:r w:rsidR="006430AA" w:rsidRPr="00023B5E">
        <w:rPr>
          <w:rFonts w:ascii="Times New Roman" w:hAnsi="Times New Roman" w:cs="Times New Roman"/>
          <w:sz w:val="24"/>
          <w:szCs w:val="24"/>
        </w:rPr>
        <w:t xml:space="preserve"> </w:t>
      </w:r>
      <w:r w:rsidR="007A2B27" w:rsidRPr="00023B5E">
        <w:rPr>
          <w:rFonts w:ascii="Times New Roman" w:hAnsi="Times New Roman" w:cs="Times New Roman"/>
          <w:sz w:val="24"/>
          <w:szCs w:val="24"/>
        </w:rPr>
        <w:t>или прекращения Договора по любому основанию вывезти з</w:t>
      </w:r>
      <w:r w:rsidR="00372930" w:rsidRPr="00023B5E">
        <w:rPr>
          <w:rFonts w:ascii="Times New Roman" w:hAnsi="Times New Roman" w:cs="Times New Roman"/>
          <w:sz w:val="24"/>
          <w:szCs w:val="24"/>
        </w:rPr>
        <w:t xml:space="preserve">а пределы </w:t>
      </w:r>
      <w:r w:rsidR="00DA24BB" w:rsidRPr="00023B5E">
        <w:rPr>
          <w:rFonts w:ascii="Times New Roman" w:hAnsi="Times New Roman" w:cs="Times New Roman"/>
          <w:sz w:val="24"/>
          <w:szCs w:val="24"/>
        </w:rPr>
        <w:t>С</w:t>
      </w:r>
      <w:r w:rsidR="00D55C04" w:rsidRPr="00023B5E">
        <w:rPr>
          <w:rFonts w:ascii="Times New Roman" w:hAnsi="Times New Roman" w:cs="Times New Roman"/>
          <w:sz w:val="24"/>
          <w:szCs w:val="24"/>
        </w:rPr>
        <w:t>троительной</w:t>
      </w:r>
      <w:r w:rsidR="00372930" w:rsidRPr="00023B5E">
        <w:rPr>
          <w:rFonts w:ascii="Times New Roman" w:hAnsi="Times New Roman" w:cs="Times New Roman"/>
          <w:sz w:val="24"/>
          <w:szCs w:val="24"/>
        </w:rPr>
        <w:t xml:space="preserve"> площадки</w:t>
      </w:r>
      <w:r w:rsidR="007A2B27" w:rsidRPr="00023B5E">
        <w:rPr>
          <w:rFonts w:ascii="Times New Roman" w:hAnsi="Times New Roman" w:cs="Times New Roman"/>
          <w:sz w:val="24"/>
          <w:szCs w:val="24"/>
        </w:rPr>
        <w:t xml:space="preserve"> </w:t>
      </w:r>
      <w:r w:rsidR="0069583C" w:rsidRPr="00023B5E">
        <w:rPr>
          <w:rFonts w:ascii="Times New Roman" w:hAnsi="Times New Roman" w:cs="Times New Roman"/>
          <w:sz w:val="24"/>
          <w:szCs w:val="24"/>
        </w:rPr>
        <w:t xml:space="preserve"> </w:t>
      </w:r>
      <w:r w:rsidR="007A2B27" w:rsidRPr="00023B5E">
        <w:rPr>
          <w:rFonts w:ascii="Times New Roman" w:hAnsi="Times New Roman" w:cs="Times New Roman"/>
          <w:sz w:val="24"/>
          <w:szCs w:val="24"/>
        </w:rPr>
        <w:t>принадлежащие ему строительную технику, транспортные средства, инструменты, приборы, инвентарь, строительные</w:t>
      </w:r>
      <w:r w:rsidR="00A32FEF">
        <w:rPr>
          <w:rFonts w:ascii="Times New Roman" w:hAnsi="Times New Roman" w:cs="Times New Roman"/>
          <w:sz w:val="24"/>
          <w:szCs w:val="24"/>
        </w:rPr>
        <w:t xml:space="preserve"> материалы</w:t>
      </w:r>
      <w:r w:rsidR="007A2B27" w:rsidRPr="00023B5E">
        <w:rPr>
          <w:rFonts w:ascii="Times New Roman" w:hAnsi="Times New Roman" w:cs="Times New Roman"/>
          <w:sz w:val="24"/>
          <w:szCs w:val="24"/>
        </w:rPr>
        <w:t>, изделия, временные конструкции, временные здания и сооружения, а также строительный мусор.</w:t>
      </w:r>
    </w:p>
    <w:p w14:paraId="4080FB3C" w14:textId="77777777" w:rsidR="00667F25" w:rsidRDefault="00860F31" w:rsidP="00302EC4">
      <w:pPr>
        <w:pStyle w:val="a4"/>
        <w:numPr>
          <w:ilvl w:val="3"/>
          <w:numId w:val="44"/>
        </w:numPr>
        <w:tabs>
          <w:tab w:val="left" w:pos="142"/>
          <w:tab w:val="left" w:pos="993"/>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Все мероприятия по демобилизации осуществляются по предварительному письменному согласованию с Заказчиком. </w:t>
      </w:r>
    </w:p>
    <w:p w14:paraId="2F330058" w14:textId="77777777" w:rsidR="00205913" w:rsidRPr="00023B5E" w:rsidRDefault="00205913" w:rsidP="00205913">
      <w:pPr>
        <w:pStyle w:val="a4"/>
        <w:tabs>
          <w:tab w:val="left" w:pos="142"/>
          <w:tab w:val="left" w:pos="993"/>
        </w:tabs>
        <w:spacing w:after="0"/>
        <w:ind w:left="0"/>
        <w:jc w:val="both"/>
        <w:rPr>
          <w:rFonts w:ascii="Times New Roman" w:hAnsi="Times New Roman" w:cs="Times New Roman"/>
          <w:sz w:val="24"/>
          <w:szCs w:val="24"/>
        </w:rPr>
      </w:pPr>
    </w:p>
    <w:p w14:paraId="52A0F7C0" w14:textId="77777777" w:rsidR="007A2B27" w:rsidRPr="00837FD8" w:rsidRDefault="007A2B27" w:rsidP="00302EC4">
      <w:pPr>
        <w:pStyle w:val="a4"/>
        <w:numPr>
          <w:ilvl w:val="0"/>
          <w:numId w:val="44"/>
        </w:numPr>
        <w:tabs>
          <w:tab w:val="left" w:pos="567"/>
          <w:tab w:val="left" w:pos="1276"/>
        </w:tabs>
        <w:spacing w:after="0"/>
        <w:ind w:left="0" w:firstLine="0"/>
        <w:jc w:val="both"/>
        <w:rPr>
          <w:rFonts w:ascii="Times New Roman" w:hAnsi="Times New Roman" w:cs="Times New Roman"/>
          <w:b/>
          <w:bCs/>
          <w:sz w:val="24"/>
          <w:szCs w:val="24"/>
        </w:rPr>
      </w:pPr>
      <w:r w:rsidRPr="00023B5E">
        <w:rPr>
          <w:rFonts w:ascii="Times New Roman" w:hAnsi="Times New Roman" w:cs="Times New Roman"/>
          <w:b/>
          <w:bCs/>
          <w:sz w:val="24"/>
          <w:szCs w:val="24"/>
        </w:rPr>
        <w:t xml:space="preserve">ЖУРНАЛ ПРОИЗВОДСТВА </w:t>
      </w:r>
      <w:r w:rsidR="0069680A">
        <w:rPr>
          <w:rFonts w:ascii="Times New Roman" w:hAnsi="Times New Roman" w:cs="Times New Roman"/>
          <w:b/>
          <w:bCs/>
          <w:sz w:val="24"/>
          <w:szCs w:val="24"/>
        </w:rPr>
        <w:t>РАБОТ</w:t>
      </w:r>
      <w:r w:rsidR="00A32FEF">
        <w:rPr>
          <w:rFonts w:ascii="Times New Roman" w:hAnsi="Times New Roman" w:cs="Times New Roman"/>
          <w:b/>
          <w:bCs/>
          <w:sz w:val="24"/>
          <w:szCs w:val="24"/>
        </w:rPr>
        <w:t xml:space="preserve"> </w:t>
      </w:r>
      <w:r w:rsidRPr="00023B5E">
        <w:rPr>
          <w:rFonts w:ascii="Times New Roman" w:hAnsi="Times New Roman" w:cs="Times New Roman"/>
          <w:b/>
          <w:bCs/>
          <w:sz w:val="24"/>
          <w:szCs w:val="24"/>
        </w:rPr>
        <w:t xml:space="preserve">И ЖУРНАЛ </w:t>
      </w:r>
      <w:r w:rsidRPr="00837FD8">
        <w:rPr>
          <w:rFonts w:ascii="Times New Roman" w:hAnsi="Times New Roman" w:cs="Times New Roman"/>
          <w:b/>
          <w:bCs/>
          <w:sz w:val="24"/>
          <w:szCs w:val="24"/>
        </w:rPr>
        <w:t>СПЕЦИАЛЬНЫХ РАБОТ</w:t>
      </w:r>
    </w:p>
    <w:p w14:paraId="044D5B0B" w14:textId="77777777" w:rsidR="0069680A" w:rsidRDefault="0069680A" w:rsidP="00302EC4">
      <w:pPr>
        <w:pStyle w:val="a4"/>
        <w:numPr>
          <w:ilvl w:val="1"/>
          <w:numId w:val="44"/>
        </w:numPr>
        <w:tabs>
          <w:tab w:val="left" w:pos="567"/>
          <w:tab w:val="left" w:pos="1276"/>
        </w:tabs>
        <w:spacing w:after="0"/>
        <w:ind w:left="0" w:firstLine="0"/>
        <w:jc w:val="both"/>
        <w:rPr>
          <w:rFonts w:ascii="Times New Roman" w:hAnsi="Times New Roman" w:cs="Times New Roman"/>
          <w:bCs/>
          <w:sz w:val="24"/>
          <w:szCs w:val="24"/>
        </w:rPr>
      </w:pPr>
      <w:r w:rsidRPr="00837FD8">
        <w:rPr>
          <w:rFonts w:ascii="Times New Roman" w:hAnsi="Times New Roman" w:cs="Times New Roman"/>
          <w:sz w:val="24"/>
          <w:szCs w:val="24"/>
        </w:rPr>
        <w:t xml:space="preserve">В течение срока действия Договора Подрядчик должен ежедневно вести журнал производства </w:t>
      </w:r>
      <w:r w:rsidRPr="00837FD8">
        <w:rPr>
          <w:rFonts w:ascii="Times New Roman" w:hAnsi="Times New Roman"/>
          <w:sz w:val="24"/>
          <w:szCs w:val="24"/>
        </w:rPr>
        <w:t>работ в</w:t>
      </w:r>
      <w:r w:rsidRPr="00837FD8">
        <w:rPr>
          <w:rFonts w:ascii="Times New Roman" w:hAnsi="Times New Roman"/>
          <w:bCs/>
          <w:sz w:val="24"/>
          <w:szCs w:val="24"/>
        </w:rPr>
        <w:t xml:space="preserve"> соответствии с требованиями</w:t>
      </w:r>
      <w:r w:rsidRPr="00837FD8">
        <w:rPr>
          <w:rFonts w:ascii="Times New Roman" w:hAnsi="Times New Roman" w:cs="Times New Roman"/>
          <w:bCs/>
          <w:sz w:val="24"/>
          <w:szCs w:val="24"/>
        </w:rPr>
        <w:t xml:space="preserve"> к порядку ведения исполнительной документации, закрепленных в приказах </w:t>
      </w:r>
      <w:proofErr w:type="spellStart"/>
      <w:r w:rsidRPr="00837FD8">
        <w:rPr>
          <w:rFonts w:ascii="Times New Roman" w:hAnsi="Times New Roman" w:cs="Times New Roman"/>
          <w:bCs/>
          <w:sz w:val="24"/>
          <w:szCs w:val="24"/>
        </w:rPr>
        <w:t>Ростехнадзора</w:t>
      </w:r>
      <w:proofErr w:type="spellEnd"/>
      <w:r w:rsidRPr="00837FD8">
        <w:rPr>
          <w:rFonts w:ascii="Times New Roman" w:hAnsi="Times New Roman" w:cs="Times New Roman"/>
          <w:bCs/>
          <w:sz w:val="24"/>
          <w:szCs w:val="24"/>
        </w:rPr>
        <w:t xml:space="preserve"> (</w:t>
      </w:r>
      <w:r w:rsidRPr="00837FD8">
        <w:rPr>
          <w:rFonts w:ascii="Times New Roman" w:hAnsi="Times New Roman"/>
          <w:bCs/>
          <w:sz w:val="24"/>
          <w:szCs w:val="24"/>
        </w:rPr>
        <w:t xml:space="preserve">в том числе </w:t>
      </w:r>
      <w:r w:rsidR="002C421F" w:rsidRPr="00837FD8">
        <w:rPr>
          <w:rFonts w:ascii="Times New Roman" w:hAnsi="Times New Roman"/>
          <w:bCs/>
          <w:sz w:val="24"/>
          <w:szCs w:val="24"/>
        </w:rPr>
        <w:t xml:space="preserve">в соответствии </w:t>
      </w:r>
      <w:r w:rsidRPr="00837FD8">
        <w:rPr>
          <w:rFonts w:ascii="Times New Roman" w:hAnsi="Times New Roman"/>
          <w:bCs/>
          <w:sz w:val="24"/>
          <w:szCs w:val="24"/>
        </w:rPr>
        <w:t xml:space="preserve">с </w:t>
      </w:r>
      <w:r w:rsidRPr="00837FD8">
        <w:rPr>
          <w:rFonts w:ascii="Times New Roman" w:hAnsi="Times New Roman" w:cs="Times New Roman"/>
          <w:bCs/>
          <w:sz w:val="24"/>
          <w:szCs w:val="24"/>
        </w:rPr>
        <w:t>Приказ</w:t>
      </w:r>
      <w:r w:rsidRPr="00837FD8">
        <w:rPr>
          <w:rFonts w:ascii="Times New Roman" w:hAnsi="Times New Roman"/>
          <w:bCs/>
          <w:sz w:val="24"/>
          <w:szCs w:val="24"/>
        </w:rPr>
        <w:t>ом</w:t>
      </w:r>
      <w:r w:rsidRPr="00837FD8">
        <w:rPr>
          <w:rFonts w:ascii="Times New Roman" w:hAnsi="Times New Roman" w:cs="Times New Roman"/>
          <w:bCs/>
          <w:sz w:val="24"/>
          <w:szCs w:val="24"/>
        </w:rPr>
        <w:t xml:space="preserve"> от 26.12.2006 </w:t>
      </w:r>
      <w:r w:rsidR="00B46F05">
        <w:rPr>
          <w:rFonts w:ascii="Times New Roman" w:hAnsi="Times New Roman" w:cs="Times New Roman"/>
          <w:bCs/>
          <w:sz w:val="24"/>
          <w:szCs w:val="24"/>
        </w:rPr>
        <w:t>№</w:t>
      </w:r>
      <w:r w:rsidRPr="00837FD8">
        <w:rPr>
          <w:rFonts w:ascii="Times New Roman" w:hAnsi="Times New Roman" w:cs="Times New Roman"/>
          <w:bCs/>
          <w:sz w:val="24"/>
          <w:szCs w:val="24"/>
        </w:rPr>
        <w:t xml:space="preserve"> 1128 </w:t>
      </w:r>
      <w:r w:rsidR="003105BE">
        <w:rPr>
          <w:rFonts w:ascii="Times New Roman" w:hAnsi="Times New Roman" w:cs="Times New Roman"/>
          <w:bCs/>
          <w:sz w:val="24"/>
          <w:szCs w:val="24"/>
        </w:rPr>
        <w:t>«</w:t>
      </w:r>
      <w:r w:rsidRPr="00837FD8">
        <w:rPr>
          <w:rFonts w:ascii="Times New Roman" w:hAnsi="Times New Roman" w:cs="Times New Roman"/>
          <w:bCs/>
          <w:sz w:val="24"/>
          <w:szCs w:val="24"/>
        </w:rPr>
        <w:t xml:space="preserve">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w:t>
      </w:r>
      <w:r w:rsidRPr="00837FD8">
        <w:rPr>
          <w:rFonts w:ascii="Times New Roman" w:hAnsi="Times New Roman" w:cs="Times New Roman"/>
          <w:bCs/>
          <w:sz w:val="24"/>
          <w:szCs w:val="24"/>
        </w:rPr>
        <w:lastRenderedPageBreak/>
        <w:t>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w:t>
      </w:r>
      <w:r w:rsidR="003105BE">
        <w:rPr>
          <w:rFonts w:ascii="Times New Roman" w:hAnsi="Times New Roman" w:cs="Times New Roman"/>
          <w:bCs/>
          <w:sz w:val="24"/>
          <w:szCs w:val="24"/>
        </w:rPr>
        <w:t>»</w:t>
      </w:r>
      <w:r w:rsidRPr="00837FD8">
        <w:rPr>
          <w:rFonts w:ascii="Times New Roman" w:hAnsi="Times New Roman" w:cs="Times New Roman"/>
          <w:bCs/>
          <w:sz w:val="24"/>
          <w:szCs w:val="24"/>
        </w:rPr>
        <w:t>, Приказ</w:t>
      </w:r>
      <w:r w:rsidRPr="00837FD8">
        <w:rPr>
          <w:rFonts w:ascii="Times New Roman" w:hAnsi="Times New Roman"/>
          <w:bCs/>
          <w:sz w:val="24"/>
          <w:szCs w:val="24"/>
        </w:rPr>
        <w:t>ом</w:t>
      </w:r>
      <w:r w:rsidRPr="00837FD8">
        <w:rPr>
          <w:rFonts w:ascii="Times New Roman" w:hAnsi="Times New Roman" w:cs="Times New Roman"/>
          <w:bCs/>
          <w:sz w:val="24"/>
          <w:szCs w:val="24"/>
        </w:rPr>
        <w:t xml:space="preserve"> </w:t>
      </w:r>
      <w:proofErr w:type="spellStart"/>
      <w:r w:rsidRPr="00837FD8">
        <w:rPr>
          <w:rFonts w:ascii="Times New Roman" w:hAnsi="Times New Roman" w:cs="Times New Roman"/>
          <w:bCs/>
          <w:sz w:val="24"/>
          <w:szCs w:val="24"/>
        </w:rPr>
        <w:t>Ростехнадзора</w:t>
      </w:r>
      <w:proofErr w:type="spellEnd"/>
      <w:r w:rsidRPr="00837FD8">
        <w:rPr>
          <w:rFonts w:ascii="Times New Roman" w:hAnsi="Times New Roman" w:cs="Times New Roman"/>
          <w:bCs/>
          <w:sz w:val="24"/>
          <w:szCs w:val="24"/>
        </w:rPr>
        <w:t xml:space="preserve"> от 12.01.2007 </w:t>
      </w:r>
      <w:r w:rsidR="00B46F05">
        <w:rPr>
          <w:rFonts w:ascii="Times New Roman" w:hAnsi="Times New Roman" w:cs="Times New Roman"/>
          <w:bCs/>
          <w:sz w:val="24"/>
          <w:szCs w:val="24"/>
        </w:rPr>
        <w:t>№</w:t>
      </w:r>
      <w:r w:rsidRPr="00837FD8">
        <w:rPr>
          <w:rFonts w:ascii="Times New Roman" w:hAnsi="Times New Roman" w:cs="Times New Roman"/>
          <w:bCs/>
          <w:sz w:val="24"/>
          <w:szCs w:val="24"/>
        </w:rPr>
        <w:t xml:space="preserve"> 7 </w:t>
      </w:r>
      <w:r w:rsidR="003105BE">
        <w:rPr>
          <w:rFonts w:ascii="Times New Roman" w:hAnsi="Times New Roman" w:cs="Times New Roman"/>
          <w:bCs/>
          <w:sz w:val="24"/>
          <w:szCs w:val="24"/>
        </w:rPr>
        <w:t>«</w:t>
      </w:r>
      <w:r w:rsidRPr="00837FD8">
        <w:rPr>
          <w:rFonts w:ascii="Times New Roman" w:hAnsi="Times New Roman" w:cs="Times New Roman"/>
          <w:bCs/>
          <w:sz w:val="24"/>
          <w:szCs w:val="24"/>
        </w:rPr>
        <w:t>Об утверждении и введении</w:t>
      </w:r>
      <w:r w:rsidRPr="0069680A">
        <w:rPr>
          <w:rFonts w:ascii="Times New Roman" w:hAnsi="Times New Roman" w:cs="Times New Roman"/>
          <w:bCs/>
          <w:sz w:val="24"/>
          <w:szCs w:val="24"/>
        </w:rPr>
        <w:t xml:space="preserve">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r w:rsidR="003105BE">
        <w:rPr>
          <w:rFonts w:ascii="Times New Roman" w:hAnsi="Times New Roman" w:cs="Times New Roman"/>
          <w:bCs/>
          <w:sz w:val="24"/>
          <w:szCs w:val="24"/>
        </w:rPr>
        <w:t>»</w:t>
      </w:r>
      <w:r w:rsidRPr="0069680A">
        <w:rPr>
          <w:rFonts w:ascii="Times New Roman" w:hAnsi="Times New Roman" w:cs="Times New Roman"/>
          <w:bCs/>
          <w:sz w:val="24"/>
          <w:szCs w:val="24"/>
        </w:rPr>
        <w:t xml:space="preserve"> и другие).</w:t>
      </w:r>
    </w:p>
    <w:p w14:paraId="26AA63C1" w14:textId="77777777" w:rsidR="00205913" w:rsidRDefault="00205913" w:rsidP="00205913">
      <w:pPr>
        <w:pStyle w:val="a4"/>
        <w:tabs>
          <w:tab w:val="left" w:pos="567"/>
          <w:tab w:val="left" w:pos="1276"/>
        </w:tabs>
        <w:spacing w:after="0"/>
        <w:ind w:left="0"/>
        <w:jc w:val="both"/>
        <w:rPr>
          <w:rFonts w:ascii="Times New Roman" w:hAnsi="Times New Roman" w:cs="Times New Roman"/>
          <w:bCs/>
          <w:sz w:val="24"/>
          <w:szCs w:val="24"/>
        </w:rPr>
      </w:pPr>
    </w:p>
    <w:p w14:paraId="71C1A3C6" w14:textId="77777777" w:rsidR="00BF7CDA" w:rsidRPr="002A3FEC" w:rsidRDefault="007A2B27" w:rsidP="00302EC4">
      <w:pPr>
        <w:pStyle w:val="a4"/>
        <w:numPr>
          <w:ilvl w:val="0"/>
          <w:numId w:val="44"/>
        </w:numPr>
        <w:tabs>
          <w:tab w:val="left" w:pos="567"/>
          <w:tab w:val="left" w:pos="1276"/>
        </w:tabs>
        <w:spacing w:after="0"/>
        <w:ind w:left="0" w:firstLine="0"/>
        <w:jc w:val="both"/>
        <w:rPr>
          <w:rFonts w:ascii="Times New Roman" w:hAnsi="Times New Roman" w:cs="Times New Roman"/>
          <w:b/>
          <w:bCs/>
          <w:caps/>
          <w:sz w:val="24"/>
          <w:szCs w:val="24"/>
        </w:rPr>
      </w:pPr>
      <w:r w:rsidRPr="00023B5E">
        <w:rPr>
          <w:rFonts w:ascii="Times New Roman" w:hAnsi="Times New Roman" w:cs="Times New Roman"/>
          <w:b/>
          <w:color w:val="000000"/>
          <w:sz w:val="24"/>
          <w:szCs w:val="24"/>
        </w:rPr>
        <w:t>ОХРАНА ОКРУЖАЮЩЕЙ СРЕДЫ</w:t>
      </w:r>
      <w:r w:rsidR="00BF7CDA">
        <w:rPr>
          <w:rFonts w:ascii="Times New Roman" w:hAnsi="Times New Roman" w:cs="Times New Roman"/>
          <w:b/>
          <w:color w:val="000000"/>
          <w:sz w:val="24"/>
          <w:szCs w:val="24"/>
        </w:rPr>
        <w:t xml:space="preserve">. </w:t>
      </w:r>
      <w:r w:rsidR="00BF7CDA" w:rsidRPr="002A3FEC">
        <w:rPr>
          <w:rFonts w:ascii="Times New Roman" w:hAnsi="Times New Roman" w:cs="Times New Roman"/>
          <w:b/>
          <w:bCs/>
          <w:caps/>
          <w:sz w:val="24"/>
          <w:szCs w:val="24"/>
        </w:rPr>
        <w:t>охрана труда и техника безопасности</w:t>
      </w:r>
    </w:p>
    <w:p w14:paraId="2CB4D9C4" w14:textId="77777777" w:rsidR="003A1DAE" w:rsidRPr="00205913" w:rsidRDefault="00632331" w:rsidP="00302EC4">
      <w:pPr>
        <w:pStyle w:val="a4"/>
        <w:numPr>
          <w:ilvl w:val="1"/>
          <w:numId w:val="44"/>
        </w:numPr>
        <w:tabs>
          <w:tab w:val="left" w:pos="567"/>
          <w:tab w:val="left" w:pos="1276"/>
        </w:tabs>
        <w:spacing w:after="0"/>
        <w:ind w:left="0" w:firstLine="0"/>
        <w:jc w:val="both"/>
        <w:rPr>
          <w:rFonts w:ascii="Times New Roman" w:hAnsi="Times New Roman" w:cs="Times New Roman"/>
          <w:b/>
          <w:bCs/>
          <w:caps/>
          <w:sz w:val="24"/>
          <w:szCs w:val="24"/>
        </w:rPr>
      </w:pPr>
      <w:r w:rsidRPr="00023B5E">
        <w:rPr>
          <w:rFonts w:ascii="Times New Roman" w:hAnsi="Times New Roman" w:cs="Times New Roman"/>
          <w:sz w:val="24"/>
          <w:szCs w:val="24"/>
        </w:rPr>
        <w:t xml:space="preserve">При выполнении СМР Подрядчик обязан руководствоваться </w:t>
      </w:r>
      <w:r w:rsidR="00212A95">
        <w:rPr>
          <w:rFonts w:ascii="Times New Roman" w:hAnsi="Times New Roman" w:cs="Times New Roman"/>
          <w:sz w:val="24"/>
          <w:szCs w:val="24"/>
        </w:rPr>
        <w:t>статьей 751 ГК РФ</w:t>
      </w:r>
      <w:r w:rsidR="00326BA6">
        <w:rPr>
          <w:rFonts w:ascii="Times New Roman" w:hAnsi="Times New Roman" w:cs="Times New Roman"/>
          <w:sz w:val="24"/>
          <w:szCs w:val="24"/>
        </w:rPr>
        <w:t xml:space="preserve"> и </w:t>
      </w:r>
      <w:r w:rsidR="00326BA6" w:rsidRPr="002A3FEC">
        <w:rPr>
          <w:rFonts w:ascii="Times New Roman" w:hAnsi="Times New Roman" w:cs="Times New Roman"/>
          <w:color w:val="000000"/>
          <w:sz w:val="24"/>
          <w:szCs w:val="24"/>
        </w:rPr>
        <w:t xml:space="preserve">Приложением </w:t>
      </w:r>
      <w:r w:rsidR="00326BA6" w:rsidRPr="00223511">
        <w:rPr>
          <w:rFonts w:ascii="Times New Roman" w:hAnsi="Times New Roman" w:cs="Times New Roman"/>
          <w:color w:val="000000"/>
          <w:sz w:val="24"/>
          <w:szCs w:val="24"/>
        </w:rPr>
        <w:t>№</w:t>
      </w:r>
      <w:r w:rsidR="003105BE" w:rsidRPr="00223511">
        <w:rPr>
          <w:rFonts w:ascii="Times New Roman" w:hAnsi="Times New Roman" w:cs="Times New Roman"/>
          <w:color w:val="000000"/>
          <w:sz w:val="24"/>
          <w:szCs w:val="24"/>
        </w:rPr>
        <w:t xml:space="preserve"> </w:t>
      </w:r>
      <w:r w:rsidR="00223511" w:rsidRPr="00223511">
        <w:rPr>
          <w:rFonts w:ascii="Times New Roman" w:hAnsi="Times New Roman" w:cs="Times New Roman"/>
          <w:color w:val="000000"/>
          <w:sz w:val="24"/>
          <w:szCs w:val="24"/>
        </w:rPr>
        <w:t>7</w:t>
      </w:r>
      <w:r w:rsidR="00326BA6" w:rsidRPr="002A3FEC">
        <w:rPr>
          <w:rFonts w:ascii="Times New Roman" w:hAnsi="Times New Roman" w:cs="Times New Roman"/>
          <w:color w:val="000000"/>
          <w:sz w:val="24"/>
          <w:szCs w:val="24"/>
        </w:rPr>
        <w:t xml:space="preserve"> к Договору</w:t>
      </w:r>
      <w:r w:rsidR="00326BA6">
        <w:rPr>
          <w:rFonts w:ascii="Times New Roman" w:hAnsi="Times New Roman" w:cs="Times New Roman"/>
          <w:color w:val="000000"/>
          <w:sz w:val="24"/>
          <w:szCs w:val="24"/>
        </w:rPr>
        <w:t xml:space="preserve"> «</w:t>
      </w:r>
      <w:r w:rsidR="00326BA6" w:rsidRPr="00D13B03">
        <w:rPr>
          <w:rFonts w:ascii="Times New Roman" w:hAnsi="Times New Roman" w:cs="Times New Roman"/>
          <w:color w:val="000000"/>
          <w:sz w:val="24"/>
          <w:szCs w:val="24"/>
        </w:rPr>
        <w:t>Т</w:t>
      </w:r>
      <w:r w:rsidR="00326BA6">
        <w:rPr>
          <w:rFonts w:ascii="Times New Roman" w:hAnsi="Times New Roman" w:cs="Times New Roman"/>
          <w:color w:val="000000"/>
          <w:sz w:val="24"/>
          <w:szCs w:val="24"/>
        </w:rPr>
        <w:t xml:space="preserve">ребования </w:t>
      </w:r>
      <w:r w:rsidR="00326BA6" w:rsidRPr="00D13B03">
        <w:rPr>
          <w:rFonts w:ascii="Times New Roman" w:hAnsi="Times New Roman" w:cs="Times New Roman"/>
          <w:color w:val="000000"/>
          <w:sz w:val="24"/>
          <w:szCs w:val="24"/>
        </w:rPr>
        <w:t>к обеспечению пожарной, экологической и санитарно-эпидемиологической безопасности, электробезопасности, требований по охране труда и техники безопасности</w:t>
      </w:r>
      <w:r w:rsidR="00326BA6">
        <w:rPr>
          <w:rFonts w:ascii="Times New Roman" w:hAnsi="Times New Roman" w:cs="Times New Roman"/>
          <w:color w:val="000000"/>
          <w:sz w:val="24"/>
          <w:szCs w:val="24"/>
        </w:rPr>
        <w:t>»</w:t>
      </w:r>
      <w:r w:rsidR="00212A95">
        <w:rPr>
          <w:rFonts w:ascii="Times New Roman" w:hAnsi="Times New Roman" w:cs="Times New Roman"/>
          <w:sz w:val="24"/>
          <w:szCs w:val="24"/>
        </w:rPr>
        <w:t>.</w:t>
      </w:r>
    </w:p>
    <w:p w14:paraId="31131157" w14:textId="77777777" w:rsidR="00205913" w:rsidRPr="00023B5E" w:rsidRDefault="00205913" w:rsidP="00205913">
      <w:pPr>
        <w:pStyle w:val="a4"/>
        <w:tabs>
          <w:tab w:val="left" w:pos="567"/>
          <w:tab w:val="left" w:pos="1276"/>
        </w:tabs>
        <w:spacing w:after="0"/>
        <w:ind w:left="0"/>
        <w:jc w:val="both"/>
        <w:rPr>
          <w:rFonts w:ascii="Times New Roman" w:hAnsi="Times New Roman" w:cs="Times New Roman"/>
          <w:b/>
          <w:bCs/>
          <w:caps/>
          <w:sz w:val="24"/>
          <w:szCs w:val="24"/>
        </w:rPr>
      </w:pPr>
    </w:p>
    <w:p w14:paraId="438D07FA" w14:textId="77777777" w:rsidR="007A2B27" w:rsidRPr="00023B5E" w:rsidRDefault="007A2B27" w:rsidP="00302EC4">
      <w:pPr>
        <w:pStyle w:val="a4"/>
        <w:numPr>
          <w:ilvl w:val="0"/>
          <w:numId w:val="44"/>
        </w:numPr>
        <w:tabs>
          <w:tab w:val="left" w:pos="567"/>
          <w:tab w:val="left" w:pos="1276"/>
        </w:tabs>
        <w:spacing w:after="0"/>
        <w:ind w:left="0" w:firstLine="0"/>
        <w:jc w:val="both"/>
        <w:rPr>
          <w:rFonts w:ascii="Times New Roman" w:hAnsi="Times New Roman" w:cs="Times New Roman"/>
          <w:b/>
          <w:bCs/>
          <w:caps/>
          <w:sz w:val="24"/>
          <w:szCs w:val="24"/>
        </w:rPr>
      </w:pPr>
      <w:r w:rsidRPr="00023B5E">
        <w:rPr>
          <w:rFonts w:ascii="Times New Roman" w:hAnsi="Times New Roman" w:cs="Times New Roman"/>
          <w:b/>
          <w:bCs/>
          <w:caps/>
          <w:sz w:val="24"/>
          <w:szCs w:val="24"/>
        </w:rPr>
        <w:t>ГАРАНТИЙНЫЙ ПЕРИОД</w:t>
      </w:r>
    </w:p>
    <w:p w14:paraId="1477E5B4" w14:textId="512F525E" w:rsidR="003D41E3" w:rsidRPr="003D41E3" w:rsidRDefault="003D41E3"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3D41E3">
        <w:rPr>
          <w:rFonts w:ascii="Times New Roman" w:hAnsi="Times New Roman" w:cs="Times New Roman"/>
          <w:color w:val="000000"/>
          <w:sz w:val="24"/>
          <w:szCs w:val="24"/>
        </w:rPr>
        <w:t>Гарантийный период на результаты СМР начинается с даты подписания Финального акта</w:t>
      </w:r>
      <w:r w:rsidR="00E7420C">
        <w:rPr>
          <w:rFonts w:ascii="Times New Roman" w:hAnsi="Times New Roman" w:cs="Times New Roman"/>
          <w:color w:val="000000"/>
          <w:sz w:val="24"/>
          <w:szCs w:val="24"/>
        </w:rPr>
        <w:t>, а при отказе Заказчика от исполнения Договора – с даты его расторжения,</w:t>
      </w:r>
      <w:r w:rsidRPr="003D41E3">
        <w:rPr>
          <w:rFonts w:ascii="Times New Roman" w:hAnsi="Times New Roman" w:cs="Times New Roman"/>
          <w:color w:val="000000"/>
          <w:sz w:val="24"/>
          <w:szCs w:val="24"/>
        </w:rPr>
        <w:t xml:space="preserve"> и истекает спустя </w:t>
      </w:r>
      <w:r w:rsidR="00A83DE6">
        <w:rPr>
          <w:rFonts w:ascii="Times New Roman" w:hAnsi="Times New Roman" w:cs="Times New Roman"/>
          <w:color w:val="000000"/>
          <w:sz w:val="24"/>
          <w:szCs w:val="24"/>
        </w:rPr>
        <w:t>24</w:t>
      </w:r>
      <w:r w:rsidRPr="003D41E3">
        <w:rPr>
          <w:rFonts w:ascii="Times New Roman" w:hAnsi="Times New Roman" w:cs="Times New Roman"/>
          <w:color w:val="000000"/>
          <w:sz w:val="24"/>
          <w:szCs w:val="24"/>
        </w:rPr>
        <w:t xml:space="preserve"> (</w:t>
      </w:r>
      <w:r w:rsidR="00A83DE6">
        <w:rPr>
          <w:rFonts w:ascii="Times New Roman" w:hAnsi="Times New Roman" w:cs="Times New Roman"/>
          <w:color w:val="000000"/>
          <w:sz w:val="24"/>
          <w:szCs w:val="24"/>
        </w:rPr>
        <w:t>двадцать четыре</w:t>
      </w:r>
      <w:r w:rsidRPr="003D41E3">
        <w:rPr>
          <w:rFonts w:ascii="Times New Roman" w:hAnsi="Times New Roman" w:cs="Times New Roman"/>
          <w:color w:val="000000"/>
          <w:sz w:val="24"/>
          <w:szCs w:val="24"/>
        </w:rPr>
        <w:t>) месяц</w:t>
      </w:r>
      <w:r w:rsidR="00931FAA">
        <w:rPr>
          <w:rFonts w:ascii="Times New Roman" w:hAnsi="Times New Roman" w:cs="Times New Roman"/>
          <w:color w:val="000000"/>
          <w:sz w:val="24"/>
          <w:szCs w:val="24"/>
        </w:rPr>
        <w:t>а</w:t>
      </w:r>
      <w:r w:rsidRPr="003D41E3">
        <w:rPr>
          <w:rFonts w:ascii="Times New Roman" w:hAnsi="Times New Roman" w:cs="Times New Roman"/>
          <w:color w:val="000000"/>
          <w:sz w:val="24"/>
          <w:szCs w:val="24"/>
        </w:rPr>
        <w:t xml:space="preserve"> с момента </w:t>
      </w:r>
      <w:r w:rsidR="00D66DF3">
        <w:rPr>
          <w:rFonts w:ascii="Times New Roman" w:hAnsi="Times New Roman" w:cs="Times New Roman"/>
          <w:color w:val="000000"/>
          <w:sz w:val="24"/>
          <w:szCs w:val="24"/>
        </w:rPr>
        <w:t xml:space="preserve">подписания Финального акта </w:t>
      </w:r>
      <w:r w:rsidRPr="003D41E3">
        <w:rPr>
          <w:rFonts w:ascii="Times New Roman" w:hAnsi="Times New Roman" w:cs="Times New Roman"/>
          <w:color w:val="000000"/>
          <w:sz w:val="24"/>
          <w:szCs w:val="24"/>
        </w:rPr>
        <w:t>Объекта.</w:t>
      </w:r>
    </w:p>
    <w:p w14:paraId="56B3E2BC" w14:textId="77777777" w:rsidR="003D41E3" w:rsidRPr="003D41E3" w:rsidRDefault="003D41E3"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3D41E3">
        <w:rPr>
          <w:rFonts w:ascii="Times New Roman" w:hAnsi="Times New Roman" w:cs="Times New Roman"/>
          <w:color w:val="000000"/>
          <w:sz w:val="24"/>
          <w:szCs w:val="24"/>
        </w:rPr>
        <w:t xml:space="preserve">Обнаруженные в Гарантийный период недостатки или дефекты результата СМР Подрядчик обязан устранить за свой счет без просрочек и в течение срока, согласованного с Заказчиком. Такой срок в любом случае не должен превышать 30 (Тридцать) дней. Гарантия качества результата СМР распространяется на все составляющие результата СМР. Гарантийный период на все СМР, в которых обнаружен недостаток или дефект, продлевается на период устранения таких дефектов и/или недостатков. </w:t>
      </w:r>
    </w:p>
    <w:p w14:paraId="4E0E36EA" w14:textId="77777777" w:rsidR="003D41E3" w:rsidRDefault="003D41E3"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3D41E3">
        <w:rPr>
          <w:rFonts w:ascii="Times New Roman" w:hAnsi="Times New Roman" w:cs="Times New Roman"/>
          <w:color w:val="000000"/>
          <w:sz w:val="24"/>
          <w:szCs w:val="24"/>
        </w:rPr>
        <w:t xml:space="preserve">При отказе Подрядчика от составления или подписания гарантийной заявки на устранение обнаруженных дефектов по Договору и/или не направления своего представителя в срок, указанный Заказчиком, или если Подрядчик уклоняется от выполнения гарантийных обязательств, предусмотренных настоящим Договором, или не устраняет обнаруженные Недостатки / Дефекты в срок, согласованный Сторонами, Заказчик вправе поручить устранение Недостатков / Дефектов другому лицу за счет Подрядчика, а также потребовать от Подрядчика возмещения убытков. В случае поручения исправления Работ другому лицу, о чем Заказчик предварительно в письменном виде уведомляет Подрядчика, Подрядчик возмещает Заказчику стоимость выполнения таких Работ 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согласны с тем, что сумма расходов Заказчика на устранение таких Недостатков не зависит от суммы затрат Подрядчика, если бы такие Недостатки устранялись его силами. </w:t>
      </w:r>
    </w:p>
    <w:p w14:paraId="125D8913" w14:textId="77777777" w:rsidR="00205913" w:rsidRPr="003D41E3" w:rsidRDefault="00205913" w:rsidP="00205913">
      <w:pPr>
        <w:pStyle w:val="a4"/>
        <w:tabs>
          <w:tab w:val="left" w:pos="567"/>
          <w:tab w:val="left" w:pos="1276"/>
        </w:tabs>
        <w:spacing w:after="0"/>
        <w:ind w:left="0"/>
        <w:jc w:val="both"/>
        <w:rPr>
          <w:rFonts w:ascii="Times New Roman" w:hAnsi="Times New Roman" w:cs="Times New Roman"/>
          <w:color w:val="000000"/>
          <w:sz w:val="24"/>
          <w:szCs w:val="24"/>
        </w:rPr>
      </w:pPr>
    </w:p>
    <w:p w14:paraId="29605E1E" w14:textId="77777777" w:rsidR="007A2B27" w:rsidRPr="00023B5E" w:rsidRDefault="007A2B27" w:rsidP="00302EC4">
      <w:pPr>
        <w:pStyle w:val="a4"/>
        <w:numPr>
          <w:ilvl w:val="0"/>
          <w:numId w:val="44"/>
        </w:numPr>
        <w:tabs>
          <w:tab w:val="left" w:pos="567"/>
          <w:tab w:val="left" w:pos="1276"/>
        </w:tabs>
        <w:spacing w:after="0"/>
        <w:ind w:left="0" w:firstLine="0"/>
        <w:jc w:val="both"/>
        <w:rPr>
          <w:rFonts w:ascii="Times New Roman" w:hAnsi="Times New Roman" w:cs="Times New Roman"/>
          <w:b/>
          <w:bCs/>
          <w:caps/>
          <w:sz w:val="24"/>
          <w:szCs w:val="24"/>
        </w:rPr>
      </w:pPr>
      <w:r w:rsidRPr="00023B5E">
        <w:rPr>
          <w:rFonts w:ascii="Times New Roman" w:hAnsi="Times New Roman" w:cs="Times New Roman"/>
          <w:b/>
          <w:bCs/>
          <w:caps/>
          <w:sz w:val="24"/>
          <w:szCs w:val="24"/>
        </w:rPr>
        <w:t>переход рисков</w:t>
      </w:r>
    </w:p>
    <w:p w14:paraId="710771EC" w14:textId="77777777" w:rsidR="007A2B27" w:rsidRPr="00023B5E" w:rsidRDefault="007A2B27"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Подрядчик несет ответственность за риск случайной гибели или случайного повреждения результата </w:t>
      </w:r>
      <w:r w:rsidR="00A32FEF">
        <w:rPr>
          <w:rFonts w:ascii="Times New Roman" w:hAnsi="Times New Roman" w:cs="Times New Roman"/>
          <w:color w:val="000000"/>
          <w:sz w:val="24"/>
          <w:szCs w:val="24"/>
        </w:rPr>
        <w:t>СМР</w:t>
      </w:r>
      <w:r w:rsidRPr="00023B5E">
        <w:rPr>
          <w:rFonts w:ascii="Times New Roman" w:hAnsi="Times New Roman" w:cs="Times New Roman"/>
          <w:color w:val="000000"/>
          <w:sz w:val="24"/>
          <w:szCs w:val="24"/>
        </w:rPr>
        <w:t>,</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 xml:space="preserve">, имущества, находящихся на </w:t>
      </w:r>
      <w:r w:rsidR="00DA24BB" w:rsidRPr="00023B5E">
        <w:rPr>
          <w:rFonts w:ascii="Times New Roman" w:hAnsi="Times New Roman" w:cs="Times New Roman"/>
          <w:color w:val="000000"/>
          <w:sz w:val="24"/>
          <w:szCs w:val="24"/>
        </w:rPr>
        <w:t>С</w:t>
      </w:r>
      <w:r w:rsidRPr="00023B5E">
        <w:rPr>
          <w:rFonts w:ascii="Times New Roman" w:hAnsi="Times New Roman" w:cs="Times New Roman"/>
          <w:color w:val="000000"/>
          <w:sz w:val="24"/>
          <w:szCs w:val="24"/>
        </w:rPr>
        <w:t>троительной площадке</w:t>
      </w:r>
      <w:r w:rsidR="006B327A" w:rsidRPr="00023B5E">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 xml:space="preserve">начиная с момента подписания Сторонами </w:t>
      </w:r>
      <w:r w:rsidR="00326BA6" w:rsidRPr="00326BA6">
        <w:rPr>
          <w:rFonts w:ascii="Times New Roman" w:hAnsi="Times New Roman" w:cs="Times New Roman"/>
          <w:color w:val="000000"/>
          <w:sz w:val="24"/>
          <w:szCs w:val="24"/>
        </w:rPr>
        <w:t>Акта допуска к  месту производства работ</w:t>
      </w:r>
      <w:r w:rsidRPr="00023B5E">
        <w:rPr>
          <w:rFonts w:ascii="Times New Roman" w:hAnsi="Times New Roman" w:cs="Times New Roman"/>
          <w:color w:val="000000"/>
          <w:sz w:val="24"/>
          <w:szCs w:val="24"/>
        </w:rPr>
        <w:t xml:space="preserve"> и до момента подписания </w:t>
      </w:r>
      <w:r w:rsidR="00326BA6">
        <w:rPr>
          <w:rFonts w:ascii="Times New Roman" w:hAnsi="Times New Roman" w:cs="Times New Roman"/>
          <w:color w:val="000000"/>
          <w:sz w:val="24"/>
          <w:szCs w:val="24"/>
        </w:rPr>
        <w:t>Сторонами Финального акта</w:t>
      </w:r>
      <w:r w:rsidRPr="00023B5E">
        <w:rPr>
          <w:rFonts w:ascii="Times New Roman" w:hAnsi="Times New Roman" w:cs="Times New Roman"/>
          <w:color w:val="000000"/>
          <w:sz w:val="24"/>
          <w:szCs w:val="24"/>
        </w:rPr>
        <w:t xml:space="preserve">. </w:t>
      </w:r>
    </w:p>
    <w:p w14:paraId="45AA6072" w14:textId="77777777" w:rsidR="007A2B27" w:rsidRDefault="007A2B27"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 случае повреждения, пропажи, кражи любого имущества в пределах </w:t>
      </w:r>
      <w:r w:rsidR="006B327A" w:rsidRPr="00023B5E">
        <w:rPr>
          <w:rFonts w:ascii="Times New Roman" w:hAnsi="Times New Roman" w:cs="Times New Roman"/>
          <w:color w:val="000000"/>
          <w:sz w:val="24"/>
          <w:szCs w:val="24"/>
        </w:rPr>
        <w:t>с</w:t>
      </w:r>
      <w:r w:rsidRPr="00023B5E">
        <w:rPr>
          <w:rFonts w:ascii="Times New Roman" w:hAnsi="Times New Roman" w:cs="Times New Roman"/>
          <w:color w:val="000000"/>
          <w:sz w:val="24"/>
          <w:szCs w:val="24"/>
        </w:rPr>
        <w:t>троительной площадки Подрядчик обязан без промедлений компенсировать все убытки потерпевшей стороне.</w:t>
      </w:r>
    </w:p>
    <w:p w14:paraId="3442DD0A" w14:textId="77777777" w:rsidR="00205913" w:rsidRPr="00023B5E" w:rsidRDefault="00205913" w:rsidP="00205913">
      <w:pPr>
        <w:pStyle w:val="a4"/>
        <w:tabs>
          <w:tab w:val="left" w:pos="567"/>
          <w:tab w:val="left" w:pos="1276"/>
        </w:tabs>
        <w:spacing w:after="0"/>
        <w:ind w:left="0"/>
        <w:jc w:val="both"/>
        <w:rPr>
          <w:rFonts w:ascii="Times New Roman" w:hAnsi="Times New Roman" w:cs="Times New Roman"/>
          <w:color w:val="000000"/>
          <w:sz w:val="24"/>
          <w:szCs w:val="24"/>
        </w:rPr>
      </w:pPr>
    </w:p>
    <w:p w14:paraId="0426AA7E" w14:textId="77777777" w:rsidR="007A2B27" w:rsidRPr="00023B5E" w:rsidRDefault="007A2B27" w:rsidP="00302EC4">
      <w:pPr>
        <w:pStyle w:val="a4"/>
        <w:numPr>
          <w:ilvl w:val="0"/>
          <w:numId w:val="44"/>
        </w:numPr>
        <w:tabs>
          <w:tab w:val="left" w:pos="567"/>
          <w:tab w:val="left" w:pos="1276"/>
        </w:tabs>
        <w:spacing w:after="0"/>
        <w:ind w:left="0" w:firstLine="0"/>
        <w:jc w:val="both"/>
        <w:rPr>
          <w:rFonts w:ascii="Times New Roman" w:hAnsi="Times New Roman" w:cs="Times New Roman"/>
          <w:b/>
          <w:bCs/>
          <w:caps/>
          <w:sz w:val="24"/>
          <w:szCs w:val="24"/>
        </w:rPr>
      </w:pPr>
      <w:bookmarkStart w:id="27" w:name="_Ref303778934"/>
      <w:r w:rsidRPr="00023B5E">
        <w:rPr>
          <w:rFonts w:ascii="Times New Roman" w:hAnsi="Times New Roman" w:cs="Times New Roman"/>
          <w:b/>
          <w:color w:val="000000"/>
          <w:sz w:val="24"/>
          <w:szCs w:val="24"/>
        </w:rPr>
        <w:t>ВНЕСЕНИЕ ИЗМЕНЕНИЙ</w:t>
      </w:r>
      <w:bookmarkEnd w:id="27"/>
    </w:p>
    <w:p w14:paraId="5A675FCA" w14:textId="77777777" w:rsidR="00C42DBB" w:rsidRDefault="002D18A5"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lastRenderedPageBreak/>
        <w:t xml:space="preserve">Все изменения и дополнения к Договору должны быть составлены в письменном виде в качестве дополнительных соглашений к Договору. </w:t>
      </w:r>
    </w:p>
    <w:p w14:paraId="4AD2B52E" w14:textId="77777777" w:rsidR="00205913" w:rsidRPr="00023B5E" w:rsidRDefault="00205913" w:rsidP="00205913">
      <w:pPr>
        <w:pStyle w:val="a4"/>
        <w:tabs>
          <w:tab w:val="left" w:pos="567"/>
          <w:tab w:val="left" w:pos="1276"/>
        </w:tabs>
        <w:spacing w:after="0"/>
        <w:ind w:left="0"/>
        <w:jc w:val="both"/>
        <w:rPr>
          <w:rFonts w:ascii="Times New Roman" w:hAnsi="Times New Roman" w:cs="Times New Roman"/>
          <w:color w:val="000000"/>
          <w:sz w:val="24"/>
          <w:szCs w:val="24"/>
        </w:rPr>
      </w:pPr>
    </w:p>
    <w:p w14:paraId="107D75AA" w14:textId="77777777" w:rsidR="001F3812" w:rsidRPr="00023B5E" w:rsidRDefault="001F3812" w:rsidP="00302EC4">
      <w:pPr>
        <w:pStyle w:val="a4"/>
        <w:numPr>
          <w:ilvl w:val="0"/>
          <w:numId w:val="44"/>
        </w:numPr>
        <w:tabs>
          <w:tab w:val="left" w:pos="567"/>
          <w:tab w:val="left" w:pos="1276"/>
        </w:tabs>
        <w:spacing w:after="0"/>
        <w:ind w:left="0" w:firstLine="0"/>
        <w:jc w:val="both"/>
        <w:rPr>
          <w:rFonts w:ascii="Times New Roman" w:hAnsi="Times New Roman" w:cs="Times New Roman"/>
          <w:b/>
          <w:bCs/>
          <w:caps/>
          <w:sz w:val="24"/>
          <w:szCs w:val="24"/>
        </w:rPr>
      </w:pPr>
      <w:r w:rsidRPr="00023B5E">
        <w:rPr>
          <w:rFonts w:ascii="Times New Roman" w:hAnsi="Times New Roman" w:cs="Times New Roman"/>
          <w:b/>
          <w:bCs/>
          <w:caps/>
          <w:sz w:val="24"/>
          <w:szCs w:val="24"/>
        </w:rPr>
        <w:t>приостановление работ</w:t>
      </w:r>
    </w:p>
    <w:p w14:paraId="3817A6F7" w14:textId="77777777" w:rsidR="001F3812" w:rsidRPr="00023B5E" w:rsidRDefault="001F3812"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Подрядчик обязан выполнять все распоряжения </w:t>
      </w:r>
      <w:r w:rsidR="00AE31A0" w:rsidRPr="00023B5E">
        <w:rPr>
          <w:rFonts w:ascii="Times New Roman" w:hAnsi="Times New Roman" w:cs="Times New Roman"/>
          <w:color w:val="000000"/>
          <w:sz w:val="24"/>
          <w:szCs w:val="24"/>
        </w:rPr>
        <w:t xml:space="preserve">и </w:t>
      </w:r>
      <w:r w:rsidR="00E56BB6">
        <w:rPr>
          <w:rFonts w:ascii="Times New Roman" w:hAnsi="Times New Roman" w:cs="Times New Roman"/>
          <w:color w:val="000000"/>
          <w:sz w:val="24"/>
          <w:szCs w:val="24"/>
        </w:rPr>
        <w:t>у</w:t>
      </w:r>
      <w:r w:rsidR="00AE31A0" w:rsidRPr="00023B5E">
        <w:rPr>
          <w:rFonts w:ascii="Times New Roman" w:hAnsi="Times New Roman" w:cs="Times New Roman"/>
          <w:color w:val="000000"/>
          <w:sz w:val="24"/>
          <w:szCs w:val="24"/>
        </w:rPr>
        <w:t xml:space="preserve">казания </w:t>
      </w:r>
      <w:r w:rsidRPr="00023B5E">
        <w:rPr>
          <w:rFonts w:ascii="Times New Roman" w:hAnsi="Times New Roman" w:cs="Times New Roman"/>
          <w:color w:val="000000"/>
          <w:sz w:val="24"/>
          <w:szCs w:val="24"/>
        </w:rPr>
        <w:t xml:space="preserve">Заказчика, касающиеся производства </w:t>
      </w:r>
      <w:r w:rsidR="00E56BB6">
        <w:rPr>
          <w:rFonts w:ascii="Times New Roman" w:hAnsi="Times New Roman" w:cs="Times New Roman"/>
          <w:color w:val="000000"/>
          <w:sz w:val="24"/>
          <w:szCs w:val="24"/>
        </w:rPr>
        <w:t>СМР</w:t>
      </w:r>
      <w:r w:rsidRPr="00023B5E">
        <w:rPr>
          <w:rFonts w:ascii="Times New Roman" w:hAnsi="Times New Roman" w:cs="Times New Roman"/>
          <w:color w:val="000000"/>
          <w:sz w:val="24"/>
          <w:szCs w:val="24"/>
        </w:rPr>
        <w:t xml:space="preserve">, включая распоряжения о приостановке всех или части </w:t>
      </w:r>
      <w:r w:rsidR="00E56BB6">
        <w:rPr>
          <w:rFonts w:ascii="Times New Roman" w:hAnsi="Times New Roman" w:cs="Times New Roman"/>
          <w:color w:val="000000"/>
          <w:sz w:val="24"/>
          <w:szCs w:val="24"/>
        </w:rPr>
        <w:t>СМР</w:t>
      </w:r>
      <w:r w:rsidRPr="00023B5E">
        <w:rPr>
          <w:rFonts w:ascii="Times New Roman" w:hAnsi="Times New Roman" w:cs="Times New Roman"/>
          <w:color w:val="000000"/>
          <w:sz w:val="24"/>
          <w:szCs w:val="24"/>
        </w:rPr>
        <w:t>.</w:t>
      </w:r>
    </w:p>
    <w:p w14:paraId="7E6D3203" w14:textId="77777777" w:rsidR="001F3812" w:rsidRPr="00023B5E" w:rsidRDefault="001F3812"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Если Заказчик</w:t>
      </w:r>
      <w:r w:rsidR="009E5E78" w:rsidRPr="00023B5E">
        <w:rPr>
          <w:rFonts w:ascii="Times New Roman" w:hAnsi="Times New Roman" w:cs="Times New Roman"/>
          <w:color w:val="000000"/>
          <w:sz w:val="24"/>
          <w:szCs w:val="24"/>
        </w:rPr>
        <w:t xml:space="preserve"> обнаруживает или обоснованно считает, что</w:t>
      </w:r>
      <w:r w:rsidR="002D18A5" w:rsidRPr="00023B5E">
        <w:rPr>
          <w:rFonts w:ascii="Times New Roman" w:hAnsi="Times New Roman" w:cs="Times New Roman"/>
          <w:color w:val="000000"/>
          <w:sz w:val="24"/>
          <w:szCs w:val="24"/>
        </w:rPr>
        <w:t>:</w:t>
      </w:r>
      <w:r w:rsidR="00425633" w:rsidRPr="00023B5E">
        <w:rPr>
          <w:rFonts w:ascii="Times New Roman" w:hAnsi="Times New Roman" w:cs="Times New Roman"/>
          <w:color w:val="000000"/>
          <w:sz w:val="24"/>
          <w:szCs w:val="24"/>
        </w:rPr>
        <w:t xml:space="preserve"> </w:t>
      </w:r>
    </w:p>
    <w:p w14:paraId="3E248697" w14:textId="77777777" w:rsidR="001F3812" w:rsidRPr="00023B5E" w:rsidRDefault="00A512B4" w:rsidP="00C95E01">
      <w:pPr>
        <w:tabs>
          <w:tab w:val="left" w:pos="426"/>
          <w:tab w:val="left" w:pos="1276"/>
        </w:tabs>
        <w:spacing w:after="0"/>
        <w:ind w:right="-1"/>
        <w:jc w:val="both"/>
        <w:rPr>
          <w:rFonts w:ascii="Times New Roman" w:hAnsi="Times New Roman"/>
          <w:snapToGrid w:val="0"/>
          <w:color w:val="000000"/>
          <w:sz w:val="24"/>
          <w:szCs w:val="24"/>
        </w:rPr>
      </w:pPr>
      <w:r w:rsidRPr="00023B5E">
        <w:rPr>
          <w:rFonts w:ascii="Times New Roman" w:hAnsi="Times New Roman"/>
          <w:snapToGrid w:val="0"/>
          <w:color w:val="000000"/>
          <w:sz w:val="24"/>
          <w:szCs w:val="24"/>
        </w:rPr>
        <w:t>1</w:t>
      </w:r>
      <w:r w:rsidR="00040A06" w:rsidRPr="00023B5E">
        <w:rPr>
          <w:rFonts w:ascii="Times New Roman" w:hAnsi="Times New Roman"/>
          <w:snapToGrid w:val="0"/>
          <w:color w:val="000000"/>
          <w:sz w:val="24"/>
          <w:szCs w:val="24"/>
        </w:rPr>
        <w:t>)</w:t>
      </w:r>
      <w:r w:rsidR="001F3812" w:rsidRPr="00023B5E">
        <w:rPr>
          <w:rFonts w:ascii="Times New Roman" w:hAnsi="Times New Roman"/>
          <w:snapToGrid w:val="0"/>
          <w:color w:val="000000"/>
          <w:sz w:val="24"/>
          <w:szCs w:val="24"/>
        </w:rPr>
        <w:t xml:space="preserve"> </w:t>
      </w:r>
      <w:r w:rsidR="001F3812" w:rsidRPr="00023B5E">
        <w:rPr>
          <w:rFonts w:ascii="Times New Roman" w:hAnsi="Times New Roman"/>
          <w:snapToGrid w:val="0"/>
          <w:color w:val="000000"/>
          <w:sz w:val="24"/>
          <w:szCs w:val="24"/>
        </w:rPr>
        <w:tab/>
      </w:r>
      <w:r w:rsidR="00E56BB6">
        <w:rPr>
          <w:rFonts w:ascii="Times New Roman" w:hAnsi="Times New Roman"/>
          <w:snapToGrid w:val="0"/>
          <w:color w:val="000000"/>
          <w:sz w:val="24"/>
          <w:szCs w:val="24"/>
        </w:rPr>
        <w:t>СМР</w:t>
      </w:r>
      <w:r w:rsidR="001F3812" w:rsidRPr="00023B5E">
        <w:rPr>
          <w:rFonts w:ascii="Times New Roman" w:hAnsi="Times New Roman"/>
          <w:snapToGrid w:val="0"/>
          <w:color w:val="000000"/>
          <w:sz w:val="24"/>
          <w:szCs w:val="24"/>
        </w:rPr>
        <w:t xml:space="preserve"> или любая их часть являются дефектными или создают оп</w:t>
      </w:r>
      <w:r w:rsidR="00AE31A0" w:rsidRPr="00023B5E">
        <w:rPr>
          <w:rFonts w:ascii="Times New Roman" w:hAnsi="Times New Roman"/>
          <w:snapToGrid w:val="0"/>
          <w:color w:val="000000"/>
          <w:sz w:val="24"/>
          <w:szCs w:val="24"/>
        </w:rPr>
        <w:t>асность людям или собственности;</w:t>
      </w:r>
      <w:r w:rsidR="00037756" w:rsidRPr="00023B5E">
        <w:rPr>
          <w:rFonts w:ascii="Times New Roman" w:hAnsi="Times New Roman"/>
          <w:snapToGrid w:val="0"/>
          <w:color w:val="000000"/>
          <w:sz w:val="24"/>
          <w:szCs w:val="24"/>
        </w:rPr>
        <w:t xml:space="preserve"> </w:t>
      </w:r>
      <w:r w:rsidR="002D18A5" w:rsidRPr="00023B5E">
        <w:rPr>
          <w:rFonts w:ascii="Times New Roman" w:hAnsi="Times New Roman"/>
          <w:snapToGrid w:val="0"/>
          <w:color w:val="000000"/>
          <w:sz w:val="24"/>
          <w:szCs w:val="24"/>
        </w:rPr>
        <w:t>или</w:t>
      </w:r>
    </w:p>
    <w:p w14:paraId="1A4C1F1B" w14:textId="77777777" w:rsidR="001F3812" w:rsidRPr="00023B5E" w:rsidRDefault="00A512B4" w:rsidP="00C95E01">
      <w:pPr>
        <w:tabs>
          <w:tab w:val="left" w:pos="426"/>
          <w:tab w:val="left" w:pos="1276"/>
        </w:tabs>
        <w:spacing w:after="0"/>
        <w:ind w:right="-1"/>
        <w:jc w:val="both"/>
        <w:rPr>
          <w:rFonts w:ascii="Times New Roman" w:hAnsi="Times New Roman"/>
          <w:snapToGrid w:val="0"/>
          <w:color w:val="000000"/>
          <w:sz w:val="24"/>
          <w:szCs w:val="24"/>
        </w:rPr>
      </w:pPr>
      <w:r w:rsidRPr="00023B5E">
        <w:rPr>
          <w:rFonts w:ascii="Times New Roman" w:hAnsi="Times New Roman"/>
          <w:snapToGrid w:val="0"/>
          <w:color w:val="000000"/>
          <w:sz w:val="24"/>
          <w:szCs w:val="24"/>
        </w:rPr>
        <w:t>2</w:t>
      </w:r>
      <w:r w:rsidR="00040A06" w:rsidRPr="00023B5E">
        <w:rPr>
          <w:rFonts w:ascii="Times New Roman" w:hAnsi="Times New Roman"/>
          <w:snapToGrid w:val="0"/>
          <w:color w:val="000000"/>
          <w:sz w:val="24"/>
          <w:szCs w:val="24"/>
        </w:rPr>
        <w:t>)</w:t>
      </w:r>
      <w:r w:rsidR="001F3812" w:rsidRPr="00023B5E">
        <w:rPr>
          <w:rFonts w:ascii="Times New Roman" w:hAnsi="Times New Roman"/>
          <w:snapToGrid w:val="0"/>
          <w:color w:val="000000"/>
          <w:sz w:val="24"/>
          <w:szCs w:val="24"/>
        </w:rPr>
        <w:t xml:space="preserve"> Подрядчик не предоставляет достаточно</w:t>
      </w:r>
      <w:r w:rsidR="00AE31A0" w:rsidRPr="00023B5E">
        <w:rPr>
          <w:rFonts w:ascii="Times New Roman" w:hAnsi="Times New Roman"/>
          <w:snapToGrid w:val="0"/>
          <w:color w:val="000000"/>
          <w:sz w:val="24"/>
          <w:szCs w:val="24"/>
        </w:rPr>
        <w:t>е количество</w:t>
      </w:r>
      <w:r w:rsidR="001F3812" w:rsidRPr="00023B5E">
        <w:rPr>
          <w:rFonts w:ascii="Times New Roman" w:hAnsi="Times New Roman"/>
          <w:snapToGrid w:val="0"/>
          <w:color w:val="000000"/>
          <w:sz w:val="24"/>
          <w:szCs w:val="24"/>
        </w:rPr>
        <w:t xml:space="preserve"> рабочей силы,</w:t>
      </w:r>
      <w:r w:rsidR="00A32FEF">
        <w:rPr>
          <w:rFonts w:ascii="Times New Roman" w:hAnsi="Times New Roman"/>
          <w:snapToGrid w:val="0"/>
          <w:color w:val="000000"/>
          <w:sz w:val="24"/>
          <w:szCs w:val="24"/>
        </w:rPr>
        <w:t xml:space="preserve"> материалов</w:t>
      </w:r>
      <w:r w:rsidR="001F3812" w:rsidRPr="00023B5E">
        <w:rPr>
          <w:rFonts w:ascii="Times New Roman" w:hAnsi="Times New Roman"/>
          <w:snapToGrid w:val="0"/>
          <w:color w:val="000000"/>
          <w:sz w:val="24"/>
          <w:szCs w:val="24"/>
        </w:rPr>
        <w:t xml:space="preserve"> для выполнения </w:t>
      </w:r>
      <w:r w:rsidR="00A32FEF">
        <w:rPr>
          <w:rFonts w:ascii="Times New Roman" w:hAnsi="Times New Roman"/>
          <w:snapToGrid w:val="0"/>
          <w:color w:val="000000"/>
          <w:sz w:val="24"/>
          <w:szCs w:val="24"/>
        </w:rPr>
        <w:t xml:space="preserve">СМР </w:t>
      </w:r>
      <w:r w:rsidR="001F3812" w:rsidRPr="00023B5E">
        <w:rPr>
          <w:rFonts w:ascii="Times New Roman" w:hAnsi="Times New Roman"/>
          <w:snapToGrid w:val="0"/>
          <w:color w:val="000000"/>
          <w:sz w:val="24"/>
          <w:szCs w:val="24"/>
        </w:rPr>
        <w:t>согласно условиям Догово</w:t>
      </w:r>
      <w:r w:rsidR="00115073" w:rsidRPr="00023B5E">
        <w:rPr>
          <w:rFonts w:ascii="Times New Roman" w:hAnsi="Times New Roman"/>
          <w:snapToGrid w:val="0"/>
          <w:color w:val="000000"/>
          <w:sz w:val="24"/>
          <w:szCs w:val="24"/>
        </w:rPr>
        <w:t>ра,</w:t>
      </w:r>
      <w:r w:rsidR="00AE31A0" w:rsidRPr="00023B5E">
        <w:rPr>
          <w:rFonts w:ascii="Times New Roman" w:hAnsi="Times New Roman"/>
          <w:snapToGrid w:val="0"/>
          <w:color w:val="000000"/>
          <w:sz w:val="24"/>
          <w:szCs w:val="24"/>
        </w:rPr>
        <w:t xml:space="preserve"> </w:t>
      </w:r>
      <w:r w:rsidR="001F3812" w:rsidRPr="00023B5E">
        <w:rPr>
          <w:rFonts w:ascii="Times New Roman" w:hAnsi="Times New Roman"/>
          <w:snapToGrid w:val="0"/>
          <w:color w:val="000000"/>
          <w:sz w:val="24"/>
          <w:szCs w:val="24"/>
        </w:rPr>
        <w:t xml:space="preserve">Заказчик </w:t>
      </w:r>
      <w:r w:rsidR="00103B25" w:rsidRPr="00023B5E">
        <w:rPr>
          <w:rFonts w:ascii="Times New Roman" w:hAnsi="Times New Roman"/>
          <w:snapToGrid w:val="0"/>
          <w:color w:val="000000"/>
          <w:sz w:val="24"/>
          <w:szCs w:val="24"/>
        </w:rPr>
        <w:t>вправе</w:t>
      </w:r>
      <w:r w:rsidR="001F3812" w:rsidRPr="00023B5E">
        <w:rPr>
          <w:rFonts w:ascii="Times New Roman" w:hAnsi="Times New Roman"/>
          <w:snapToGrid w:val="0"/>
          <w:color w:val="000000"/>
          <w:sz w:val="24"/>
          <w:szCs w:val="24"/>
        </w:rPr>
        <w:t xml:space="preserve"> потребовать от Подрядчика приостановить </w:t>
      </w:r>
      <w:r w:rsidR="00E56BB6">
        <w:rPr>
          <w:rFonts w:ascii="Times New Roman" w:hAnsi="Times New Roman"/>
          <w:snapToGrid w:val="0"/>
          <w:color w:val="000000"/>
          <w:sz w:val="24"/>
          <w:szCs w:val="24"/>
        </w:rPr>
        <w:t>СМР</w:t>
      </w:r>
      <w:r w:rsidR="001F3812" w:rsidRPr="00023B5E">
        <w:rPr>
          <w:rFonts w:ascii="Times New Roman" w:hAnsi="Times New Roman"/>
          <w:snapToGrid w:val="0"/>
          <w:color w:val="000000"/>
          <w:sz w:val="24"/>
          <w:szCs w:val="24"/>
        </w:rPr>
        <w:t xml:space="preserve"> или любую их часть до того времени, пока причина данного требования  не устранена. При этом расходы на приведение результатов </w:t>
      </w:r>
      <w:r w:rsidR="00A32FEF">
        <w:rPr>
          <w:rFonts w:ascii="Times New Roman" w:hAnsi="Times New Roman"/>
          <w:snapToGrid w:val="0"/>
          <w:color w:val="000000"/>
          <w:sz w:val="24"/>
          <w:szCs w:val="24"/>
        </w:rPr>
        <w:t xml:space="preserve">СМР </w:t>
      </w:r>
      <w:r w:rsidR="001F3812" w:rsidRPr="00023B5E">
        <w:rPr>
          <w:rFonts w:ascii="Times New Roman" w:hAnsi="Times New Roman"/>
          <w:snapToGrid w:val="0"/>
          <w:color w:val="000000"/>
          <w:sz w:val="24"/>
          <w:szCs w:val="24"/>
        </w:rPr>
        <w:t xml:space="preserve">или их частей в соответствие с требованиями Договора </w:t>
      </w:r>
      <w:r w:rsidR="008C537A" w:rsidRPr="00023B5E">
        <w:rPr>
          <w:rFonts w:ascii="Times New Roman" w:hAnsi="Times New Roman"/>
          <w:snapToGrid w:val="0"/>
          <w:color w:val="000000"/>
          <w:sz w:val="24"/>
          <w:szCs w:val="24"/>
        </w:rPr>
        <w:t xml:space="preserve">в полном объеме </w:t>
      </w:r>
      <w:r w:rsidR="001F3812" w:rsidRPr="00023B5E">
        <w:rPr>
          <w:rFonts w:ascii="Times New Roman" w:hAnsi="Times New Roman"/>
          <w:snapToGrid w:val="0"/>
          <w:color w:val="000000"/>
          <w:sz w:val="24"/>
          <w:szCs w:val="24"/>
        </w:rPr>
        <w:t xml:space="preserve">несет Подрядчик. В случае приостановки </w:t>
      </w:r>
      <w:r w:rsidR="00A32FEF">
        <w:rPr>
          <w:rFonts w:ascii="Times New Roman" w:hAnsi="Times New Roman"/>
          <w:snapToGrid w:val="0"/>
          <w:color w:val="000000"/>
          <w:sz w:val="24"/>
          <w:szCs w:val="24"/>
        </w:rPr>
        <w:t xml:space="preserve">СМР </w:t>
      </w:r>
      <w:r w:rsidR="001F3812" w:rsidRPr="00023B5E">
        <w:rPr>
          <w:rFonts w:ascii="Times New Roman" w:hAnsi="Times New Roman"/>
          <w:snapToGrid w:val="0"/>
          <w:color w:val="000000"/>
          <w:sz w:val="24"/>
          <w:szCs w:val="24"/>
        </w:rPr>
        <w:t xml:space="preserve">по причинам, указанным в настоящем разделе Договора, Подрядчик не имеет права на увеличение </w:t>
      </w:r>
      <w:r w:rsidR="00BD4724" w:rsidRPr="00023B5E">
        <w:rPr>
          <w:rFonts w:ascii="Times New Roman" w:hAnsi="Times New Roman"/>
          <w:snapToGrid w:val="0"/>
          <w:color w:val="000000"/>
          <w:sz w:val="24"/>
          <w:szCs w:val="24"/>
        </w:rPr>
        <w:t xml:space="preserve">срока </w:t>
      </w:r>
      <w:r w:rsidR="001F3812" w:rsidRPr="00023B5E">
        <w:rPr>
          <w:rFonts w:ascii="Times New Roman" w:hAnsi="Times New Roman"/>
          <w:snapToGrid w:val="0"/>
          <w:color w:val="000000"/>
          <w:sz w:val="24"/>
          <w:szCs w:val="24"/>
        </w:rPr>
        <w:t xml:space="preserve">выполнения </w:t>
      </w:r>
      <w:r w:rsidR="00A32FEF">
        <w:rPr>
          <w:rFonts w:ascii="Times New Roman" w:hAnsi="Times New Roman"/>
          <w:snapToGrid w:val="0"/>
          <w:color w:val="000000"/>
          <w:sz w:val="24"/>
          <w:szCs w:val="24"/>
        </w:rPr>
        <w:t xml:space="preserve">СМР </w:t>
      </w:r>
      <w:r w:rsidR="001F3812" w:rsidRPr="00023B5E">
        <w:rPr>
          <w:rFonts w:ascii="Times New Roman" w:hAnsi="Times New Roman"/>
          <w:snapToGrid w:val="0"/>
          <w:color w:val="000000"/>
          <w:sz w:val="24"/>
          <w:szCs w:val="24"/>
        </w:rPr>
        <w:t>по Договору.</w:t>
      </w:r>
    </w:p>
    <w:p w14:paraId="755216E3" w14:textId="77777777" w:rsidR="001F3812" w:rsidRPr="00023B5E" w:rsidRDefault="001F3812"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Подрядчик обязуется незамедлительно проинформировать Заказчика о любых проблемах, связанных с </w:t>
      </w:r>
      <w:r w:rsidR="00E56BB6">
        <w:rPr>
          <w:rFonts w:ascii="Times New Roman" w:hAnsi="Times New Roman" w:cs="Times New Roman"/>
          <w:color w:val="000000"/>
          <w:sz w:val="24"/>
          <w:szCs w:val="24"/>
        </w:rPr>
        <w:t>СМР</w:t>
      </w:r>
      <w:r w:rsidRPr="00023B5E">
        <w:rPr>
          <w:rFonts w:ascii="Times New Roman" w:hAnsi="Times New Roman" w:cs="Times New Roman"/>
          <w:color w:val="000000"/>
          <w:sz w:val="24"/>
          <w:szCs w:val="24"/>
        </w:rPr>
        <w:t xml:space="preserve">, и приложить все усилия для их разрешения. В случае возникновения, по любой причине, в связи с проводимыми </w:t>
      </w:r>
      <w:r w:rsidR="00E56BB6">
        <w:rPr>
          <w:rFonts w:ascii="Times New Roman" w:hAnsi="Times New Roman" w:cs="Times New Roman"/>
          <w:color w:val="000000"/>
          <w:sz w:val="24"/>
          <w:szCs w:val="24"/>
        </w:rPr>
        <w:t>СМР</w:t>
      </w:r>
      <w:r w:rsidRPr="00023B5E">
        <w:rPr>
          <w:rFonts w:ascii="Times New Roman" w:hAnsi="Times New Roman" w:cs="Times New Roman"/>
          <w:color w:val="000000"/>
          <w:sz w:val="24"/>
          <w:szCs w:val="24"/>
        </w:rPr>
        <w:t xml:space="preserve"> очевидной угрозы безопасности Объекта и/или людей, Подрядчик обязуется немедленно остановить </w:t>
      </w:r>
      <w:r w:rsidR="005178B8">
        <w:rPr>
          <w:rFonts w:ascii="Times New Roman" w:hAnsi="Times New Roman" w:cs="Times New Roman"/>
          <w:color w:val="000000"/>
          <w:sz w:val="24"/>
          <w:szCs w:val="24"/>
        </w:rPr>
        <w:t>СМР</w:t>
      </w:r>
      <w:r w:rsidRPr="00023B5E">
        <w:rPr>
          <w:rFonts w:ascii="Times New Roman" w:hAnsi="Times New Roman" w:cs="Times New Roman"/>
          <w:color w:val="000000"/>
          <w:sz w:val="24"/>
          <w:szCs w:val="24"/>
        </w:rPr>
        <w:t xml:space="preserve"> и немедленно сообщить об этом Заказчику.</w:t>
      </w:r>
    </w:p>
    <w:p w14:paraId="6944F8A0" w14:textId="77777777" w:rsidR="001F3812" w:rsidRDefault="001F3812"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 случае приостановки </w:t>
      </w:r>
      <w:r w:rsidR="00A32FEF">
        <w:rPr>
          <w:rFonts w:ascii="Times New Roman" w:hAnsi="Times New Roman" w:cs="Times New Roman"/>
          <w:color w:val="000000"/>
          <w:sz w:val="24"/>
          <w:szCs w:val="24"/>
        </w:rPr>
        <w:t xml:space="preserve">СМР </w:t>
      </w:r>
      <w:r w:rsidRPr="00023B5E">
        <w:rPr>
          <w:rFonts w:ascii="Times New Roman" w:hAnsi="Times New Roman" w:cs="Times New Roman"/>
          <w:color w:val="000000"/>
          <w:sz w:val="24"/>
          <w:szCs w:val="24"/>
        </w:rPr>
        <w:t xml:space="preserve">или их части, Подрядчик принимает все необходимые меры по защите, охране и сохранности приостановленной части </w:t>
      </w:r>
      <w:r w:rsidR="00E56BB6">
        <w:rPr>
          <w:rFonts w:ascii="Times New Roman" w:hAnsi="Times New Roman" w:cs="Times New Roman"/>
          <w:color w:val="000000"/>
          <w:sz w:val="24"/>
          <w:szCs w:val="24"/>
        </w:rPr>
        <w:t>СМР</w:t>
      </w:r>
      <w:r w:rsidRPr="00023B5E">
        <w:rPr>
          <w:rFonts w:ascii="Times New Roman" w:hAnsi="Times New Roman" w:cs="Times New Roman"/>
          <w:color w:val="000000"/>
          <w:sz w:val="24"/>
          <w:szCs w:val="24"/>
        </w:rPr>
        <w:t xml:space="preserve">. После получения Подрядчиком письменного разрешения от Заказчика на возобновление выполнения </w:t>
      </w:r>
      <w:r w:rsidR="005178B8">
        <w:rPr>
          <w:rFonts w:ascii="Times New Roman" w:hAnsi="Times New Roman" w:cs="Times New Roman"/>
          <w:color w:val="000000"/>
          <w:sz w:val="24"/>
          <w:szCs w:val="24"/>
        </w:rPr>
        <w:t>СМР</w:t>
      </w:r>
      <w:r w:rsidRPr="00023B5E">
        <w:rPr>
          <w:rFonts w:ascii="Times New Roman" w:hAnsi="Times New Roman" w:cs="Times New Roman"/>
          <w:color w:val="000000"/>
          <w:sz w:val="24"/>
          <w:szCs w:val="24"/>
        </w:rPr>
        <w:t xml:space="preserve">, Подрядчик совместно с Заказчиком проверяют состояние </w:t>
      </w:r>
      <w:r w:rsidR="00A32FEF">
        <w:rPr>
          <w:rFonts w:ascii="Times New Roman" w:hAnsi="Times New Roman" w:cs="Times New Roman"/>
          <w:color w:val="000000"/>
          <w:sz w:val="24"/>
          <w:szCs w:val="24"/>
        </w:rPr>
        <w:t xml:space="preserve">СМР </w:t>
      </w:r>
      <w:r w:rsidRPr="00023B5E">
        <w:rPr>
          <w:rFonts w:ascii="Times New Roman" w:hAnsi="Times New Roman" w:cs="Times New Roman"/>
          <w:color w:val="000000"/>
          <w:sz w:val="24"/>
          <w:szCs w:val="24"/>
        </w:rPr>
        <w:t>на предмет их целостнос</w:t>
      </w:r>
      <w:r w:rsidR="00DC0368" w:rsidRPr="00023B5E">
        <w:rPr>
          <w:rFonts w:ascii="Times New Roman" w:hAnsi="Times New Roman" w:cs="Times New Roman"/>
          <w:color w:val="000000"/>
          <w:sz w:val="24"/>
          <w:szCs w:val="24"/>
        </w:rPr>
        <w:t>ти. В случае</w:t>
      </w:r>
      <w:r w:rsidR="002C421F">
        <w:rPr>
          <w:rFonts w:ascii="Times New Roman" w:hAnsi="Times New Roman" w:cs="Times New Roman"/>
          <w:color w:val="000000"/>
          <w:sz w:val="24"/>
          <w:szCs w:val="24"/>
        </w:rPr>
        <w:t>,</w:t>
      </w:r>
      <w:r w:rsidRPr="00023B5E">
        <w:rPr>
          <w:rFonts w:ascii="Times New Roman" w:hAnsi="Times New Roman" w:cs="Times New Roman"/>
          <w:color w:val="000000"/>
          <w:sz w:val="24"/>
          <w:szCs w:val="24"/>
        </w:rPr>
        <w:t xml:space="preserve"> если за время приостановки </w:t>
      </w:r>
      <w:r w:rsidR="005178B8">
        <w:rPr>
          <w:rFonts w:ascii="Times New Roman" w:hAnsi="Times New Roman" w:cs="Times New Roman"/>
          <w:color w:val="000000"/>
          <w:sz w:val="24"/>
          <w:szCs w:val="24"/>
        </w:rPr>
        <w:t>СМР</w:t>
      </w:r>
      <w:r w:rsidRPr="00023B5E">
        <w:rPr>
          <w:rFonts w:ascii="Times New Roman" w:hAnsi="Times New Roman" w:cs="Times New Roman"/>
          <w:color w:val="000000"/>
          <w:sz w:val="24"/>
          <w:szCs w:val="24"/>
        </w:rPr>
        <w:t xml:space="preserve">, все </w:t>
      </w:r>
      <w:r w:rsidR="00E56BB6">
        <w:rPr>
          <w:rFonts w:ascii="Times New Roman" w:hAnsi="Times New Roman" w:cs="Times New Roman"/>
          <w:color w:val="000000"/>
          <w:sz w:val="24"/>
          <w:szCs w:val="24"/>
        </w:rPr>
        <w:t>СМР</w:t>
      </w:r>
      <w:r w:rsidRPr="00023B5E">
        <w:rPr>
          <w:rFonts w:ascii="Times New Roman" w:hAnsi="Times New Roman" w:cs="Times New Roman"/>
          <w:color w:val="000000"/>
          <w:sz w:val="24"/>
          <w:szCs w:val="24"/>
        </w:rPr>
        <w:t xml:space="preserve"> или их часть были повреждены или потеряли ценность, Подрядчик обязан восстановить их до уровня, приемлемого для Заказчика.</w:t>
      </w:r>
    </w:p>
    <w:p w14:paraId="1602FD33" w14:textId="77777777" w:rsidR="004E60C2" w:rsidRPr="00023B5E" w:rsidRDefault="004E60C2" w:rsidP="004E60C2">
      <w:pPr>
        <w:pStyle w:val="a4"/>
        <w:tabs>
          <w:tab w:val="left" w:pos="567"/>
          <w:tab w:val="left" w:pos="1276"/>
        </w:tabs>
        <w:spacing w:after="0"/>
        <w:ind w:left="0"/>
        <w:jc w:val="both"/>
        <w:rPr>
          <w:rFonts w:ascii="Times New Roman" w:hAnsi="Times New Roman" w:cs="Times New Roman"/>
          <w:color w:val="000000"/>
          <w:sz w:val="24"/>
          <w:szCs w:val="24"/>
        </w:rPr>
      </w:pPr>
    </w:p>
    <w:p w14:paraId="0BB856A9" w14:textId="77777777" w:rsidR="00816A3F" w:rsidRPr="00816A3F" w:rsidRDefault="00145B02" w:rsidP="00302EC4">
      <w:pPr>
        <w:pStyle w:val="a4"/>
        <w:numPr>
          <w:ilvl w:val="0"/>
          <w:numId w:val="44"/>
        </w:numPr>
        <w:tabs>
          <w:tab w:val="left" w:pos="567"/>
          <w:tab w:val="left" w:pos="1276"/>
        </w:tabs>
        <w:spacing w:after="0"/>
        <w:ind w:left="0" w:firstLine="0"/>
        <w:jc w:val="both"/>
        <w:rPr>
          <w:rFonts w:ascii="Times New Roman" w:hAnsi="Times New Roman" w:cs="Times New Roman"/>
          <w:b/>
          <w:bCs/>
          <w:caps/>
          <w:sz w:val="24"/>
          <w:szCs w:val="24"/>
        </w:rPr>
      </w:pPr>
      <w:bookmarkStart w:id="28" w:name="_Ref317060863"/>
      <w:r w:rsidRPr="00023B5E">
        <w:rPr>
          <w:rFonts w:ascii="Times New Roman" w:hAnsi="Times New Roman" w:cs="Times New Roman"/>
          <w:b/>
          <w:color w:val="000000"/>
          <w:sz w:val="24"/>
          <w:szCs w:val="24"/>
        </w:rPr>
        <w:t>ОТВЕТСТВЕННОСТЬ СТОРОН</w:t>
      </w:r>
      <w:bookmarkEnd w:id="28"/>
      <w:r w:rsidR="00816A3F">
        <w:rPr>
          <w:rFonts w:ascii="Times New Roman" w:hAnsi="Times New Roman" w:cs="Times New Roman"/>
          <w:b/>
          <w:color w:val="000000"/>
          <w:sz w:val="24"/>
          <w:szCs w:val="24"/>
        </w:rPr>
        <w:t>. НЕУСТОЙКА.</w:t>
      </w:r>
      <w:r w:rsidR="00816A3F" w:rsidRPr="00816A3F">
        <w:rPr>
          <w:rFonts w:ascii="Times New Roman" w:hAnsi="Times New Roman" w:cs="Times New Roman"/>
          <w:color w:val="000000"/>
          <w:sz w:val="24"/>
          <w:szCs w:val="24"/>
        </w:rPr>
        <w:t xml:space="preserve"> </w:t>
      </w:r>
      <w:r w:rsidR="00EA1AF5">
        <w:rPr>
          <w:rFonts w:ascii="Times New Roman" w:hAnsi="Times New Roman" w:cs="Times New Roman"/>
          <w:color w:val="000000"/>
          <w:sz w:val="24"/>
          <w:szCs w:val="24"/>
        </w:rPr>
        <w:t xml:space="preserve"> </w:t>
      </w:r>
    </w:p>
    <w:p w14:paraId="39E14FA9" w14:textId="131DFBB7" w:rsidR="004E60C2" w:rsidRDefault="004E60C2" w:rsidP="00302EC4">
      <w:pPr>
        <w:pStyle w:val="a4"/>
        <w:numPr>
          <w:ilvl w:val="1"/>
          <w:numId w:val="44"/>
        </w:numPr>
        <w:tabs>
          <w:tab w:val="left" w:pos="567"/>
          <w:tab w:val="left" w:pos="1276"/>
        </w:tabs>
        <w:spacing w:after="0"/>
        <w:ind w:left="0" w:firstLine="0"/>
        <w:jc w:val="both"/>
        <w:rPr>
          <w:rFonts w:ascii="Times New Roman" w:hAnsi="Times New Roman" w:cs="Times New Roman"/>
          <w:sz w:val="24"/>
          <w:szCs w:val="24"/>
        </w:rPr>
      </w:pPr>
      <w:r w:rsidRPr="00CC6548">
        <w:rPr>
          <w:rFonts w:ascii="Times New Roman" w:hAnsi="Times New Roman" w:cs="Times New Roman"/>
          <w:sz w:val="24"/>
          <w:szCs w:val="24"/>
        </w:rPr>
        <w:t>Просрочка в выполнении Работ со стороны Подрядчика, в том числе задержка окончания Работ по промежуточным срокам, указанным в Графике выполнения работ, просрочка в устранении Недостатков и Дефектов влечет за собой наложение неустойки на Подрядчика от стоимости невыполненных в срок (либо выполненных с ненадлежащим качеством) Работ, в размере ключевой ставкой Банка России, имевшей место на дату конечного срока выполнения соответствующих Работ, а при досрочном расторжении Договора до даты конечного срока выполнения Работ – на дату расторжения Договора.</w:t>
      </w:r>
    </w:p>
    <w:p w14:paraId="13B9DE10" w14:textId="77777777" w:rsidR="004E60C2" w:rsidRDefault="004E60C2" w:rsidP="004E60C2">
      <w:pPr>
        <w:pStyle w:val="a4"/>
        <w:tabs>
          <w:tab w:val="left" w:pos="567"/>
          <w:tab w:val="left" w:pos="1276"/>
        </w:tabs>
        <w:spacing w:before="120" w:after="120" w:line="300" w:lineRule="exact"/>
        <w:ind w:left="0"/>
        <w:jc w:val="both"/>
        <w:rPr>
          <w:rFonts w:ascii="Times New Roman" w:hAnsi="Times New Roman" w:cs="Times New Roman"/>
          <w:sz w:val="24"/>
          <w:szCs w:val="24"/>
        </w:rPr>
      </w:pPr>
      <w:r>
        <w:rPr>
          <w:rFonts w:ascii="Times New Roman" w:hAnsi="Times New Roman" w:cs="Times New Roman"/>
          <w:sz w:val="24"/>
          <w:szCs w:val="24"/>
        </w:rPr>
        <w:t>Неустойка за просрочку в выполнении Работ начисляется с «01» марта 2018г.</w:t>
      </w:r>
    </w:p>
    <w:p w14:paraId="5C88D338" w14:textId="77777777" w:rsidR="00816A3F" w:rsidRPr="00837FD8" w:rsidRDefault="00816A3F"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За просрочку освобождения Строительной площадки от принадлежащего </w:t>
      </w:r>
      <w:r w:rsidR="004F3F65">
        <w:rPr>
          <w:rFonts w:ascii="Times New Roman" w:hAnsi="Times New Roman" w:cs="Times New Roman"/>
          <w:color w:val="000000"/>
          <w:sz w:val="24"/>
          <w:szCs w:val="24"/>
        </w:rPr>
        <w:t>П</w:t>
      </w:r>
      <w:r w:rsidRPr="00816A3F">
        <w:rPr>
          <w:rFonts w:ascii="Times New Roman" w:hAnsi="Times New Roman" w:cs="Times New Roman"/>
          <w:color w:val="000000"/>
          <w:sz w:val="24"/>
          <w:szCs w:val="24"/>
        </w:rPr>
        <w:t xml:space="preserve">одрядчику имущества (строительной техники, </w:t>
      </w:r>
      <w:r w:rsidRPr="00837FD8">
        <w:rPr>
          <w:rFonts w:ascii="Times New Roman" w:hAnsi="Times New Roman" w:cs="Times New Roman"/>
          <w:color w:val="000000"/>
          <w:sz w:val="24"/>
          <w:szCs w:val="24"/>
        </w:rPr>
        <w:t xml:space="preserve">расходных материалов и т.д.) в соответствии с </w:t>
      </w:r>
      <w:r w:rsidR="00B01A7B" w:rsidRPr="00837FD8">
        <w:rPr>
          <w:rFonts w:ascii="Times New Roman" w:hAnsi="Times New Roman" w:cs="Times New Roman"/>
          <w:color w:val="000000"/>
          <w:sz w:val="24"/>
          <w:szCs w:val="24"/>
        </w:rPr>
        <w:t>условиями</w:t>
      </w:r>
      <w:r w:rsidRPr="00837FD8">
        <w:rPr>
          <w:rFonts w:ascii="Times New Roman" w:hAnsi="Times New Roman" w:cs="Times New Roman"/>
          <w:color w:val="000000"/>
          <w:sz w:val="24"/>
          <w:szCs w:val="24"/>
        </w:rPr>
        <w:t xml:space="preserve"> Договора</w:t>
      </w:r>
      <w:r w:rsidR="00B01A7B" w:rsidRPr="00837FD8">
        <w:rPr>
          <w:rFonts w:ascii="Times New Roman" w:hAnsi="Times New Roman" w:cs="Times New Roman"/>
          <w:color w:val="000000"/>
          <w:sz w:val="24"/>
          <w:szCs w:val="24"/>
        </w:rPr>
        <w:t>,</w:t>
      </w:r>
      <w:r w:rsidRPr="00837FD8">
        <w:rPr>
          <w:rFonts w:ascii="Times New Roman" w:hAnsi="Times New Roman" w:cs="Times New Roman"/>
          <w:color w:val="000000"/>
          <w:sz w:val="24"/>
          <w:szCs w:val="24"/>
        </w:rPr>
        <w:t xml:space="preserve"> </w:t>
      </w:r>
      <w:r w:rsidR="004F3F65" w:rsidRPr="00837FD8">
        <w:rPr>
          <w:rFonts w:ascii="Times New Roman" w:hAnsi="Times New Roman" w:cs="Times New Roman"/>
          <w:color w:val="000000"/>
          <w:sz w:val="24"/>
          <w:szCs w:val="24"/>
        </w:rPr>
        <w:t>Подрядчик</w:t>
      </w:r>
      <w:r w:rsidRPr="00837FD8">
        <w:rPr>
          <w:rFonts w:ascii="Times New Roman" w:hAnsi="Times New Roman" w:cs="Times New Roman"/>
          <w:color w:val="000000"/>
          <w:sz w:val="24"/>
          <w:szCs w:val="24"/>
        </w:rPr>
        <w:t xml:space="preserve"> уплачивает Заказчику пени в размере 0,05 % (Пять сотых процента) от Цены Договора за каждый день просрочки.</w:t>
      </w:r>
    </w:p>
    <w:p w14:paraId="081BE928" w14:textId="77777777" w:rsidR="00816A3F" w:rsidRPr="00906A29" w:rsidRDefault="00816A3F"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За каждое единичное </w:t>
      </w:r>
      <w:r w:rsidRPr="00906A29">
        <w:rPr>
          <w:rFonts w:ascii="Times New Roman" w:hAnsi="Times New Roman" w:cs="Times New Roman"/>
          <w:color w:val="000000"/>
          <w:sz w:val="24"/>
          <w:szCs w:val="24"/>
        </w:rPr>
        <w:t>нарушение</w:t>
      </w:r>
      <w:r w:rsidR="0045543D" w:rsidRPr="00906A29">
        <w:rPr>
          <w:rFonts w:ascii="Times New Roman" w:hAnsi="Times New Roman" w:cs="Times New Roman"/>
          <w:color w:val="000000"/>
          <w:sz w:val="24"/>
          <w:szCs w:val="24"/>
        </w:rPr>
        <w:t xml:space="preserve"> (</w:t>
      </w:r>
      <w:r w:rsidR="0045543D" w:rsidRPr="00906A29">
        <w:rPr>
          <w:rFonts w:ascii="Times New Roman" w:hAnsi="Times New Roman"/>
          <w:sz w:val="24"/>
          <w:szCs w:val="24"/>
        </w:rPr>
        <w:t>нарушение, совершенное одним лицом в конкретный момент времени)</w:t>
      </w:r>
      <w:r w:rsidRPr="00906A29">
        <w:rPr>
          <w:rFonts w:ascii="Times New Roman" w:hAnsi="Times New Roman" w:cs="Times New Roman"/>
          <w:color w:val="000000"/>
          <w:sz w:val="24"/>
          <w:szCs w:val="24"/>
        </w:rPr>
        <w:t xml:space="preserve"> требований любого из нижеперечисленных условий Заказчик вправе наложить </w:t>
      </w:r>
      <w:r w:rsidRPr="00906A29">
        <w:rPr>
          <w:rFonts w:ascii="Times New Roman" w:hAnsi="Times New Roman" w:cs="Times New Roman"/>
          <w:color w:val="000000"/>
          <w:sz w:val="24"/>
          <w:szCs w:val="24"/>
        </w:rPr>
        <w:lastRenderedPageBreak/>
        <w:t xml:space="preserve">на </w:t>
      </w:r>
      <w:r w:rsidR="004F3F65">
        <w:rPr>
          <w:rFonts w:ascii="Times New Roman" w:hAnsi="Times New Roman" w:cs="Times New Roman"/>
          <w:color w:val="000000"/>
          <w:sz w:val="24"/>
          <w:szCs w:val="24"/>
        </w:rPr>
        <w:t>Подрядчика</w:t>
      </w:r>
      <w:r w:rsidRPr="00906A29">
        <w:rPr>
          <w:rFonts w:ascii="Times New Roman" w:hAnsi="Times New Roman" w:cs="Times New Roman"/>
          <w:color w:val="000000"/>
          <w:sz w:val="24"/>
          <w:szCs w:val="24"/>
        </w:rPr>
        <w:t xml:space="preserve"> штраф в размере 50 000 (Пятьдесят тысяч) рублей. Перечень нарушений, за которые взимается вышеуказанный штраф: </w:t>
      </w:r>
    </w:p>
    <w:p w14:paraId="31CC66E5" w14:textId="77777777" w:rsidR="00816A3F" w:rsidRPr="00F84D14" w:rsidRDefault="00816A3F" w:rsidP="00C95E01">
      <w:pPr>
        <w:pStyle w:val="a4"/>
        <w:numPr>
          <w:ilvl w:val="1"/>
          <w:numId w:val="36"/>
        </w:numPr>
        <w:shd w:val="clear" w:color="auto" w:fill="FFFFFF" w:themeFill="background1"/>
        <w:tabs>
          <w:tab w:val="left" w:pos="426"/>
        </w:tabs>
        <w:spacing w:after="0"/>
        <w:ind w:left="0" w:firstLine="0"/>
        <w:jc w:val="both"/>
        <w:outlineLvl w:val="0"/>
        <w:rPr>
          <w:rFonts w:ascii="Times New Roman" w:hAnsi="Times New Roman" w:cs="Times New Roman"/>
          <w:color w:val="000000"/>
          <w:sz w:val="24"/>
          <w:szCs w:val="24"/>
        </w:rPr>
      </w:pPr>
      <w:r w:rsidRPr="002C421F">
        <w:rPr>
          <w:rFonts w:ascii="Times New Roman" w:hAnsi="Times New Roman" w:cs="Times New Roman"/>
          <w:color w:val="000000"/>
          <w:sz w:val="24"/>
          <w:szCs w:val="24"/>
        </w:rPr>
        <w:t xml:space="preserve">нарушение требований техники безопасности, охраны труда (в том числе нарушение запрета на пронос на территорию Строительной площадки спиртных напитков, наркотиков и иных психотропных веществ, любого оружия) и/или охраны окружающей среды, предусмотренных </w:t>
      </w:r>
      <w:r w:rsidRPr="00F84D14">
        <w:rPr>
          <w:rFonts w:ascii="Times New Roman" w:hAnsi="Times New Roman" w:cs="Times New Roman"/>
          <w:color w:val="000000"/>
          <w:sz w:val="24"/>
          <w:szCs w:val="24"/>
        </w:rPr>
        <w:t>настоящим Договором;</w:t>
      </w:r>
    </w:p>
    <w:p w14:paraId="09941DFC" w14:textId="77777777" w:rsidR="00816A3F" w:rsidRPr="00F84D14" w:rsidRDefault="00816A3F" w:rsidP="00C95E01">
      <w:pPr>
        <w:pStyle w:val="a4"/>
        <w:numPr>
          <w:ilvl w:val="1"/>
          <w:numId w:val="36"/>
        </w:numPr>
        <w:shd w:val="clear" w:color="auto" w:fill="FFFFFF" w:themeFill="background1"/>
        <w:tabs>
          <w:tab w:val="left" w:pos="426"/>
        </w:tabs>
        <w:spacing w:after="0"/>
        <w:ind w:left="0" w:firstLine="0"/>
        <w:jc w:val="both"/>
        <w:outlineLvl w:val="0"/>
        <w:rPr>
          <w:rFonts w:ascii="Times New Roman" w:hAnsi="Times New Roman" w:cs="Times New Roman"/>
          <w:color w:val="000000"/>
          <w:sz w:val="24"/>
          <w:szCs w:val="24"/>
        </w:rPr>
      </w:pPr>
      <w:r w:rsidRPr="00F84D14">
        <w:rPr>
          <w:rFonts w:ascii="Times New Roman" w:hAnsi="Times New Roman" w:cs="Times New Roman"/>
          <w:color w:val="000000"/>
          <w:sz w:val="24"/>
          <w:szCs w:val="24"/>
        </w:rPr>
        <w:t xml:space="preserve">нарушение требований промышленной, пожарной безопасности, санитарных норм и правил при выполнении СМР, в том числе на территории строительных городков, в том числе курение, питание и пользование туалетов не в специально отведенных для этого местах (за исключением нарушений, предусмотренных пунктами </w:t>
      </w:r>
      <w:r w:rsidR="00BF7CDA" w:rsidRPr="00F84D14">
        <w:rPr>
          <w:rFonts w:ascii="Times New Roman" w:hAnsi="Times New Roman" w:cs="Times New Roman"/>
          <w:color w:val="000000"/>
          <w:sz w:val="24"/>
          <w:szCs w:val="24"/>
        </w:rPr>
        <w:t>1</w:t>
      </w:r>
      <w:r w:rsidR="00BF7CDA">
        <w:rPr>
          <w:rFonts w:ascii="Times New Roman" w:hAnsi="Times New Roman" w:cs="Times New Roman"/>
          <w:color w:val="000000"/>
          <w:sz w:val="24"/>
          <w:szCs w:val="24"/>
        </w:rPr>
        <w:t>8</w:t>
      </w:r>
      <w:r w:rsidRPr="00F84D14">
        <w:rPr>
          <w:rFonts w:ascii="Times New Roman" w:hAnsi="Times New Roman" w:cs="Times New Roman"/>
          <w:color w:val="000000"/>
          <w:sz w:val="24"/>
          <w:szCs w:val="24"/>
        </w:rPr>
        <w:t>.</w:t>
      </w:r>
      <w:r w:rsidR="0098750D">
        <w:rPr>
          <w:rFonts w:ascii="Times New Roman" w:hAnsi="Times New Roman" w:cs="Times New Roman"/>
          <w:color w:val="000000"/>
          <w:sz w:val="24"/>
          <w:szCs w:val="24"/>
        </w:rPr>
        <w:t>5</w:t>
      </w:r>
      <w:r w:rsidRPr="00F84D14">
        <w:rPr>
          <w:rFonts w:ascii="Times New Roman" w:hAnsi="Times New Roman" w:cs="Times New Roman"/>
          <w:color w:val="000000"/>
          <w:sz w:val="24"/>
          <w:szCs w:val="24"/>
        </w:rPr>
        <w:t xml:space="preserve">. – </w:t>
      </w:r>
      <w:r w:rsidR="00BF7CDA" w:rsidRPr="00F84D14">
        <w:rPr>
          <w:rFonts w:ascii="Times New Roman" w:hAnsi="Times New Roman" w:cs="Times New Roman"/>
          <w:color w:val="000000"/>
          <w:sz w:val="24"/>
          <w:szCs w:val="24"/>
        </w:rPr>
        <w:t>1</w:t>
      </w:r>
      <w:r w:rsidR="00BF7CDA">
        <w:rPr>
          <w:rFonts w:ascii="Times New Roman" w:hAnsi="Times New Roman" w:cs="Times New Roman"/>
          <w:color w:val="000000"/>
          <w:sz w:val="24"/>
          <w:szCs w:val="24"/>
        </w:rPr>
        <w:t>8</w:t>
      </w:r>
      <w:r w:rsidRPr="00F84D14">
        <w:rPr>
          <w:rFonts w:ascii="Times New Roman" w:hAnsi="Times New Roman" w:cs="Times New Roman"/>
          <w:color w:val="000000"/>
          <w:sz w:val="24"/>
          <w:szCs w:val="24"/>
        </w:rPr>
        <w:t>.</w:t>
      </w:r>
      <w:r w:rsidR="00326BA6">
        <w:rPr>
          <w:rFonts w:ascii="Times New Roman" w:hAnsi="Times New Roman" w:cs="Times New Roman"/>
          <w:color w:val="000000"/>
          <w:sz w:val="24"/>
          <w:szCs w:val="24"/>
        </w:rPr>
        <w:t>9</w:t>
      </w:r>
      <w:r w:rsidRPr="00F84D14">
        <w:rPr>
          <w:rFonts w:ascii="Times New Roman" w:hAnsi="Times New Roman" w:cs="Times New Roman"/>
          <w:color w:val="000000"/>
          <w:sz w:val="24"/>
          <w:szCs w:val="24"/>
        </w:rPr>
        <w:t>. Договора);</w:t>
      </w:r>
    </w:p>
    <w:p w14:paraId="124F0845" w14:textId="77777777" w:rsidR="00816A3F" w:rsidRPr="002C421F" w:rsidRDefault="00816A3F" w:rsidP="00C95E01">
      <w:pPr>
        <w:pStyle w:val="a4"/>
        <w:numPr>
          <w:ilvl w:val="1"/>
          <w:numId w:val="36"/>
        </w:numPr>
        <w:shd w:val="clear" w:color="auto" w:fill="FFFFFF" w:themeFill="background1"/>
        <w:tabs>
          <w:tab w:val="left" w:pos="426"/>
        </w:tabs>
        <w:spacing w:after="0"/>
        <w:ind w:left="0" w:firstLine="0"/>
        <w:jc w:val="both"/>
        <w:outlineLvl w:val="0"/>
        <w:rPr>
          <w:rFonts w:ascii="Times New Roman" w:hAnsi="Times New Roman" w:cs="Times New Roman"/>
          <w:color w:val="000000"/>
          <w:sz w:val="24"/>
          <w:szCs w:val="24"/>
        </w:rPr>
      </w:pPr>
      <w:r w:rsidRPr="00F84D14">
        <w:rPr>
          <w:rFonts w:ascii="Times New Roman" w:hAnsi="Times New Roman" w:cs="Times New Roman"/>
          <w:color w:val="000000"/>
          <w:sz w:val="24"/>
          <w:szCs w:val="24"/>
        </w:rPr>
        <w:t xml:space="preserve">нарушение обязанности </w:t>
      </w:r>
      <w:r w:rsidR="004F3F65" w:rsidRPr="00F84D14">
        <w:rPr>
          <w:rFonts w:ascii="Times New Roman" w:hAnsi="Times New Roman" w:cs="Times New Roman"/>
          <w:color w:val="000000"/>
          <w:sz w:val="24"/>
          <w:szCs w:val="24"/>
        </w:rPr>
        <w:t>Подрядчика</w:t>
      </w:r>
      <w:r w:rsidRPr="00F84D14">
        <w:rPr>
          <w:rFonts w:ascii="Times New Roman" w:hAnsi="Times New Roman" w:cs="Times New Roman"/>
          <w:color w:val="000000"/>
          <w:sz w:val="24"/>
          <w:szCs w:val="24"/>
        </w:rPr>
        <w:t xml:space="preserve"> по предоставлению Заказчику информации обо всех случаях аварий, пожаров, инцидентов, травматизма, гибели работников </w:t>
      </w:r>
      <w:r w:rsidR="004F3F65" w:rsidRPr="00F84D14">
        <w:rPr>
          <w:rFonts w:ascii="Times New Roman" w:hAnsi="Times New Roman" w:cs="Times New Roman"/>
          <w:color w:val="000000"/>
          <w:sz w:val="24"/>
          <w:szCs w:val="24"/>
        </w:rPr>
        <w:t>Подрядчика</w:t>
      </w:r>
      <w:r w:rsidRPr="00F84D14">
        <w:rPr>
          <w:rFonts w:ascii="Times New Roman" w:hAnsi="Times New Roman" w:cs="Times New Roman"/>
          <w:color w:val="000000"/>
          <w:sz w:val="24"/>
          <w:szCs w:val="24"/>
        </w:rPr>
        <w:t>, Субподрядчиков и других организаций, произошедших при выполнении</w:t>
      </w:r>
      <w:r w:rsidRPr="002C421F">
        <w:rPr>
          <w:rFonts w:ascii="Times New Roman" w:hAnsi="Times New Roman" w:cs="Times New Roman"/>
          <w:color w:val="000000"/>
          <w:sz w:val="24"/>
          <w:szCs w:val="24"/>
        </w:rPr>
        <w:t xml:space="preserve"> Работ в соответствии с настоящим Договором, в том числе непредставление информации в ответ на письменные запросы Заказчика по указанным выше вопросам в течение трех рабочих дней с даты получения соответствующего запроса Заказчика.</w:t>
      </w:r>
    </w:p>
    <w:p w14:paraId="7CFCE99F" w14:textId="77777777" w:rsidR="00816A3F" w:rsidRPr="00816A3F" w:rsidRDefault="00816A3F"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В случае применения к Заказчику санкций уполномоченными Государственными органами, если основанием применения санкций явилось нарушение </w:t>
      </w:r>
      <w:r w:rsidR="004F3F65">
        <w:rPr>
          <w:rFonts w:ascii="Times New Roman" w:hAnsi="Times New Roman" w:cs="Times New Roman"/>
          <w:color w:val="000000"/>
          <w:sz w:val="24"/>
          <w:szCs w:val="24"/>
        </w:rPr>
        <w:t>Подрядчиком</w:t>
      </w:r>
      <w:r w:rsidRPr="00816A3F">
        <w:rPr>
          <w:rFonts w:ascii="Times New Roman" w:hAnsi="Times New Roman" w:cs="Times New Roman"/>
          <w:color w:val="000000"/>
          <w:sz w:val="24"/>
          <w:szCs w:val="24"/>
        </w:rPr>
        <w:t xml:space="preserve"> своих обязательств по настоящему Договору, </w:t>
      </w:r>
      <w:r w:rsidR="004F3F65">
        <w:rPr>
          <w:rFonts w:ascii="Times New Roman" w:hAnsi="Times New Roman" w:cs="Times New Roman"/>
          <w:color w:val="000000"/>
          <w:sz w:val="24"/>
          <w:szCs w:val="24"/>
        </w:rPr>
        <w:t>Подрядчик</w:t>
      </w:r>
      <w:r w:rsidRPr="00816A3F">
        <w:rPr>
          <w:rFonts w:ascii="Times New Roman" w:hAnsi="Times New Roman" w:cs="Times New Roman"/>
          <w:color w:val="000000"/>
          <w:sz w:val="24"/>
          <w:szCs w:val="24"/>
        </w:rPr>
        <w:t xml:space="preserve"> компенсирует Заказчику убытки в размере взысканных с Заказчика денежных средств. </w:t>
      </w:r>
    </w:p>
    <w:p w14:paraId="0D9B7F90" w14:textId="77777777" w:rsidR="00816A3F" w:rsidRPr="00816A3F" w:rsidRDefault="00816A3F"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За каждый случай загорания, пожара, иной чрезвычайной ситуации (в том числе техногенного или экологического характера) на территории Строительной площадки и территории, прилегающей к Строительной площадке, произошедший по вине </w:t>
      </w:r>
      <w:r w:rsidR="004F3F65">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Субподрядчика или персонала Подрядчика и/или его Субподрядчиков, Подрядчик обязан уплатить по требованию Заказчика единовременный штраф в размере 100 000 (Сто тысяч) рублей за каждый установленный случай в течение 10 (Десяти) дней с момента получения соответствующего требования Заказчика.</w:t>
      </w:r>
    </w:p>
    <w:p w14:paraId="21796219" w14:textId="77777777" w:rsidR="00816A3F" w:rsidRPr="00816A3F" w:rsidRDefault="00816A3F"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За каждое дорожно-транспортное происшествие на территории Инновационного центра «Сколково», произошедшее по вине персонала </w:t>
      </w:r>
      <w:r w:rsidR="004F3F65">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xml:space="preserve"> и/или его Субподрядчиков, </w:t>
      </w:r>
      <w:r w:rsidR="004F3F65">
        <w:rPr>
          <w:rFonts w:ascii="Times New Roman" w:hAnsi="Times New Roman" w:cs="Times New Roman"/>
          <w:color w:val="000000"/>
          <w:sz w:val="24"/>
          <w:szCs w:val="24"/>
        </w:rPr>
        <w:t>Подрядчик</w:t>
      </w:r>
      <w:r w:rsidRPr="00816A3F">
        <w:rPr>
          <w:rFonts w:ascii="Times New Roman" w:hAnsi="Times New Roman" w:cs="Times New Roman"/>
          <w:color w:val="000000"/>
          <w:sz w:val="24"/>
          <w:szCs w:val="24"/>
        </w:rPr>
        <w:t xml:space="preserve"> обязан уплатить по требованию Заказчика единовременный штраф в размере 100 000 (Сто тысяч) рублей за каждый установленный случай в течение 10 (Десяти) дней с момента получения соответствующего требования Заказчика.</w:t>
      </w:r>
    </w:p>
    <w:p w14:paraId="48B5280E" w14:textId="77777777" w:rsidR="00816A3F" w:rsidRPr="00816A3F" w:rsidRDefault="00816A3F" w:rsidP="00302EC4">
      <w:pPr>
        <w:pStyle w:val="a4"/>
        <w:numPr>
          <w:ilvl w:val="1"/>
          <w:numId w:val="44"/>
        </w:numPr>
        <w:tabs>
          <w:tab w:val="left" w:pos="567"/>
        </w:tabs>
        <w:spacing w:after="0"/>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Если в ходе выполнения </w:t>
      </w:r>
      <w:r>
        <w:rPr>
          <w:rFonts w:ascii="Times New Roman" w:hAnsi="Times New Roman" w:cs="Times New Roman"/>
          <w:color w:val="000000"/>
          <w:sz w:val="24"/>
          <w:szCs w:val="24"/>
        </w:rPr>
        <w:t>СМР</w:t>
      </w:r>
      <w:r w:rsidRPr="00816A3F">
        <w:rPr>
          <w:rFonts w:ascii="Times New Roman" w:hAnsi="Times New Roman" w:cs="Times New Roman"/>
          <w:color w:val="000000"/>
          <w:sz w:val="24"/>
          <w:szCs w:val="24"/>
        </w:rPr>
        <w:t xml:space="preserve"> произошёл несчастный случай со смертельным исходом или групповой несчастный случай по обстоятельствам, зависящим от </w:t>
      </w:r>
      <w:r w:rsidR="004F3F65">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xml:space="preserve">, что было установлено проведенным расследованием, </w:t>
      </w:r>
      <w:r w:rsidR="004F3F65">
        <w:rPr>
          <w:rFonts w:ascii="Times New Roman" w:hAnsi="Times New Roman" w:cs="Times New Roman"/>
          <w:color w:val="000000"/>
          <w:sz w:val="24"/>
          <w:szCs w:val="24"/>
        </w:rPr>
        <w:t>Подрядчик</w:t>
      </w:r>
      <w:r w:rsidRPr="00816A3F">
        <w:rPr>
          <w:rFonts w:ascii="Times New Roman" w:hAnsi="Times New Roman" w:cs="Times New Roman"/>
          <w:color w:val="000000"/>
          <w:sz w:val="24"/>
          <w:szCs w:val="24"/>
        </w:rPr>
        <w:t xml:space="preserve"> обязан уплатить по требованию Заказчика единовременный штраф в размере 250 000 (Двести пятьдесят тысяч) рублей за каждый установленный случай в течение 10 (Десяти) дней с момента получения соответствующего требования Заказчика.</w:t>
      </w:r>
    </w:p>
    <w:p w14:paraId="68CE8C28" w14:textId="77777777" w:rsidR="00816A3F" w:rsidRPr="00816A3F" w:rsidRDefault="00816A3F" w:rsidP="00302EC4">
      <w:pPr>
        <w:pStyle w:val="a4"/>
        <w:numPr>
          <w:ilvl w:val="1"/>
          <w:numId w:val="44"/>
        </w:numPr>
        <w:tabs>
          <w:tab w:val="left" w:pos="567"/>
        </w:tabs>
        <w:spacing w:after="0"/>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Если в ходе выполнения </w:t>
      </w:r>
      <w:r>
        <w:rPr>
          <w:rFonts w:ascii="Times New Roman" w:hAnsi="Times New Roman" w:cs="Times New Roman"/>
          <w:color w:val="000000"/>
          <w:sz w:val="24"/>
          <w:szCs w:val="24"/>
        </w:rPr>
        <w:t>СМР</w:t>
      </w:r>
      <w:r w:rsidRPr="00816A3F">
        <w:rPr>
          <w:rFonts w:ascii="Times New Roman" w:hAnsi="Times New Roman" w:cs="Times New Roman"/>
          <w:color w:val="000000"/>
          <w:sz w:val="24"/>
          <w:szCs w:val="24"/>
        </w:rPr>
        <w:t xml:space="preserve"> произошёл несчастный случай с временной или стойкой утратой трудоспособности работником </w:t>
      </w:r>
      <w:r w:rsidR="004F3F65">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xml:space="preserve"> и/или его Субподрядчиков по обстоятельствам, зависящим от </w:t>
      </w:r>
      <w:r w:rsidR="004F3F65">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xml:space="preserve">, что было установлено проведенным расследованием, </w:t>
      </w:r>
      <w:r w:rsidR="004F3F65">
        <w:rPr>
          <w:rFonts w:ascii="Times New Roman" w:hAnsi="Times New Roman" w:cs="Times New Roman"/>
          <w:color w:val="000000"/>
          <w:sz w:val="24"/>
          <w:szCs w:val="24"/>
        </w:rPr>
        <w:t>Подрядчик</w:t>
      </w:r>
      <w:r w:rsidRPr="00816A3F">
        <w:rPr>
          <w:rFonts w:ascii="Times New Roman" w:hAnsi="Times New Roman" w:cs="Times New Roman"/>
          <w:color w:val="000000"/>
          <w:sz w:val="24"/>
          <w:szCs w:val="24"/>
        </w:rPr>
        <w:t xml:space="preserve"> обязан уплатить по требованию Заказчика единовременный штраф в размере 150 000 (Сто пятьдесят тысяч) рублей за каждый установленный случай в течение 10 (Десяти) дней с момента получения соответствующего требования Заказчика.</w:t>
      </w:r>
    </w:p>
    <w:p w14:paraId="56E3CA06" w14:textId="77777777" w:rsidR="00816A3F" w:rsidRPr="00816A3F" w:rsidRDefault="00816A3F" w:rsidP="00302EC4">
      <w:pPr>
        <w:pStyle w:val="a4"/>
        <w:numPr>
          <w:ilvl w:val="1"/>
          <w:numId w:val="44"/>
        </w:numPr>
        <w:tabs>
          <w:tab w:val="left" w:pos="567"/>
        </w:tabs>
        <w:spacing w:after="0"/>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lastRenderedPageBreak/>
        <w:t xml:space="preserve">В случае несоблюдения сроков предоставления </w:t>
      </w:r>
      <w:r w:rsidR="004F3F65">
        <w:rPr>
          <w:rFonts w:ascii="Times New Roman" w:hAnsi="Times New Roman" w:cs="Times New Roman"/>
          <w:color w:val="000000"/>
          <w:sz w:val="24"/>
          <w:szCs w:val="24"/>
        </w:rPr>
        <w:t>Подрядчиком</w:t>
      </w:r>
      <w:r w:rsidRPr="00816A3F">
        <w:rPr>
          <w:rFonts w:ascii="Times New Roman" w:hAnsi="Times New Roman" w:cs="Times New Roman"/>
          <w:color w:val="000000"/>
          <w:sz w:val="24"/>
          <w:szCs w:val="24"/>
        </w:rPr>
        <w:t xml:space="preserve"> Заказчику отчетов о состоянии расчетов с Субподрядчиками за выполненные </w:t>
      </w:r>
      <w:r>
        <w:rPr>
          <w:rFonts w:ascii="Times New Roman" w:hAnsi="Times New Roman" w:cs="Times New Roman"/>
          <w:color w:val="000000"/>
          <w:sz w:val="24"/>
          <w:szCs w:val="24"/>
        </w:rPr>
        <w:t>СМР</w:t>
      </w:r>
      <w:r w:rsidRPr="00816A3F">
        <w:rPr>
          <w:rFonts w:ascii="Times New Roman" w:hAnsi="Times New Roman" w:cs="Times New Roman"/>
          <w:color w:val="000000"/>
          <w:sz w:val="24"/>
          <w:szCs w:val="24"/>
        </w:rPr>
        <w:t xml:space="preserve">, а также расчетов с Поставщиками за поставленные </w:t>
      </w:r>
      <w:r>
        <w:rPr>
          <w:rFonts w:ascii="Times New Roman" w:hAnsi="Times New Roman" w:cs="Times New Roman"/>
          <w:color w:val="000000"/>
          <w:sz w:val="24"/>
          <w:szCs w:val="24"/>
        </w:rPr>
        <w:t>м</w:t>
      </w:r>
      <w:r w:rsidRPr="00816A3F">
        <w:rPr>
          <w:rFonts w:ascii="Times New Roman" w:hAnsi="Times New Roman" w:cs="Times New Roman"/>
          <w:color w:val="000000"/>
          <w:sz w:val="24"/>
          <w:szCs w:val="24"/>
        </w:rPr>
        <w:t xml:space="preserve">атериалы в соответствии с пунктом </w:t>
      </w:r>
      <w:r w:rsidR="00B01A7B">
        <w:rPr>
          <w:rFonts w:ascii="Times New Roman" w:hAnsi="Times New Roman" w:cs="Times New Roman"/>
          <w:color w:val="000000"/>
          <w:sz w:val="24"/>
          <w:szCs w:val="24"/>
        </w:rPr>
        <w:t>11.2.6</w:t>
      </w:r>
      <w:r w:rsidRPr="00816A3F">
        <w:rPr>
          <w:rFonts w:ascii="Times New Roman" w:hAnsi="Times New Roman" w:cs="Times New Roman"/>
          <w:color w:val="000000"/>
          <w:sz w:val="24"/>
          <w:szCs w:val="24"/>
        </w:rPr>
        <w:t xml:space="preserve"> Договора Заказчик вправе наложить на </w:t>
      </w:r>
      <w:r w:rsidR="004F3F65">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xml:space="preserve"> штраф в размере 50 000 (Пятьдесят тысяч) рублей, за каждое нарушение.</w:t>
      </w:r>
    </w:p>
    <w:p w14:paraId="7BCA2CCE" w14:textId="77777777" w:rsidR="00816A3F" w:rsidRPr="00816A3F" w:rsidRDefault="00816A3F" w:rsidP="00302EC4">
      <w:pPr>
        <w:pStyle w:val="a4"/>
        <w:numPr>
          <w:ilvl w:val="1"/>
          <w:numId w:val="44"/>
        </w:numPr>
        <w:tabs>
          <w:tab w:val="left" w:pos="567"/>
        </w:tabs>
        <w:spacing w:after="0"/>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Стороны настоящим договорились о том, что любые неустойки, предусмотренные настоящим Договором, подлежат оплате при условии направления Стороной письменного требования об уплате таких неустоек, в течение 15 (</w:t>
      </w:r>
      <w:r>
        <w:rPr>
          <w:rFonts w:ascii="Times New Roman" w:hAnsi="Times New Roman" w:cs="Times New Roman"/>
          <w:color w:val="000000"/>
          <w:sz w:val="24"/>
          <w:szCs w:val="24"/>
        </w:rPr>
        <w:t>п</w:t>
      </w:r>
      <w:r w:rsidRPr="00816A3F">
        <w:rPr>
          <w:rFonts w:ascii="Times New Roman" w:hAnsi="Times New Roman" w:cs="Times New Roman"/>
          <w:color w:val="000000"/>
          <w:sz w:val="24"/>
          <w:szCs w:val="24"/>
        </w:rPr>
        <w:t>ятнадцати) дней с момента получения второй Стороной соответствующего требования.</w:t>
      </w:r>
    </w:p>
    <w:p w14:paraId="1625D8DE" w14:textId="77777777" w:rsidR="00816A3F" w:rsidRPr="00816A3F" w:rsidRDefault="00816A3F" w:rsidP="00302EC4">
      <w:pPr>
        <w:pStyle w:val="a4"/>
        <w:numPr>
          <w:ilvl w:val="1"/>
          <w:numId w:val="44"/>
        </w:numPr>
        <w:tabs>
          <w:tab w:val="left" w:pos="567"/>
        </w:tabs>
        <w:spacing w:after="0"/>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Заказчик вправе удержать суммы неустоек из сумм платежей по Договору при наличии письменного согласия </w:t>
      </w:r>
      <w:r w:rsidR="004F3F65">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xml:space="preserve"> с письменным требованием об уплате таких неустоек. В случае несогласия </w:t>
      </w:r>
      <w:r w:rsidR="004F3F65">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xml:space="preserve"> с требованием Заказчика об уплате неустоек, либо если </w:t>
      </w:r>
      <w:r w:rsidR="004F3F65">
        <w:rPr>
          <w:rFonts w:ascii="Times New Roman" w:hAnsi="Times New Roman" w:cs="Times New Roman"/>
          <w:color w:val="000000"/>
          <w:sz w:val="24"/>
          <w:szCs w:val="24"/>
        </w:rPr>
        <w:t>Подрядчик</w:t>
      </w:r>
      <w:r w:rsidRPr="00816A3F">
        <w:rPr>
          <w:rFonts w:ascii="Times New Roman" w:hAnsi="Times New Roman" w:cs="Times New Roman"/>
          <w:color w:val="000000"/>
          <w:sz w:val="24"/>
          <w:szCs w:val="24"/>
        </w:rPr>
        <w:t xml:space="preserve"> не ответит на соответствующую претензию, Заказчик вправе обратиться в суд с требованием о принудительном взыскании начисленных штрафных санкций.</w:t>
      </w:r>
    </w:p>
    <w:p w14:paraId="44FD8434" w14:textId="77777777" w:rsidR="00816A3F" w:rsidRDefault="00816A3F" w:rsidP="00302EC4">
      <w:pPr>
        <w:pStyle w:val="a4"/>
        <w:numPr>
          <w:ilvl w:val="1"/>
          <w:numId w:val="44"/>
        </w:numPr>
        <w:tabs>
          <w:tab w:val="left" w:pos="567"/>
        </w:tabs>
        <w:spacing w:after="0"/>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Общая сумма неустоек, которая может быть взыскана с </w:t>
      </w:r>
      <w:r w:rsidR="004F3F65">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xml:space="preserve"> по настоящему Договору, не может превышать 10 % (Десяти процентов) от Цены </w:t>
      </w:r>
      <w:r>
        <w:rPr>
          <w:rFonts w:ascii="Times New Roman" w:hAnsi="Times New Roman" w:cs="Times New Roman"/>
          <w:color w:val="000000"/>
          <w:sz w:val="24"/>
          <w:szCs w:val="24"/>
        </w:rPr>
        <w:t>Д</w:t>
      </w:r>
      <w:r w:rsidRPr="00816A3F">
        <w:rPr>
          <w:rFonts w:ascii="Times New Roman" w:hAnsi="Times New Roman" w:cs="Times New Roman"/>
          <w:color w:val="000000"/>
          <w:sz w:val="24"/>
          <w:szCs w:val="24"/>
        </w:rPr>
        <w:t>оговора.</w:t>
      </w:r>
    </w:p>
    <w:p w14:paraId="4CC5AAA3" w14:textId="77777777" w:rsidR="00FD24D3" w:rsidRDefault="00FD24D3" w:rsidP="00302EC4">
      <w:pPr>
        <w:pStyle w:val="a4"/>
        <w:numPr>
          <w:ilvl w:val="1"/>
          <w:numId w:val="44"/>
        </w:numPr>
        <w:tabs>
          <w:tab w:val="left" w:pos="567"/>
        </w:tabs>
        <w:spacing w:after="0"/>
        <w:ind w:left="0" w:firstLine="0"/>
        <w:jc w:val="both"/>
        <w:rPr>
          <w:rFonts w:ascii="Times New Roman" w:hAnsi="Times New Roman" w:cs="Times New Roman"/>
          <w:color w:val="000000"/>
          <w:sz w:val="24"/>
          <w:szCs w:val="24"/>
        </w:rPr>
      </w:pPr>
      <w:r w:rsidRPr="00294DDB">
        <w:rPr>
          <w:rFonts w:ascii="Times New Roman" w:hAnsi="Times New Roman" w:cs="Times New Roman"/>
          <w:color w:val="000000"/>
          <w:sz w:val="24"/>
          <w:szCs w:val="24"/>
        </w:rPr>
        <w:t xml:space="preserve">При просрочке оплаты СМР Заказчиком более чем на 10 (Десять) дней Подрядчик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договора. Нарушение Заказчиком обязательства по оплате, которое не было устранено в течение 30 (Тридцати) дней после истечения срока исполнения такого обязательства, дает право Подрядчику приостановить выполнение СМР, предварительно в письменной форме уведомив об этом Заказчика, потребовав продления сроков исполнения СМР на период задержки. </w:t>
      </w:r>
    </w:p>
    <w:p w14:paraId="563010B2" w14:textId="77777777" w:rsidR="00BB11B0" w:rsidRPr="00294DDB" w:rsidRDefault="00BB11B0" w:rsidP="00302EC4">
      <w:pPr>
        <w:pStyle w:val="a4"/>
        <w:numPr>
          <w:ilvl w:val="1"/>
          <w:numId w:val="44"/>
        </w:numPr>
        <w:tabs>
          <w:tab w:val="left" w:pos="567"/>
        </w:tabs>
        <w:spacing w:after="0"/>
        <w:ind w:left="0" w:firstLine="0"/>
        <w:jc w:val="both"/>
        <w:rPr>
          <w:rFonts w:ascii="Times New Roman" w:hAnsi="Times New Roman" w:cs="Times New Roman"/>
          <w:color w:val="000000"/>
          <w:sz w:val="24"/>
          <w:szCs w:val="24"/>
        </w:rPr>
      </w:pPr>
      <w:r w:rsidRPr="00BB11B0">
        <w:rPr>
          <w:rFonts w:ascii="Times New Roman" w:hAnsi="Times New Roman" w:cs="Times New Roman"/>
          <w:color w:val="000000"/>
          <w:sz w:val="24"/>
          <w:szCs w:val="24"/>
        </w:rPr>
        <w:t>При просрочке Подрядчиком оплаты услуг Заказчика, определенных в ст. 9 настоящего Договора, более чем на 10 (Десять) дней, Заказчик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Договора. При этом Подрядчик не вправе приостанавливать выполнение СМР, если очередной платеж был уменьшен Заказчиком на сумму неустойки и иных платежей, которые Заказчик вправе удержать у Подрядчика в соответствии с настоящим Договором.</w:t>
      </w:r>
    </w:p>
    <w:p w14:paraId="0CFD6292" w14:textId="77777777" w:rsidR="00816A3F" w:rsidRPr="00816A3F" w:rsidRDefault="00816A3F" w:rsidP="00302EC4">
      <w:pPr>
        <w:pStyle w:val="a4"/>
        <w:numPr>
          <w:ilvl w:val="1"/>
          <w:numId w:val="44"/>
        </w:numPr>
        <w:tabs>
          <w:tab w:val="left" w:pos="567"/>
        </w:tabs>
        <w:spacing w:after="0"/>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Документами, фиксирующими факт нарушения обязательств и возникновения обязательства </w:t>
      </w:r>
      <w:r w:rsidR="004F3F65">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xml:space="preserve"> оплатить Заказчику неустойку (штраф, пени), предусмотренные пунктами </w:t>
      </w:r>
      <w:r w:rsidR="00BF7CDA">
        <w:rPr>
          <w:rFonts w:ascii="Times New Roman" w:hAnsi="Times New Roman" w:cs="Times New Roman"/>
          <w:color w:val="000000"/>
          <w:sz w:val="24"/>
          <w:szCs w:val="24"/>
        </w:rPr>
        <w:t>18</w:t>
      </w:r>
      <w:r w:rsidRPr="00816A3F">
        <w:rPr>
          <w:rFonts w:ascii="Times New Roman" w:hAnsi="Times New Roman" w:cs="Times New Roman"/>
          <w:color w:val="000000"/>
          <w:sz w:val="24"/>
          <w:szCs w:val="24"/>
        </w:rPr>
        <w:t>.</w:t>
      </w:r>
      <w:r w:rsidR="00326BA6">
        <w:rPr>
          <w:rFonts w:ascii="Times New Roman" w:hAnsi="Times New Roman" w:cs="Times New Roman"/>
          <w:color w:val="000000"/>
          <w:sz w:val="24"/>
          <w:szCs w:val="24"/>
        </w:rPr>
        <w:t>4</w:t>
      </w:r>
      <w:r w:rsidRPr="00816A3F">
        <w:rPr>
          <w:rFonts w:ascii="Times New Roman" w:hAnsi="Times New Roman" w:cs="Times New Roman"/>
          <w:color w:val="000000"/>
          <w:sz w:val="24"/>
          <w:szCs w:val="24"/>
        </w:rPr>
        <w:t xml:space="preserve">, </w:t>
      </w:r>
      <w:r w:rsidR="00BF7CDA">
        <w:rPr>
          <w:rFonts w:ascii="Times New Roman" w:hAnsi="Times New Roman" w:cs="Times New Roman"/>
          <w:color w:val="000000"/>
          <w:sz w:val="24"/>
          <w:szCs w:val="24"/>
        </w:rPr>
        <w:t>18</w:t>
      </w:r>
      <w:r w:rsidRPr="00816A3F">
        <w:rPr>
          <w:rFonts w:ascii="Times New Roman" w:hAnsi="Times New Roman" w:cs="Times New Roman"/>
          <w:color w:val="000000"/>
          <w:sz w:val="24"/>
          <w:szCs w:val="24"/>
        </w:rPr>
        <w:t>.</w:t>
      </w:r>
      <w:r w:rsidR="00326BA6">
        <w:rPr>
          <w:rFonts w:ascii="Times New Roman" w:hAnsi="Times New Roman" w:cs="Times New Roman"/>
          <w:color w:val="000000"/>
          <w:sz w:val="24"/>
          <w:szCs w:val="24"/>
        </w:rPr>
        <w:t>6</w:t>
      </w:r>
      <w:r w:rsidRPr="00816A3F">
        <w:rPr>
          <w:rFonts w:ascii="Times New Roman" w:hAnsi="Times New Roman" w:cs="Times New Roman"/>
          <w:color w:val="000000"/>
          <w:sz w:val="24"/>
          <w:szCs w:val="24"/>
        </w:rPr>
        <w:t xml:space="preserve"> – </w:t>
      </w:r>
      <w:r w:rsidR="00BF7CDA">
        <w:rPr>
          <w:rFonts w:ascii="Times New Roman" w:hAnsi="Times New Roman" w:cs="Times New Roman"/>
          <w:color w:val="000000"/>
          <w:sz w:val="24"/>
          <w:szCs w:val="24"/>
        </w:rPr>
        <w:t>18</w:t>
      </w:r>
      <w:r w:rsidRPr="00816A3F">
        <w:rPr>
          <w:rFonts w:ascii="Times New Roman" w:hAnsi="Times New Roman" w:cs="Times New Roman"/>
          <w:color w:val="000000"/>
          <w:sz w:val="24"/>
          <w:szCs w:val="24"/>
        </w:rPr>
        <w:t>.</w:t>
      </w:r>
      <w:r w:rsidR="00326BA6">
        <w:rPr>
          <w:rFonts w:ascii="Times New Roman" w:hAnsi="Times New Roman" w:cs="Times New Roman"/>
          <w:color w:val="000000"/>
          <w:sz w:val="24"/>
          <w:szCs w:val="24"/>
        </w:rPr>
        <w:t>9</w:t>
      </w:r>
      <w:r w:rsidRPr="00816A3F">
        <w:rPr>
          <w:rFonts w:ascii="Times New Roman" w:hAnsi="Times New Roman" w:cs="Times New Roman"/>
          <w:color w:val="000000"/>
          <w:sz w:val="24"/>
          <w:szCs w:val="24"/>
        </w:rPr>
        <w:t xml:space="preserve"> настоящего Договора, являются:</w:t>
      </w:r>
    </w:p>
    <w:p w14:paraId="6FBB2FB6" w14:textId="77777777" w:rsidR="00816A3F" w:rsidRPr="00816A3F" w:rsidRDefault="00816A3F" w:rsidP="00C95E01">
      <w:pPr>
        <w:pStyle w:val="afc"/>
        <w:numPr>
          <w:ilvl w:val="0"/>
          <w:numId w:val="35"/>
        </w:numPr>
        <w:tabs>
          <w:tab w:val="left" w:pos="426"/>
        </w:tabs>
        <w:spacing w:line="276" w:lineRule="auto"/>
        <w:ind w:left="0" w:firstLine="0"/>
        <w:rPr>
          <w:rFonts w:eastAsia="Calibri" w:cs="Calibri"/>
          <w:color w:val="000000" w:themeColor="text1"/>
          <w:szCs w:val="24"/>
          <w:lang w:val="ru-RU"/>
        </w:rPr>
      </w:pPr>
      <w:r w:rsidRPr="00816A3F">
        <w:rPr>
          <w:rFonts w:eastAsia="Calibri" w:cs="Calibri"/>
          <w:color w:val="000000" w:themeColor="text1"/>
          <w:szCs w:val="24"/>
          <w:lang w:val="ru-RU"/>
        </w:rPr>
        <w:t xml:space="preserve">двухсторонний акт Заказчика и </w:t>
      </w:r>
      <w:r w:rsidR="004F3F65">
        <w:rPr>
          <w:rFonts w:eastAsia="Calibri" w:cs="Calibri"/>
          <w:color w:val="000000" w:themeColor="text1"/>
          <w:szCs w:val="24"/>
          <w:lang w:val="ru-RU"/>
        </w:rPr>
        <w:t>Подрядчика</w:t>
      </w:r>
      <w:r w:rsidRPr="00816A3F">
        <w:rPr>
          <w:rFonts w:eastAsia="Calibri" w:cs="Calibri"/>
          <w:color w:val="000000" w:themeColor="text1"/>
          <w:szCs w:val="24"/>
          <w:lang w:val="ru-RU"/>
        </w:rPr>
        <w:t xml:space="preserve"> о выявленных нарушениях по качеству работ или</w:t>
      </w:r>
    </w:p>
    <w:p w14:paraId="7B224D8D" w14:textId="77777777" w:rsidR="00816A3F" w:rsidRPr="00816A3F" w:rsidRDefault="00816A3F" w:rsidP="00C95E01">
      <w:pPr>
        <w:pStyle w:val="afc"/>
        <w:numPr>
          <w:ilvl w:val="0"/>
          <w:numId w:val="35"/>
        </w:numPr>
        <w:tabs>
          <w:tab w:val="left" w:pos="426"/>
        </w:tabs>
        <w:spacing w:line="276" w:lineRule="auto"/>
        <w:ind w:left="0" w:firstLine="0"/>
        <w:rPr>
          <w:rFonts w:eastAsia="Calibri" w:cs="Calibri"/>
          <w:color w:val="000000" w:themeColor="text1"/>
          <w:szCs w:val="24"/>
          <w:lang w:val="ru-RU"/>
        </w:rPr>
      </w:pPr>
      <w:r w:rsidRPr="00816A3F">
        <w:rPr>
          <w:rFonts w:eastAsia="Calibri" w:cs="Calibri"/>
          <w:color w:val="000000" w:themeColor="text1"/>
          <w:szCs w:val="24"/>
          <w:lang w:val="ru-RU"/>
        </w:rPr>
        <w:t xml:space="preserve">односторонний акт Заказчика в случае уклонения </w:t>
      </w:r>
      <w:r w:rsidR="004F3F65">
        <w:rPr>
          <w:rFonts w:eastAsia="Calibri" w:cs="Calibri"/>
          <w:color w:val="000000" w:themeColor="text1"/>
          <w:szCs w:val="24"/>
          <w:lang w:val="ru-RU"/>
        </w:rPr>
        <w:t>Подрядчика</w:t>
      </w:r>
      <w:r w:rsidRPr="00816A3F">
        <w:rPr>
          <w:rFonts w:eastAsia="Calibri" w:cs="Calibri"/>
          <w:color w:val="000000" w:themeColor="text1"/>
          <w:szCs w:val="24"/>
          <w:lang w:val="ru-RU"/>
        </w:rPr>
        <w:t xml:space="preserve"> от составления или подписания двухстороннего акта в течение 3 календарных дней с даты получения соответствующего требования или</w:t>
      </w:r>
    </w:p>
    <w:p w14:paraId="6E0624EA" w14:textId="77777777" w:rsidR="00816A3F" w:rsidRPr="00816A3F" w:rsidRDefault="00816A3F" w:rsidP="00C95E01">
      <w:pPr>
        <w:pStyle w:val="afc"/>
        <w:numPr>
          <w:ilvl w:val="0"/>
          <w:numId w:val="35"/>
        </w:numPr>
        <w:tabs>
          <w:tab w:val="left" w:pos="426"/>
        </w:tabs>
        <w:spacing w:line="276" w:lineRule="auto"/>
        <w:ind w:left="0" w:firstLine="0"/>
        <w:rPr>
          <w:rFonts w:eastAsia="Calibri" w:cs="Calibri"/>
          <w:color w:val="000000" w:themeColor="text1"/>
          <w:szCs w:val="24"/>
          <w:lang w:val="ru-RU"/>
        </w:rPr>
      </w:pPr>
      <w:r w:rsidRPr="00816A3F">
        <w:rPr>
          <w:rFonts w:eastAsia="Calibri" w:cs="Calibri"/>
          <w:color w:val="000000" w:themeColor="text1"/>
          <w:szCs w:val="24"/>
          <w:lang w:val="ru-RU"/>
        </w:rPr>
        <w:t>предписание Заказчика и/или организации по строительному контролю, выданное в порядке, предусмотренном настоящим договором или</w:t>
      </w:r>
    </w:p>
    <w:p w14:paraId="7CC3073C" w14:textId="77777777" w:rsidR="00816A3F" w:rsidRPr="004E60C2" w:rsidRDefault="00816A3F" w:rsidP="00C95E01">
      <w:pPr>
        <w:pStyle w:val="afc"/>
        <w:numPr>
          <w:ilvl w:val="0"/>
          <w:numId w:val="35"/>
        </w:numPr>
        <w:tabs>
          <w:tab w:val="left" w:pos="426"/>
        </w:tabs>
        <w:spacing w:line="276" w:lineRule="auto"/>
        <w:ind w:left="0" w:firstLine="0"/>
        <w:rPr>
          <w:rFonts w:eastAsia="Calibri" w:cs="Calibri"/>
          <w:color w:val="000000" w:themeColor="text1"/>
          <w:szCs w:val="24"/>
          <w:lang w:val="ru-RU"/>
        </w:rPr>
      </w:pPr>
      <w:r w:rsidRPr="00816A3F">
        <w:rPr>
          <w:color w:val="000000" w:themeColor="text1"/>
          <w:szCs w:val="24"/>
          <w:lang w:val="ru-RU"/>
        </w:rPr>
        <w:t xml:space="preserve">предписание контрольно-надзорных органов в области строительства. </w:t>
      </w:r>
    </w:p>
    <w:p w14:paraId="60F98E18" w14:textId="77777777" w:rsidR="004E60C2" w:rsidRPr="00816A3F" w:rsidRDefault="004E60C2" w:rsidP="004E60C2">
      <w:pPr>
        <w:pStyle w:val="afc"/>
        <w:tabs>
          <w:tab w:val="left" w:pos="426"/>
        </w:tabs>
        <w:spacing w:line="276" w:lineRule="auto"/>
        <w:ind w:firstLine="0"/>
        <w:rPr>
          <w:rFonts w:eastAsia="Calibri" w:cs="Calibri"/>
          <w:color w:val="000000" w:themeColor="text1"/>
          <w:szCs w:val="24"/>
          <w:lang w:val="ru-RU"/>
        </w:rPr>
      </w:pPr>
    </w:p>
    <w:p w14:paraId="60CD0DF3" w14:textId="77777777" w:rsidR="00484399" w:rsidRPr="00023B5E" w:rsidRDefault="0043752B" w:rsidP="00302EC4">
      <w:pPr>
        <w:pStyle w:val="a4"/>
        <w:numPr>
          <w:ilvl w:val="0"/>
          <w:numId w:val="44"/>
        </w:numPr>
        <w:tabs>
          <w:tab w:val="left" w:pos="567"/>
          <w:tab w:val="left" w:pos="1276"/>
        </w:tabs>
        <w:spacing w:after="0"/>
        <w:ind w:left="0" w:firstLine="0"/>
        <w:jc w:val="both"/>
        <w:rPr>
          <w:rFonts w:ascii="Times New Roman" w:hAnsi="Times New Roman" w:cs="Times New Roman"/>
          <w:b/>
          <w:bCs/>
          <w:caps/>
          <w:sz w:val="24"/>
          <w:szCs w:val="24"/>
        </w:rPr>
      </w:pPr>
      <w:r w:rsidRPr="00023B5E">
        <w:rPr>
          <w:rFonts w:ascii="Times New Roman" w:hAnsi="Times New Roman" w:cs="Times New Roman"/>
          <w:b/>
          <w:bCs/>
          <w:caps/>
          <w:sz w:val="24"/>
          <w:szCs w:val="24"/>
        </w:rPr>
        <w:t>РАСТОРЖЕНИЕ ДОГОВОРА</w:t>
      </w:r>
    </w:p>
    <w:p w14:paraId="359D1E50" w14:textId="77777777" w:rsidR="00484399" w:rsidRPr="00023B5E" w:rsidRDefault="00EF20F1"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Настоящий Договор может быть прекращен по соглашению Сторон. </w:t>
      </w:r>
    </w:p>
    <w:p w14:paraId="67A0A047" w14:textId="77777777" w:rsidR="00484399" w:rsidRPr="00023B5E" w:rsidRDefault="001F3812"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bookmarkStart w:id="29" w:name="_Ref348461976"/>
      <w:r w:rsidRPr="00023B5E">
        <w:rPr>
          <w:rFonts w:ascii="Times New Roman" w:hAnsi="Times New Roman" w:cs="Times New Roman"/>
          <w:color w:val="000000"/>
          <w:sz w:val="24"/>
          <w:szCs w:val="24"/>
        </w:rPr>
        <w:lastRenderedPageBreak/>
        <w:t xml:space="preserve">Заказчик вправе в одностороннем </w:t>
      </w:r>
      <w:r w:rsidR="00A50E71" w:rsidRPr="00023B5E">
        <w:rPr>
          <w:rFonts w:ascii="Times New Roman" w:hAnsi="Times New Roman" w:cs="Times New Roman"/>
          <w:color w:val="000000"/>
          <w:sz w:val="24"/>
          <w:szCs w:val="24"/>
        </w:rPr>
        <w:t xml:space="preserve">внесудебном </w:t>
      </w:r>
      <w:r w:rsidRPr="00023B5E">
        <w:rPr>
          <w:rFonts w:ascii="Times New Roman" w:hAnsi="Times New Roman" w:cs="Times New Roman"/>
          <w:color w:val="000000"/>
          <w:sz w:val="24"/>
          <w:szCs w:val="24"/>
        </w:rPr>
        <w:t xml:space="preserve">порядке </w:t>
      </w:r>
      <w:r w:rsidR="0039367B" w:rsidRPr="00023B5E">
        <w:rPr>
          <w:rFonts w:ascii="Times New Roman" w:hAnsi="Times New Roman" w:cs="Times New Roman"/>
          <w:color w:val="000000"/>
          <w:sz w:val="24"/>
          <w:szCs w:val="24"/>
        </w:rPr>
        <w:t xml:space="preserve">полностью или частично </w:t>
      </w:r>
      <w:r w:rsidRPr="00023B5E">
        <w:rPr>
          <w:rFonts w:ascii="Times New Roman" w:hAnsi="Times New Roman" w:cs="Times New Roman"/>
          <w:color w:val="000000"/>
          <w:sz w:val="24"/>
          <w:szCs w:val="24"/>
        </w:rPr>
        <w:t xml:space="preserve">отказаться от исполнения Договора и потребовать возмещения </w:t>
      </w:r>
      <w:r w:rsidR="008C6C0C" w:rsidRPr="00023B5E">
        <w:rPr>
          <w:rFonts w:ascii="Times New Roman" w:hAnsi="Times New Roman" w:cs="Times New Roman"/>
          <w:color w:val="000000"/>
          <w:sz w:val="24"/>
          <w:szCs w:val="24"/>
        </w:rPr>
        <w:t>Подрядчиком</w:t>
      </w:r>
      <w:r w:rsidRPr="00023B5E">
        <w:rPr>
          <w:rFonts w:ascii="Times New Roman" w:hAnsi="Times New Roman" w:cs="Times New Roman"/>
          <w:color w:val="000000"/>
          <w:sz w:val="24"/>
          <w:szCs w:val="24"/>
        </w:rPr>
        <w:t xml:space="preserve"> убытков, без возмещения каких-либо убытков </w:t>
      </w:r>
      <w:r w:rsidR="008C6C0C" w:rsidRPr="00023B5E">
        <w:rPr>
          <w:rFonts w:ascii="Times New Roman" w:hAnsi="Times New Roman" w:cs="Times New Roman"/>
          <w:color w:val="000000"/>
          <w:sz w:val="24"/>
          <w:szCs w:val="24"/>
        </w:rPr>
        <w:t>Подрядчику</w:t>
      </w:r>
      <w:r w:rsidRPr="00023B5E">
        <w:rPr>
          <w:rFonts w:ascii="Times New Roman" w:hAnsi="Times New Roman" w:cs="Times New Roman"/>
          <w:color w:val="000000"/>
          <w:sz w:val="24"/>
          <w:szCs w:val="24"/>
        </w:rPr>
        <w:t>, в следующих случаях:</w:t>
      </w:r>
      <w:bookmarkEnd w:id="29"/>
    </w:p>
    <w:p w14:paraId="1831ACFF" w14:textId="77777777" w:rsidR="001F3812" w:rsidRPr="00275E1C" w:rsidRDefault="001F3812" w:rsidP="00C95E01">
      <w:pPr>
        <w:pStyle w:val="a4"/>
        <w:numPr>
          <w:ilvl w:val="0"/>
          <w:numId w:val="31"/>
        </w:numPr>
        <w:tabs>
          <w:tab w:val="left" w:pos="142"/>
          <w:tab w:val="left" w:pos="426"/>
        </w:tabs>
        <w:spacing w:after="0"/>
        <w:ind w:left="0" w:right="-1" w:firstLine="0"/>
        <w:jc w:val="both"/>
        <w:rPr>
          <w:rFonts w:ascii="Times New Roman" w:hAnsi="Times New Roman" w:cs="Times New Roman"/>
          <w:sz w:val="24"/>
          <w:szCs w:val="24"/>
        </w:rPr>
      </w:pPr>
      <w:r w:rsidRPr="00275E1C">
        <w:rPr>
          <w:rFonts w:ascii="Times New Roman" w:hAnsi="Times New Roman" w:cs="Times New Roman"/>
          <w:sz w:val="24"/>
          <w:szCs w:val="24"/>
        </w:rPr>
        <w:t xml:space="preserve">задержка </w:t>
      </w:r>
      <w:r w:rsidR="008C6C0C" w:rsidRPr="00275E1C">
        <w:rPr>
          <w:rFonts w:ascii="Times New Roman" w:hAnsi="Times New Roman" w:cs="Times New Roman"/>
          <w:sz w:val="24"/>
          <w:szCs w:val="24"/>
        </w:rPr>
        <w:t>Подрядчиком</w:t>
      </w:r>
      <w:r w:rsidRPr="00275E1C">
        <w:rPr>
          <w:rFonts w:ascii="Times New Roman" w:hAnsi="Times New Roman" w:cs="Times New Roman"/>
          <w:sz w:val="24"/>
          <w:szCs w:val="24"/>
        </w:rPr>
        <w:t xml:space="preserve"> или его Субподрядчиками начала выполнения </w:t>
      </w:r>
      <w:r w:rsidR="00A32FEF">
        <w:rPr>
          <w:rFonts w:ascii="Times New Roman" w:hAnsi="Times New Roman" w:cs="Times New Roman"/>
          <w:sz w:val="24"/>
          <w:szCs w:val="24"/>
        </w:rPr>
        <w:t xml:space="preserve">СМР </w:t>
      </w:r>
      <w:r w:rsidRPr="00275E1C">
        <w:rPr>
          <w:rFonts w:ascii="Times New Roman" w:hAnsi="Times New Roman" w:cs="Times New Roman"/>
          <w:sz w:val="24"/>
          <w:szCs w:val="24"/>
        </w:rPr>
        <w:t>более чем на неделю по причинам</w:t>
      </w:r>
      <w:r w:rsidR="00EF20F1" w:rsidRPr="00275E1C">
        <w:rPr>
          <w:rFonts w:ascii="Times New Roman" w:hAnsi="Times New Roman" w:cs="Times New Roman"/>
          <w:sz w:val="24"/>
          <w:szCs w:val="24"/>
        </w:rPr>
        <w:t>,</w:t>
      </w:r>
      <w:r w:rsidRPr="00275E1C">
        <w:rPr>
          <w:rFonts w:ascii="Times New Roman" w:hAnsi="Times New Roman" w:cs="Times New Roman"/>
          <w:sz w:val="24"/>
          <w:szCs w:val="24"/>
        </w:rPr>
        <w:t xml:space="preserve"> не зависящим от Заказчика;</w:t>
      </w:r>
    </w:p>
    <w:p w14:paraId="44C66703" w14:textId="68DF78B5" w:rsidR="001F3812" w:rsidRPr="00275E1C" w:rsidRDefault="001F3812" w:rsidP="00C95E01">
      <w:pPr>
        <w:pStyle w:val="a4"/>
        <w:numPr>
          <w:ilvl w:val="0"/>
          <w:numId w:val="31"/>
        </w:numPr>
        <w:tabs>
          <w:tab w:val="left" w:pos="142"/>
          <w:tab w:val="left" w:pos="426"/>
        </w:tabs>
        <w:spacing w:after="0"/>
        <w:ind w:left="0" w:right="-1" w:firstLine="0"/>
        <w:jc w:val="both"/>
        <w:rPr>
          <w:rFonts w:ascii="Times New Roman" w:hAnsi="Times New Roman" w:cs="Times New Roman"/>
          <w:sz w:val="24"/>
          <w:szCs w:val="24"/>
        </w:rPr>
      </w:pPr>
      <w:r w:rsidRPr="00275E1C">
        <w:rPr>
          <w:rFonts w:ascii="Times New Roman" w:hAnsi="Times New Roman" w:cs="Times New Roman"/>
          <w:sz w:val="24"/>
          <w:szCs w:val="24"/>
        </w:rPr>
        <w:t xml:space="preserve">систематическое (2 (два) и более раза) нарушение </w:t>
      </w:r>
      <w:r w:rsidR="008C6C0C" w:rsidRPr="00275E1C">
        <w:rPr>
          <w:rFonts w:ascii="Times New Roman" w:hAnsi="Times New Roman" w:cs="Times New Roman"/>
          <w:sz w:val="24"/>
          <w:szCs w:val="24"/>
        </w:rPr>
        <w:t>Подрядчиком</w:t>
      </w:r>
      <w:r w:rsidRPr="00275E1C">
        <w:rPr>
          <w:rFonts w:ascii="Times New Roman" w:hAnsi="Times New Roman" w:cs="Times New Roman"/>
          <w:sz w:val="24"/>
          <w:szCs w:val="24"/>
        </w:rPr>
        <w:t xml:space="preserve"> или его Субподрядчиками сроков выполнения </w:t>
      </w:r>
      <w:r w:rsidR="00A32FEF">
        <w:rPr>
          <w:rFonts w:ascii="Times New Roman" w:hAnsi="Times New Roman" w:cs="Times New Roman"/>
          <w:sz w:val="24"/>
          <w:szCs w:val="24"/>
        </w:rPr>
        <w:t xml:space="preserve">СМР </w:t>
      </w:r>
      <w:r w:rsidRPr="00275E1C">
        <w:rPr>
          <w:rFonts w:ascii="Times New Roman" w:hAnsi="Times New Roman" w:cs="Times New Roman"/>
          <w:sz w:val="24"/>
          <w:szCs w:val="24"/>
        </w:rPr>
        <w:t xml:space="preserve">(в том числе, любых сроков, предусмотренных Графиком </w:t>
      </w:r>
      <w:r w:rsidR="008817A1" w:rsidRPr="00275E1C">
        <w:rPr>
          <w:rFonts w:ascii="Times New Roman" w:hAnsi="Times New Roman" w:cs="Times New Roman"/>
          <w:sz w:val="24"/>
          <w:szCs w:val="24"/>
        </w:rPr>
        <w:t xml:space="preserve">выполнения </w:t>
      </w:r>
      <w:r w:rsidR="009043F1" w:rsidRPr="00275E1C">
        <w:rPr>
          <w:rFonts w:ascii="Times New Roman" w:hAnsi="Times New Roman" w:cs="Times New Roman"/>
          <w:sz w:val="24"/>
          <w:szCs w:val="24"/>
        </w:rPr>
        <w:t>р</w:t>
      </w:r>
      <w:r w:rsidR="00C64240" w:rsidRPr="00275E1C">
        <w:rPr>
          <w:rFonts w:ascii="Times New Roman" w:hAnsi="Times New Roman" w:cs="Times New Roman"/>
          <w:sz w:val="24"/>
          <w:szCs w:val="24"/>
        </w:rPr>
        <w:t>абот</w:t>
      </w:r>
      <w:r w:rsidR="00882E17">
        <w:rPr>
          <w:rFonts w:ascii="Times New Roman" w:hAnsi="Times New Roman" w:cs="Times New Roman"/>
          <w:sz w:val="24"/>
          <w:szCs w:val="24"/>
        </w:rPr>
        <w:t xml:space="preserve"> </w:t>
      </w:r>
      <w:r w:rsidR="005D14F6" w:rsidRPr="00275E1C">
        <w:rPr>
          <w:rFonts w:ascii="Times New Roman" w:hAnsi="Times New Roman" w:cs="Times New Roman"/>
          <w:sz w:val="24"/>
          <w:szCs w:val="24"/>
        </w:rPr>
        <w:t xml:space="preserve">более, чем на 10 (десять) </w:t>
      </w:r>
      <w:r w:rsidR="00882E17">
        <w:rPr>
          <w:rFonts w:ascii="Times New Roman" w:hAnsi="Times New Roman" w:cs="Times New Roman"/>
          <w:sz w:val="24"/>
          <w:szCs w:val="24"/>
        </w:rPr>
        <w:t>к</w:t>
      </w:r>
      <w:r w:rsidR="005D14F6" w:rsidRPr="00275E1C">
        <w:rPr>
          <w:rFonts w:ascii="Times New Roman" w:hAnsi="Times New Roman" w:cs="Times New Roman"/>
          <w:sz w:val="24"/>
          <w:szCs w:val="24"/>
        </w:rPr>
        <w:t>алендарных дней</w:t>
      </w:r>
      <w:r w:rsidR="00D2300D">
        <w:rPr>
          <w:rFonts w:ascii="Times New Roman" w:hAnsi="Times New Roman" w:cs="Times New Roman"/>
          <w:sz w:val="24"/>
          <w:szCs w:val="24"/>
        </w:rPr>
        <w:t>)</w:t>
      </w:r>
      <w:r w:rsidRPr="00275E1C">
        <w:rPr>
          <w:rFonts w:ascii="Times New Roman" w:hAnsi="Times New Roman" w:cs="Times New Roman"/>
          <w:sz w:val="24"/>
          <w:szCs w:val="24"/>
        </w:rPr>
        <w:t>;</w:t>
      </w:r>
    </w:p>
    <w:p w14:paraId="0A6AB6A9" w14:textId="77777777" w:rsidR="001F3812" w:rsidRPr="00275E1C" w:rsidRDefault="001F3812" w:rsidP="00C95E01">
      <w:pPr>
        <w:pStyle w:val="a4"/>
        <w:numPr>
          <w:ilvl w:val="0"/>
          <w:numId w:val="31"/>
        </w:numPr>
        <w:tabs>
          <w:tab w:val="left" w:pos="142"/>
          <w:tab w:val="left" w:pos="426"/>
        </w:tabs>
        <w:spacing w:after="0"/>
        <w:ind w:left="0" w:right="-1" w:firstLine="0"/>
        <w:jc w:val="both"/>
        <w:rPr>
          <w:rFonts w:ascii="Times New Roman" w:hAnsi="Times New Roman" w:cs="Times New Roman"/>
          <w:sz w:val="24"/>
          <w:szCs w:val="24"/>
        </w:rPr>
      </w:pPr>
      <w:r w:rsidRPr="00275E1C">
        <w:rPr>
          <w:rFonts w:ascii="Times New Roman" w:hAnsi="Times New Roman" w:cs="Times New Roman"/>
          <w:sz w:val="24"/>
          <w:szCs w:val="24"/>
        </w:rPr>
        <w:t xml:space="preserve">систематическое (2 (два) и более раза) несоблюдение </w:t>
      </w:r>
      <w:r w:rsidR="008C6C0C" w:rsidRPr="00275E1C">
        <w:rPr>
          <w:rFonts w:ascii="Times New Roman" w:hAnsi="Times New Roman" w:cs="Times New Roman"/>
          <w:sz w:val="24"/>
          <w:szCs w:val="24"/>
        </w:rPr>
        <w:t>Подрядчиком</w:t>
      </w:r>
      <w:r w:rsidRPr="00275E1C">
        <w:rPr>
          <w:rFonts w:ascii="Times New Roman" w:hAnsi="Times New Roman" w:cs="Times New Roman"/>
          <w:sz w:val="24"/>
          <w:szCs w:val="24"/>
        </w:rPr>
        <w:t xml:space="preserve"> обоснованных требований Заказчика об устранении обнаруженных </w:t>
      </w:r>
      <w:r w:rsidR="002046C3" w:rsidRPr="00275E1C">
        <w:rPr>
          <w:rFonts w:ascii="Times New Roman" w:hAnsi="Times New Roman" w:cs="Times New Roman"/>
          <w:sz w:val="24"/>
          <w:szCs w:val="24"/>
        </w:rPr>
        <w:t xml:space="preserve">Недостатков </w:t>
      </w:r>
      <w:r w:rsidRPr="00275E1C">
        <w:rPr>
          <w:rFonts w:ascii="Times New Roman" w:hAnsi="Times New Roman" w:cs="Times New Roman"/>
          <w:sz w:val="24"/>
          <w:szCs w:val="24"/>
        </w:rPr>
        <w:t xml:space="preserve">в процессе выполнения </w:t>
      </w:r>
      <w:r w:rsidR="00882E17">
        <w:rPr>
          <w:rFonts w:ascii="Times New Roman" w:hAnsi="Times New Roman" w:cs="Times New Roman"/>
          <w:sz w:val="24"/>
          <w:szCs w:val="24"/>
        </w:rPr>
        <w:t>СМР</w:t>
      </w:r>
      <w:r w:rsidRPr="00275E1C">
        <w:rPr>
          <w:rFonts w:ascii="Times New Roman" w:hAnsi="Times New Roman" w:cs="Times New Roman"/>
          <w:sz w:val="24"/>
          <w:szCs w:val="24"/>
        </w:rPr>
        <w:t>;</w:t>
      </w:r>
    </w:p>
    <w:p w14:paraId="3AEE1955" w14:textId="77777777" w:rsidR="001F3812" w:rsidRPr="00275E1C" w:rsidRDefault="001F3812" w:rsidP="00C95E01">
      <w:pPr>
        <w:pStyle w:val="a4"/>
        <w:numPr>
          <w:ilvl w:val="0"/>
          <w:numId w:val="31"/>
        </w:numPr>
        <w:tabs>
          <w:tab w:val="left" w:pos="142"/>
          <w:tab w:val="left" w:pos="426"/>
        </w:tabs>
        <w:spacing w:after="0"/>
        <w:ind w:left="0" w:right="-1" w:firstLine="0"/>
        <w:jc w:val="both"/>
        <w:rPr>
          <w:rFonts w:ascii="Times New Roman" w:hAnsi="Times New Roman" w:cs="Times New Roman"/>
          <w:sz w:val="24"/>
          <w:szCs w:val="24"/>
        </w:rPr>
      </w:pPr>
      <w:r w:rsidRPr="00275E1C">
        <w:rPr>
          <w:rFonts w:ascii="Times New Roman" w:hAnsi="Times New Roman" w:cs="Times New Roman"/>
          <w:sz w:val="24"/>
          <w:szCs w:val="24"/>
        </w:rPr>
        <w:t>отзыв или приостановление действия лицензий и/или разрешений (допусков)</w:t>
      </w:r>
      <w:r w:rsidR="009043F1" w:rsidRPr="00275E1C">
        <w:rPr>
          <w:rFonts w:ascii="Times New Roman" w:hAnsi="Times New Roman" w:cs="Times New Roman"/>
          <w:sz w:val="24"/>
          <w:szCs w:val="24"/>
        </w:rPr>
        <w:t xml:space="preserve"> </w:t>
      </w:r>
      <w:r w:rsidR="008C6C0C" w:rsidRPr="00275E1C">
        <w:rPr>
          <w:rFonts w:ascii="Times New Roman" w:hAnsi="Times New Roman" w:cs="Times New Roman"/>
          <w:sz w:val="24"/>
          <w:szCs w:val="24"/>
        </w:rPr>
        <w:t>Подрядчика</w:t>
      </w:r>
      <w:r w:rsidRPr="00275E1C">
        <w:rPr>
          <w:rFonts w:ascii="Times New Roman" w:hAnsi="Times New Roman" w:cs="Times New Roman"/>
          <w:sz w:val="24"/>
          <w:szCs w:val="24"/>
        </w:rPr>
        <w:t xml:space="preserve">, необходимых для выполнения </w:t>
      </w:r>
      <w:r w:rsidR="00A32FEF">
        <w:rPr>
          <w:rFonts w:ascii="Times New Roman" w:hAnsi="Times New Roman" w:cs="Times New Roman"/>
          <w:sz w:val="24"/>
          <w:szCs w:val="24"/>
        </w:rPr>
        <w:t xml:space="preserve">СМР </w:t>
      </w:r>
      <w:r w:rsidRPr="00275E1C">
        <w:rPr>
          <w:rFonts w:ascii="Times New Roman" w:hAnsi="Times New Roman" w:cs="Times New Roman"/>
          <w:sz w:val="24"/>
          <w:szCs w:val="24"/>
        </w:rPr>
        <w:t>по Договору;</w:t>
      </w:r>
    </w:p>
    <w:p w14:paraId="5B4EA499" w14:textId="77777777" w:rsidR="001F3812" w:rsidRPr="00275E1C" w:rsidRDefault="001F3812" w:rsidP="00C95E01">
      <w:pPr>
        <w:pStyle w:val="a4"/>
        <w:numPr>
          <w:ilvl w:val="0"/>
          <w:numId w:val="31"/>
        </w:numPr>
        <w:tabs>
          <w:tab w:val="left" w:pos="142"/>
          <w:tab w:val="left" w:pos="426"/>
        </w:tabs>
        <w:spacing w:after="0"/>
        <w:ind w:left="0" w:right="-1" w:firstLine="0"/>
        <w:jc w:val="both"/>
        <w:rPr>
          <w:rFonts w:ascii="Times New Roman" w:hAnsi="Times New Roman" w:cs="Times New Roman"/>
          <w:sz w:val="24"/>
          <w:szCs w:val="24"/>
        </w:rPr>
      </w:pPr>
      <w:r w:rsidRPr="00275E1C">
        <w:rPr>
          <w:rFonts w:ascii="Times New Roman" w:hAnsi="Times New Roman" w:cs="Times New Roman"/>
          <w:sz w:val="24"/>
          <w:szCs w:val="24"/>
        </w:rPr>
        <w:t xml:space="preserve">передача </w:t>
      </w:r>
      <w:r w:rsidR="008C6C0C" w:rsidRPr="00275E1C">
        <w:rPr>
          <w:rFonts w:ascii="Times New Roman" w:hAnsi="Times New Roman" w:cs="Times New Roman"/>
          <w:sz w:val="24"/>
          <w:szCs w:val="24"/>
        </w:rPr>
        <w:t>Подрядчиком</w:t>
      </w:r>
      <w:r w:rsidRPr="00275E1C">
        <w:rPr>
          <w:rFonts w:ascii="Times New Roman" w:hAnsi="Times New Roman" w:cs="Times New Roman"/>
          <w:sz w:val="24"/>
          <w:szCs w:val="24"/>
        </w:rPr>
        <w:t xml:space="preserve"> полного объема </w:t>
      </w:r>
      <w:r w:rsidR="00A32FEF">
        <w:rPr>
          <w:rFonts w:ascii="Times New Roman" w:hAnsi="Times New Roman" w:cs="Times New Roman"/>
          <w:sz w:val="24"/>
          <w:szCs w:val="24"/>
        </w:rPr>
        <w:t xml:space="preserve">СМР </w:t>
      </w:r>
      <w:r w:rsidRPr="00275E1C">
        <w:rPr>
          <w:rFonts w:ascii="Times New Roman" w:hAnsi="Times New Roman" w:cs="Times New Roman"/>
          <w:sz w:val="24"/>
          <w:szCs w:val="24"/>
        </w:rPr>
        <w:t>одному Субподрядчику</w:t>
      </w:r>
      <w:r w:rsidR="00804920" w:rsidRPr="00275E1C">
        <w:rPr>
          <w:rFonts w:ascii="Times New Roman" w:hAnsi="Times New Roman" w:cs="Times New Roman"/>
          <w:sz w:val="24"/>
          <w:szCs w:val="24"/>
        </w:rPr>
        <w:t xml:space="preserve"> или иное нарушение </w:t>
      </w:r>
      <w:r w:rsidR="008C6C0C" w:rsidRPr="00275E1C">
        <w:rPr>
          <w:rFonts w:ascii="Times New Roman" w:hAnsi="Times New Roman" w:cs="Times New Roman"/>
          <w:sz w:val="24"/>
          <w:szCs w:val="24"/>
        </w:rPr>
        <w:t>Подрядчиком</w:t>
      </w:r>
      <w:r w:rsidR="00804920" w:rsidRPr="00275E1C">
        <w:rPr>
          <w:rFonts w:ascii="Times New Roman" w:hAnsi="Times New Roman" w:cs="Times New Roman"/>
          <w:sz w:val="24"/>
          <w:szCs w:val="24"/>
        </w:rPr>
        <w:t xml:space="preserve"> предусмотренной Договором процедуры привлечения Субподрядчиков или Поставщиков</w:t>
      </w:r>
      <w:r w:rsidRPr="00275E1C">
        <w:rPr>
          <w:rFonts w:ascii="Times New Roman" w:hAnsi="Times New Roman" w:cs="Times New Roman"/>
          <w:sz w:val="24"/>
          <w:szCs w:val="24"/>
        </w:rPr>
        <w:t>;</w:t>
      </w:r>
      <w:r w:rsidR="00EA1AF5">
        <w:rPr>
          <w:rFonts w:ascii="Times New Roman" w:hAnsi="Times New Roman" w:cs="Times New Roman"/>
          <w:sz w:val="24"/>
          <w:szCs w:val="24"/>
        </w:rPr>
        <w:t xml:space="preserve"> </w:t>
      </w:r>
    </w:p>
    <w:p w14:paraId="32B8EB65" w14:textId="77777777" w:rsidR="00DB3226" w:rsidRDefault="001F3812" w:rsidP="00C95E01">
      <w:pPr>
        <w:pStyle w:val="a4"/>
        <w:numPr>
          <w:ilvl w:val="0"/>
          <w:numId w:val="31"/>
        </w:numPr>
        <w:tabs>
          <w:tab w:val="left" w:pos="142"/>
          <w:tab w:val="left" w:pos="426"/>
        </w:tabs>
        <w:spacing w:after="0"/>
        <w:ind w:left="0" w:right="-1" w:firstLine="0"/>
        <w:jc w:val="both"/>
        <w:rPr>
          <w:rFonts w:ascii="Times New Roman" w:hAnsi="Times New Roman" w:cs="Times New Roman"/>
          <w:sz w:val="24"/>
          <w:szCs w:val="24"/>
        </w:rPr>
      </w:pPr>
      <w:r w:rsidRPr="00044168">
        <w:rPr>
          <w:rFonts w:ascii="Times New Roman" w:hAnsi="Times New Roman" w:cs="Times New Roman"/>
          <w:sz w:val="24"/>
          <w:szCs w:val="24"/>
        </w:rPr>
        <w:t xml:space="preserve">предложение </w:t>
      </w:r>
      <w:r w:rsidR="008C6C0C" w:rsidRPr="00044168">
        <w:rPr>
          <w:rFonts w:ascii="Times New Roman" w:hAnsi="Times New Roman" w:cs="Times New Roman"/>
          <w:sz w:val="24"/>
          <w:szCs w:val="24"/>
        </w:rPr>
        <w:t>Подрядчиком</w:t>
      </w:r>
      <w:r w:rsidR="00AE31A0" w:rsidRPr="00044168">
        <w:rPr>
          <w:rFonts w:ascii="Times New Roman" w:hAnsi="Times New Roman" w:cs="Times New Roman"/>
          <w:sz w:val="24"/>
          <w:szCs w:val="24"/>
        </w:rPr>
        <w:t xml:space="preserve"> </w:t>
      </w:r>
      <w:r w:rsidRPr="00044168">
        <w:rPr>
          <w:rFonts w:ascii="Times New Roman" w:hAnsi="Times New Roman" w:cs="Times New Roman"/>
          <w:sz w:val="24"/>
          <w:szCs w:val="24"/>
        </w:rPr>
        <w:t>взятки или подарка п</w:t>
      </w:r>
      <w:r w:rsidR="00044168" w:rsidRPr="00044168">
        <w:rPr>
          <w:rFonts w:ascii="Times New Roman" w:hAnsi="Times New Roman" w:cs="Times New Roman"/>
          <w:sz w:val="24"/>
          <w:szCs w:val="24"/>
        </w:rPr>
        <w:t>редставителям Заказчика с целью</w:t>
      </w:r>
      <w:r w:rsidR="00044168">
        <w:rPr>
          <w:rFonts w:ascii="Times New Roman" w:hAnsi="Times New Roman" w:cs="Times New Roman"/>
          <w:sz w:val="24"/>
          <w:szCs w:val="24"/>
        </w:rPr>
        <w:t xml:space="preserve"> </w:t>
      </w:r>
      <w:r w:rsidRPr="00C87FDB">
        <w:rPr>
          <w:rFonts w:ascii="Times New Roman" w:hAnsi="Times New Roman" w:cs="Times New Roman"/>
          <w:sz w:val="24"/>
          <w:szCs w:val="24"/>
        </w:rPr>
        <w:t xml:space="preserve">выполнения или невыполнения ими </w:t>
      </w:r>
      <w:r w:rsidR="00AE31A0" w:rsidRPr="00C87FDB">
        <w:rPr>
          <w:rFonts w:ascii="Times New Roman" w:hAnsi="Times New Roman" w:cs="Times New Roman"/>
          <w:sz w:val="24"/>
          <w:szCs w:val="24"/>
        </w:rPr>
        <w:t xml:space="preserve">определенных </w:t>
      </w:r>
      <w:r w:rsidRPr="00C87FDB">
        <w:rPr>
          <w:rFonts w:ascii="Times New Roman" w:hAnsi="Times New Roman" w:cs="Times New Roman"/>
          <w:sz w:val="24"/>
          <w:szCs w:val="24"/>
        </w:rPr>
        <w:t>действи</w:t>
      </w:r>
      <w:r w:rsidR="00AE31A0" w:rsidRPr="00C87FDB">
        <w:rPr>
          <w:rFonts w:ascii="Times New Roman" w:hAnsi="Times New Roman" w:cs="Times New Roman"/>
          <w:sz w:val="24"/>
          <w:szCs w:val="24"/>
        </w:rPr>
        <w:t>й</w:t>
      </w:r>
      <w:r w:rsidR="00B04974" w:rsidRPr="00C87FDB">
        <w:rPr>
          <w:rFonts w:ascii="Times New Roman" w:hAnsi="Times New Roman" w:cs="Times New Roman"/>
          <w:sz w:val="24"/>
          <w:szCs w:val="24"/>
        </w:rPr>
        <w:t xml:space="preserve"> в связи с Договором</w:t>
      </w:r>
      <w:r w:rsidR="00DB3226">
        <w:rPr>
          <w:rFonts w:ascii="Times New Roman" w:hAnsi="Times New Roman" w:cs="Times New Roman"/>
          <w:sz w:val="24"/>
          <w:szCs w:val="24"/>
        </w:rPr>
        <w:t>;</w:t>
      </w:r>
    </w:p>
    <w:p w14:paraId="730D6FCC" w14:textId="004E48BE" w:rsidR="00B04974" w:rsidRPr="00C87FDB" w:rsidRDefault="00DB3226" w:rsidP="00C95E01">
      <w:pPr>
        <w:pStyle w:val="a4"/>
        <w:numPr>
          <w:ilvl w:val="0"/>
          <w:numId w:val="31"/>
        </w:numPr>
        <w:tabs>
          <w:tab w:val="left" w:pos="142"/>
          <w:tab w:val="left" w:pos="426"/>
        </w:tabs>
        <w:spacing w:after="0"/>
        <w:ind w:left="0" w:right="-1" w:firstLine="0"/>
        <w:jc w:val="both"/>
        <w:rPr>
          <w:rFonts w:ascii="Times New Roman" w:hAnsi="Times New Roman" w:cs="Times New Roman"/>
          <w:sz w:val="24"/>
          <w:szCs w:val="24"/>
        </w:rPr>
      </w:pPr>
      <w:r>
        <w:rPr>
          <w:rFonts w:ascii="Times New Roman" w:hAnsi="Times New Roman" w:cs="Times New Roman"/>
          <w:sz w:val="24"/>
          <w:szCs w:val="24"/>
        </w:rPr>
        <w:t>не соблюдение Подрядчиком требований пункта 7.2.1 о предоставлении Банковской гарантии,</w:t>
      </w:r>
      <w:r w:rsidRPr="00DB3226">
        <w:rPr>
          <w:rFonts w:ascii="Times New Roman" w:hAnsi="Times New Roman"/>
          <w:sz w:val="24"/>
        </w:rPr>
        <w:t xml:space="preserve"> </w:t>
      </w:r>
      <w:r w:rsidRPr="0078422A">
        <w:rPr>
          <w:rFonts w:ascii="Times New Roman" w:hAnsi="Times New Roman"/>
          <w:sz w:val="24"/>
        </w:rPr>
        <w:t xml:space="preserve">обеспечивающей обязательство </w:t>
      </w:r>
      <w:r>
        <w:rPr>
          <w:rFonts w:ascii="Times New Roman" w:hAnsi="Times New Roman"/>
          <w:sz w:val="24"/>
        </w:rPr>
        <w:t>П</w:t>
      </w:r>
      <w:r w:rsidRPr="0078422A">
        <w:rPr>
          <w:rFonts w:ascii="Times New Roman" w:hAnsi="Times New Roman"/>
          <w:sz w:val="24"/>
        </w:rPr>
        <w:t>одрядчика по возврату Авансового платежа</w:t>
      </w:r>
      <w:r>
        <w:rPr>
          <w:rFonts w:ascii="Times New Roman" w:hAnsi="Times New Roman"/>
          <w:sz w:val="24"/>
        </w:rPr>
        <w:t>;</w:t>
      </w:r>
    </w:p>
    <w:p w14:paraId="6586ECBA" w14:textId="77777777" w:rsidR="00A50E71" w:rsidRPr="00CD4E86" w:rsidRDefault="00AE31A0" w:rsidP="00C95E01">
      <w:pPr>
        <w:pStyle w:val="a4"/>
        <w:numPr>
          <w:ilvl w:val="0"/>
          <w:numId w:val="31"/>
        </w:numPr>
        <w:tabs>
          <w:tab w:val="left" w:pos="142"/>
          <w:tab w:val="left" w:pos="426"/>
        </w:tabs>
        <w:spacing w:after="0"/>
        <w:ind w:left="0" w:right="-1" w:firstLine="0"/>
        <w:jc w:val="both"/>
        <w:rPr>
          <w:rFonts w:ascii="Times New Roman" w:hAnsi="Times New Roman" w:cs="Times New Roman"/>
          <w:sz w:val="24"/>
          <w:szCs w:val="24"/>
        </w:rPr>
      </w:pPr>
      <w:r w:rsidRPr="00CD4E86">
        <w:rPr>
          <w:rFonts w:ascii="Times New Roman" w:hAnsi="Times New Roman" w:cs="Times New Roman"/>
          <w:sz w:val="24"/>
          <w:szCs w:val="24"/>
        </w:rPr>
        <w:t xml:space="preserve">иных случаях, предусмотренных </w:t>
      </w:r>
      <w:r w:rsidR="0039367B" w:rsidRPr="00CD4E86">
        <w:rPr>
          <w:rFonts w:ascii="Times New Roman" w:hAnsi="Times New Roman" w:cs="Times New Roman"/>
          <w:sz w:val="24"/>
          <w:szCs w:val="24"/>
        </w:rPr>
        <w:t xml:space="preserve">Договором или </w:t>
      </w:r>
      <w:r w:rsidRPr="00CD4E86">
        <w:rPr>
          <w:rFonts w:ascii="Times New Roman" w:hAnsi="Times New Roman" w:cs="Times New Roman"/>
          <w:sz w:val="24"/>
          <w:szCs w:val="24"/>
        </w:rPr>
        <w:t>Законодательством РФ</w:t>
      </w:r>
      <w:r w:rsidR="00804920" w:rsidRPr="00CD4E86">
        <w:rPr>
          <w:rFonts w:ascii="Times New Roman" w:hAnsi="Times New Roman" w:cs="Times New Roman"/>
          <w:sz w:val="24"/>
          <w:szCs w:val="24"/>
        </w:rPr>
        <w:t>.</w:t>
      </w:r>
    </w:p>
    <w:p w14:paraId="04349316" w14:textId="77777777" w:rsidR="005D14F6" w:rsidRPr="00023B5E" w:rsidRDefault="00F25993" w:rsidP="00C95E01">
      <w:pPr>
        <w:tabs>
          <w:tab w:val="left" w:pos="993"/>
          <w:tab w:val="left" w:pos="1276"/>
          <w:tab w:val="left" w:pos="9214"/>
        </w:tabs>
        <w:spacing w:after="0"/>
        <w:jc w:val="both"/>
        <w:rPr>
          <w:rFonts w:ascii="Times New Roman" w:hAnsi="Times New Roman"/>
          <w:color w:val="000000"/>
          <w:sz w:val="24"/>
          <w:szCs w:val="24"/>
        </w:rPr>
      </w:pPr>
      <w:r w:rsidRPr="00023B5E">
        <w:rPr>
          <w:rFonts w:ascii="Times New Roman" w:hAnsi="Times New Roman"/>
          <w:color w:val="000000"/>
          <w:sz w:val="24"/>
          <w:szCs w:val="24"/>
        </w:rPr>
        <w:t xml:space="preserve">При этом Заказчик вправе </w:t>
      </w:r>
      <w:r w:rsidRPr="00392B47">
        <w:rPr>
          <w:rFonts w:ascii="Times New Roman" w:hAnsi="Times New Roman"/>
          <w:color w:val="000000"/>
          <w:sz w:val="24"/>
          <w:szCs w:val="24"/>
        </w:rPr>
        <w:t xml:space="preserve">потребовать передачи ему </w:t>
      </w:r>
      <w:r w:rsidR="008C6C0C" w:rsidRPr="00392B47">
        <w:rPr>
          <w:rFonts w:ascii="Times New Roman" w:hAnsi="Times New Roman"/>
          <w:color w:val="000000"/>
          <w:sz w:val="24"/>
          <w:szCs w:val="24"/>
        </w:rPr>
        <w:t>Подрядчиком</w:t>
      </w:r>
      <w:r w:rsidRPr="00392B47">
        <w:rPr>
          <w:rFonts w:ascii="Times New Roman" w:hAnsi="Times New Roman"/>
          <w:color w:val="000000"/>
          <w:sz w:val="24"/>
          <w:szCs w:val="24"/>
        </w:rPr>
        <w:t xml:space="preserve"> результатов </w:t>
      </w:r>
      <w:r w:rsidR="00A32FEF" w:rsidRPr="00392B47">
        <w:rPr>
          <w:rFonts w:ascii="Times New Roman" w:hAnsi="Times New Roman"/>
          <w:color w:val="000000"/>
          <w:sz w:val="24"/>
          <w:szCs w:val="24"/>
        </w:rPr>
        <w:t xml:space="preserve">СМР </w:t>
      </w:r>
      <w:r w:rsidRPr="00392B47">
        <w:rPr>
          <w:rFonts w:ascii="Times New Roman" w:hAnsi="Times New Roman"/>
          <w:color w:val="000000"/>
          <w:sz w:val="24"/>
          <w:szCs w:val="24"/>
        </w:rPr>
        <w:t>по Договору</w:t>
      </w:r>
      <w:r w:rsidR="00AE1222" w:rsidRPr="00392B47">
        <w:rPr>
          <w:rFonts w:ascii="Times New Roman" w:hAnsi="Times New Roman"/>
          <w:color w:val="000000"/>
          <w:sz w:val="24"/>
          <w:szCs w:val="24"/>
        </w:rPr>
        <w:t xml:space="preserve"> </w:t>
      </w:r>
      <w:r w:rsidR="005D14F6" w:rsidRPr="00392B47">
        <w:rPr>
          <w:rFonts w:ascii="Times New Roman" w:hAnsi="Times New Roman"/>
          <w:color w:val="000000"/>
          <w:sz w:val="24"/>
          <w:szCs w:val="24"/>
        </w:rPr>
        <w:t xml:space="preserve">в порядке, установленном </w:t>
      </w:r>
      <w:r w:rsidR="00392B47" w:rsidRPr="00392B47">
        <w:rPr>
          <w:rFonts w:ascii="Times New Roman" w:hAnsi="Times New Roman"/>
          <w:color w:val="000000"/>
          <w:sz w:val="24"/>
          <w:szCs w:val="24"/>
        </w:rPr>
        <w:t>пунктом</w:t>
      </w:r>
      <w:r w:rsidR="005D14F6" w:rsidRPr="00392B47">
        <w:rPr>
          <w:rFonts w:ascii="Times New Roman" w:hAnsi="Times New Roman"/>
          <w:color w:val="000000"/>
          <w:sz w:val="24"/>
          <w:szCs w:val="24"/>
        </w:rPr>
        <w:t xml:space="preserve"> </w:t>
      </w:r>
      <w:r w:rsidR="00BF7CDA">
        <w:rPr>
          <w:rFonts w:ascii="Times New Roman" w:hAnsi="Times New Roman"/>
          <w:color w:val="000000"/>
          <w:sz w:val="24"/>
          <w:szCs w:val="24"/>
        </w:rPr>
        <w:t>19</w:t>
      </w:r>
      <w:r w:rsidR="001D0FAE" w:rsidRPr="00392B47">
        <w:rPr>
          <w:rFonts w:ascii="Times New Roman" w:hAnsi="Times New Roman"/>
          <w:color w:val="000000"/>
          <w:sz w:val="24"/>
          <w:szCs w:val="24"/>
        </w:rPr>
        <w:t>.4</w:t>
      </w:r>
      <w:r w:rsidR="005D14F6" w:rsidRPr="00392B47">
        <w:rPr>
          <w:rFonts w:ascii="Times New Roman" w:hAnsi="Times New Roman"/>
          <w:color w:val="000000"/>
          <w:sz w:val="24"/>
          <w:szCs w:val="24"/>
        </w:rPr>
        <w:t xml:space="preserve"> Договора</w:t>
      </w:r>
      <w:r w:rsidR="005D14F6" w:rsidRPr="00023B5E">
        <w:rPr>
          <w:rFonts w:ascii="Times New Roman" w:hAnsi="Times New Roman"/>
          <w:color w:val="000000"/>
          <w:sz w:val="24"/>
          <w:szCs w:val="24"/>
        </w:rPr>
        <w:t xml:space="preserve">, </w:t>
      </w:r>
      <w:r w:rsidR="00AE1222" w:rsidRPr="00023B5E">
        <w:rPr>
          <w:rFonts w:ascii="Times New Roman" w:hAnsi="Times New Roman"/>
          <w:color w:val="000000"/>
          <w:sz w:val="24"/>
          <w:szCs w:val="24"/>
        </w:rPr>
        <w:t xml:space="preserve">с компенсацией </w:t>
      </w:r>
      <w:r w:rsidR="008C6C0C" w:rsidRPr="00023B5E">
        <w:rPr>
          <w:rFonts w:ascii="Times New Roman" w:hAnsi="Times New Roman"/>
          <w:color w:val="000000"/>
          <w:sz w:val="24"/>
          <w:szCs w:val="24"/>
        </w:rPr>
        <w:t>Подрядчику</w:t>
      </w:r>
      <w:r w:rsidR="00AE1222" w:rsidRPr="00023B5E">
        <w:rPr>
          <w:rFonts w:ascii="Times New Roman" w:hAnsi="Times New Roman"/>
          <w:color w:val="000000"/>
          <w:sz w:val="24"/>
          <w:szCs w:val="24"/>
        </w:rPr>
        <w:t xml:space="preserve"> произведенных затрат</w:t>
      </w:r>
      <w:r w:rsidRPr="00023B5E">
        <w:rPr>
          <w:rFonts w:ascii="Times New Roman" w:hAnsi="Times New Roman"/>
          <w:color w:val="000000"/>
          <w:sz w:val="24"/>
          <w:szCs w:val="24"/>
        </w:rPr>
        <w:t xml:space="preserve">. </w:t>
      </w:r>
      <w:bookmarkStart w:id="30" w:name="_Ref348461983"/>
    </w:p>
    <w:p w14:paraId="6FFB5B9A" w14:textId="77777777" w:rsidR="00196E0D" w:rsidRPr="00023B5E" w:rsidRDefault="001F3812"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Заказчик имеет право </w:t>
      </w:r>
      <w:r w:rsidR="009E5C67" w:rsidRPr="00023B5E">
        <w:rPr>
          <w:rFonts w:ascii="Times New Roman" w:hAnsi="Times New Roman" w:cs="Times New Roman"/>
          <w:color w:val="000000"/>
          <w:sz w:val="24"/>
          <w:szCs w:val="24"/>
        </w:rPr>
        <w:t xml:space="preserve">в любое время </w:t>
      </w:r>
      <w:r w:rsidR="006F074E" w:rsidRPr="00023B5E">
        <w:rPr>
          <w:rFonts w:ascii="Times New Roman" w:hAnsi="Times New Roman" w:cs="Times New Roman"/>
          <w:color w:val="000000"/>
          <w:sz w:val="24"/>
          <w:szCs w:val="24"/>
        </w:rPr>
        <w:t xml:space="preserve">в одностороннем </w:t>
      </w:r>
      <w:r w:rsidR="00A50E71" w:rsidRPr="00023B5E">
        <w:rPr>
          <w:rFonts w:ascii="Times New Roman" w:hAnsi="Times New Roman" w:cs="Times New Roman"/>
          <w:color w:val="000000"/>
          <w:sz w:val="24"/>
          <w:szCs w:val="24"/>
        </w:rPr>
        <w:t xml:space="preserve">внесудебном </w:t>
      </w:r>
      <w:r w:rsidR="006F074E" w:rsidRPr="00023B5E">
        <w:rPr>
          <w:rFonts w:ascii="Times New Roman" w:hAnsi="Times New Roman" w:cs="Times New Roman"/>
          <w:color w:val="000000"/>
          <w:sz w:val="24"/>
          <w:szCs w:val="24"/>
        </w:rPr>
        <w:t xml:space="preserve">порядке </w:t>
      </w:r>
      <w:r w:rsidR="009E5C67" w:rsidRPr="00023B5E">
        <w:rPr>
          <w:rFonts w:ascii="Times New Roman" w:hAnsi="Times New Roman" w:cs="Times New Roman"/>
          <w:color w:val="000000"/>
          <w:sz w:val="24"/>
          <w:szCs w:val="24"/>
        </w:rPr>
        <w:t>полностью или</w:t>
      </w:r>
      <w:r w:rsidR="00E71CDB" w:rsidRPr="00023B5E">
        <w:rPr>
          <w:rFonts w:ascii="Times New Roman" w:hAnsi="Times New Roman" w:cs="Times New Roman"/>
          <w:color w:val="000000"/>
          <w:sz w:val="24"/>
          <w:szCs w:val="24"/>
        </w:rPr>
        <w:t xml:space="preserve"> в </w:t>
      </w:r>
      <w:r w:rsidR="009E5C67" w:rsidRPr="00023B5E">
        <w:rPr>
          <w:rFonts w:ascii="Times New Roman" w:hAnsi="Times New Roman" w:cs="Times New Roman"/>
          <w:color w:val="000000"/>
          <w:sz w:val="24"/>
          <w:szCs w:val="24"/>
        </w:rPr>
        <w:t xml:space="preserve">части </w:t>
      </w:r>
      <w:r w:rsidR="006F074E" w:rsidRPr="00023B5E">
        <w:rPr>
          <w:rFonts w:ascii="Times New Roman" w:hAnsi="Times New Roman" w:cs="Times New Roman"/>
          <w:color w:val="000000"/>
          <w:sz w:val="24"/>
          <w:szCs w:val="24"/>
        </w:rPr>
        <w:t>отказаться от исполнения Договора</w:t>
      </w:r>
      <w:r w:rsidRPr="00023B5E">
        <w:rPr>
          <w:rFonts w:ascii="Times New Roman" w:hAnsi="Times New Roman" w:cs="Times New Roman"/>
          <w:color w:val="000000"/>
          <w:sz w:val="24"/>
          <w:szCs w:val="24"/>
        </w:rPr>
        <w:t xml:space="preserve"> </w:t>
      </w:r>
      <w:r w:rsidR="00804920" w:rsidRPr="00023B5E">
        <w:rPr>
          <w:rFonts w:ascii="Times New Roman" w:hAnsi="Times New Roman" w:cs="Times New Roman"/>
          <w:color w:val="000000"/>
          <w:sz w:val="24"/>
          <w:szCs w:val="24"/>
        </w:rPr>
        <w:t xml:space="preserve">в отсутствие нарушения со стороны </w:t>
      </w:r>
      <w:r w:rsidR="008C6C0C" w:rsidRPr="00023B5E">
        <w:rPr>
          <w:rFonts w:ascii="Times New Roman" w:hAnsi="Times New Roman" w:cs="Times New Roman"/>
          <w:color w:val="000000"/>
          <w:sz w:val="24"/>
          <w:szCs w:val="24"/>
        </w:rPr>
        <w:t>Подрядчика</w:t>
      </w:r>
      <w:r w:rsidRPr="00023B5E">
        <w:rPr>
          <w:rFonts w:ascii="Times New Roman" w:hAnsi="Times New Roman" w:cs="Times New Roman"/>
          <w:color w:val="000000"/>
          <w:sz w:val="24"/>
          <w:szCs w:val="24"/>
        </w:rPr>
        <w:t xml:space="preserve">, письменно уведомив </w:t>
      </w:r>
      <w:r w:rsidR="008C6C0C" w:rsidRPr="00023B5E">
        <w:rPr>
          <w:rFonts w:ascii="Times New Roman" w:hAnsi="Times New Roman" w:cs="Times New Roman"/>
          <w:color w:val="000000"/>
          <w:sz w:val="24"/>
          <w:szCs w:val="24"/>
        </w:rPr>
        <w:t>Подрядчика</w:t>
      </w:r>
      <w:r w:rsidRPr="00023B5E">
        <w:rPr>
          <w:rFonts w:ascii="Times New Roman" w:hAnsi="Times New Roman" w:cs="Times New Roman"/>
          <w:color w:val="000000"/>
          <w:sz w:val="24"/>
          <w:szCs w:val="24"/>
        </w:rPr>
        <w:t xml:space="preserve"> о</w:t>
      </w:r>
      <w:r w:rsidR="00E50DA6" w:rsidRPr="00023B5E">
        <w:rPr>
          <w:rFonts w:ascii="Times New Roman" w:hAnsi="Times New Roman" w:cs="Times New Roman"/>
          <w:color w:val="000000"/>
          <w:sz w:val="24"/>
          <w:szCs w:val="24"/>
        </w:rPr>
        <w:t xml:space="preserve">б этом </w:t>
      </w:r>
      <w:r w:rsidRPr="00023B5E">
        <w:rPr>
          <w:rFonts w:ascii="Times New Roman" w:hAnsi="Times New Roman" w:cs="Times New Roman"/>
          <w:color w:val="000000"/>
          <w:sz w:val="24"/>
          <w:szCs w:val="24"/>
        </w:rPr>
        <w:t xml:space="preserve">за </w:t>
      </w:r>
      <w:r w:rsidR="0099759D" w:rsidRPr="00023B5E">
        <w:rPr>
          <w:rFonts w:ascii="Times New Roman" w:hAnsi="Times New Roman" w:cs="Times New Roman"/>
          <w:color w:val="000000"/>
          <w:sz w:val="24"/>
          <w:szCs w:val="24"/>
        </w:rPr>
        <w:t>30</w:t>
      </w:r>
      <w:r w:rsidRPr="00023B5E">
        <w:rPr>
          <w:rFonts w:ascii="Times New Roman" w:hAnsi="Times New Roman" w:cs="Times New Roman"/>
          <w:color w:val="000000"/>
          <w:sz w:val="24"/>
          <w:szCs w:val="24"/>
        </w:rPr>
        <w:t xml:space="preserve"> (</w:t>
      </w:r>
      <w:r w:rsidR="0099759D" w:rsidRPr="00023B5E">
        <w:rPr>
          <w:rFonts w:ascii="Times New Roman" w:hAnsi="Times New Roman" w:cs="Times New Roman"/>
          <w:color w:val="000000"/>
          <w:sz w:val="24"/>
          <w:szCs w:val="24"/>
        </w:rPr>
        <w:t>тридцать</w:t>
      </w:r>
      <w:r w:rsidRPr="00023B5E">
        <w:rPr>
          <w:rFonts w:ascii="Times New Roman" w:hAnsi="Times New Roman" w:cs="Times New Roman"/>
          <w:color w:val="000000"/>
          <w:sz w:val="24"/>
          <w:szCs w:val="24"/>
        </w:rPr>
        <w:t xml:space="preserve">) </w:t>
      </w:r>
      <w:r w:rsidR="00882E17">
        <w:rPr>
          <w:rFonts w:ascii="Times New Roman" w:hAnsi="Times New Roman" w:cs="Times New Roman"/>
          <w:color w:val="000000"/>
          <w:sz w:val="24"/>
          <w:szCs w:val="24"/>
        </w:rPr>
        <w:t>к</w:t>
      </w:r>
      <w:r w:rsidR="002E3C3A" w:rsidRPr="00023B5E">
        <w:rPr>
          <w:rFonts w:ascii="Times New Roman" w:hAnsi="Times New Roman" w:cs="Times New Roman"/>
          <w:color w:val="000000"/>
          <w:sz w:val="24"/>
          <w:szCs w:val="24"/>
        </w:rPr>
        <w:t xml:space="preserve">алендарных </w:t>
      </w:r>
      <w:r w:rsidRPr="00023B5E">
        <w:rPr>
          <w:rFonts w:ascii="Times New Roman" w:hAnsi="Times New Roman" w:cs="Times New Roman"/>
          <w:color w:val="000000"/>
          <w:sz w:val="24"/>
          <w:szCs w:val="24"/>
        </w:rPr>
        <w:t xml:space="preserve">дней до предполагаемой даты </w:t>
      </w:r>
      <w:r w:rsidR="00E50DA6" w:rsidRPr="00023B5E">
        <w:rPr>
          <w:rFonts w:ascii="Times New Roman" w:hAnsi="Times New Roman" w:cs="Times New Roman"/>
          <w:color w:val="000000"/>
          <w:sz w:val="24"/>
          <w:szCs w:val="24"/>
        </w:rPr>
        <w:t>прекращения Договора</w:t>
      </w:r>
      <w:r w:rsidRPr="00023B5E">
        <w:rPr>
          <w:rFonts w:ascii="Times New Roman" w:hAnsi="Times New Roman" w:cs="Times New Roman"/>
          <w:color w:val="000000"/>
          <w:sz w:val="24"/>
          <w:szCs w:val="24"/>
        </w:rPr>
        <w:t xml:space="preserve">. При этом Заказчик уплачивает </w:t>
      </w:r>
      <w:r w:rsidR="008C6C0C" w:rsidRPr="00023B5E">
        <w:rPr>
          <w:rFonts w:ascii="Times New Roman" w:hAnsi="Times New Roman" w:cs="Times New Roman"/>
          <w:color w:val="000000"/>
          <w:sz w:val="24"/>
          <w:szCs w:val="24"/>
        </w:rPr>
        <w:t>Подрядчику</w:t>
      </w:r>
      <w:r w:rsidRPr="00023B5E">
        <w:rPr>
          <w:rFonts w:ascii="Times New Roman" w:hAnsi="Times New Roman" w:cs="Times New Roman"/>
          <w:color w:val="000000"/>
          <w:sz w:val="24"/>
          <w:szCs w:val="24"/>
        </w:rPr>
        <w:t xml:space="preserve"> часть Цены</w:t>
      </w:r>
      <w:r w:rsidR="00804920" w:rsidRPr="00023B5E">
        <w:rPr>
          <w:rFonts w:ascii="Times New Roman" w:hAnsi="Times New Roman" w:cs="Times New Roman"/>
          <w:color w:val="000000"/>
          <w:sz w:val="24"/>
          <w:szCs w:val="24"/>
        </w:rPr>
        <w:t xml:space="preserve"> Договора</w:t>
      </w:r>
      <w:r w:rsidRPr="00023B5E">
        <w:rPr>
          <w:rFonts w:ascii="Times New Roman" w:hAnsi="Times New Roman" w:cs="Times New Roman"/>
          <w:color w:val="000000"/>
          <w:sz w:val="24"/>
          <w:szCs w:val="24"/>
        </w:rPr>
        <w:t xml:space="preserve">, </w:t>
      </w:r>
      <w:r w:rsidR="00804920" w:rsidRPr="00023B5E">
        <w:rPr>
          <w:rFonts w:ascii="Times New Roman" w:hAnsi="Times New Roman" w:cs="Times New Roman"/>
          <w:color w:val="000000"/>
          <w:sz w:val="24"/>
          <w:szCs w:val="24"/>
        </w:rPr>
        <w:t xml:space="preserve">соответствующую </w:t>
      </w:r>
      <w:r w:rsidRPr="00023B5E">
        <w:rPr>
          <w:rFonts w:ascii="Times New Roman" w:hAnsi="Times New Roman" w:cs="Times New Roman"/>
          <w:color w:val="000000"/>
          <w:sz w:val="24"/>
          <w:szCs w:val="24"/>
        </w:rPr>
        <w:t xml:space="preserve">стоимости </w:t>
      </w:r>
      <w:r w:rsidR="00945CDA" w:rsidRPr="00023B5E">
        <w:rPr>
          <w:rFonts w:ascii="Times New Roman" w:hAnsi="Times New Roman" w:cs="Times New Roman"/>
          <w:color w:val="000000"/>
          <w:sz w:val="24"/>
          <w:szCs w:val="24"/>
        </w:rPr>
        <w:t xml:space="preserve">выполненных </w:t>
      </w:r>
      <w:r w:rsidR="008C6C0C" w:rsidRPr="00023B5E">
        <w:rPr>
          <w:rFonts w:ascii="Times New Roman" w:hAnsi="Times New Roman" w:cs="Times New Roman"/>
          <w:color w:val="000000"/>
          <w:sz w:val="24"/>
          <w:szCs w:val="24"/>
        </w:rPr>
        <w:t>Подрядчиком</w:t>
      </w:r>
      <w:r w:rsidR="00945CDA" w:rsidRPr="00023B5E">
        <w:rPr>
          <w:rFonts w:ascii="Times New Roman" w:hAnsi="Times New Roman" w:cs="Times New Roman"/>
          <w:color w:val="000000"/>
          <w:sz w:val="24"/>
          <w:szCs w:val="24"/>
        </w:rPr>
        <w:t xml:space="preserve"> и принятых Заказчиком </w:t>
      </w:r>
      <w:r w:rsidR="00882E17">
        <w:rPr>
          <w:rFonts w:ascii="Times New Roman" w:hAnsi="Times New Roman" w:cs="Times New Roman"/>
          <w:color w:val="000000"/>
          <w:sz w:val="24"/>
          <w:szCs w:val="24"/>
        </w:rPr>
        <w:t>СМР</w:t>
      </w:r>
      <w:r w:rsidR="003C4CD2" w:rsidRPr="00023B5E">
        <w:rPr>
          <w:rFonts w:ascii="Times New Roman" w:hAnsi="Times New Roman" w:cs="Times New Roman"/>
          <w:color w:val="000000"/>
          <w:sz w:val="24"/>
          <w:szCs w:val="24"/>
        </w:rPr>
        <w:t>.</w:t>
      </w:r>
    </w:p>
    <w:p w14:paraId="18F60E05" w14:textId="77777777" w:rsidR="001D0FAE" w:rsidRPr="00023B5E" w:rsidRDefault="001D0FAE"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 целях передачи Заказчику результатов </w:t>
      </w:r>
      <w:r w:rsidR="00882E17">
        <w:rPr>
          <w:rFonts w:ascii="Times New Roman" w:hAnsi="Times New Roman" w:cs="Times New Roman"/>
          <w:color w:val="000000"/>
          <w:sz w:val="24"/>
          <w:szCs w:val="24"/>
        </w:rPr>
        <w:t>СМР</w:t>
      </w:r>
      <w:r w:rsidRPr="00023B5E">
        <w:rPr>
          <w:rFonts w:ascii="Times New Roman" w:hAnsi="Times New Roman" w:cs="Times New Roman"/>
          <w:color w:val="000000"/>
          <w:sz w:val="24"/>
          <w:szCs w:val="24"/>
        </w:rPr>
        <w:t xml:space="preserve">, выполненных </w:t>
      </w:r>
      <w:r w:rsidR="008C6C0C" w:rsidRPr="00023B5E">
        <w:rPr>
          <w:rFonts w:ascii="Times New Roman" w:hAnsi="Times New Roman" w:cs="Times New Roman"/>
          <w:color w:val="000000"/>
          <w:sz w:val="24"/>
          <w:szCs w:val="24"/>
        </w:rPr>
        <w:t>Подрядчиком</w:t>
      </w:r>
      <w:r w:rsidRPr="00023B5E">
        <w:rPr>
          <w:rFonts w:ascii="Times New Roman" w:hAnsi="Times New Roman" w:cs="Times New Roman"/>
          <w:color w:val="000000"/>
          <w:sz w:val="24"/>
          <w:szCs w:val="24"/>
        </w:rPr>
        <w:t xml:space="preserve"> на момент получения уведомления Заказчика об отказе от исполнения Договора, </w:t>
      </w:r>
      <w:r w:rsidR="008C6C0C" w:rsidRPr="00023B5E">
        <w:rPr>
          <w:rFonts w:ascii="Times New Roman" w:hAnsi="Times New Roman" w:cs="Times New Roman"/>
          <w:color w:val="000000"/>
          <w:sz w:val="24"/>
          <w:szCs w:val="24"/>
        </w:rPr>
        <w:t>Подрядчик</w:t>
      </w:r>
      <w:r w:rsidRPr="00023B5E">
        <w:rPr>
          <w:rFonts w:ascii="Times New Roman" w:hAnsi="Times New Roman" w:cs="Times New Roman"/>
          <w:color w:val="000000"/>
          <w:sz w:val="24"/>
          <w:szCs w:val="24"/>
        </w:rPr>
        <w:t xml:space="preserve"> обязан передать Заказчику такие результаты </w:t>
      </w:r>
      <w:r w:rsidR="00A32FEF">
        <w:rPr>
          <w:rFonts w:ascii="Times New Roman" w:hAnsi="Times New Roman" w:cs="Times New Roman"/>
          <w:color w:val="000000"/>
          <w:sz w:val="24"/>
          <w:szCs w:val="24"/>
        </w:rPr>
        <w:t xml:space="preserve">СМР </w:t>
      </w:r>
      <w:r w:rsidRPr="00023B5E">
        <w:rPr>
          <w:rFonts w:ascii="Times New Roman" w:hAnsi="Times New Roman" w:cs="Times New Roman"/>
          <w:color w:val="000000"/>
          <w:sz w:val="24"/>
          <w:szCs w:val="24"/>
        </w:rPr>
        <w:t xml:space="preserve">по соответствующему акту, предусмотренному Договором, в соответствии с правилами, установленными Договором для предварительной и окончательной приемки </w:t>
      </w:r>
      <w:r w:rsidR="00882E17">
        <w:rPr>
          <w:rFonts w:ascii="Times New Roman" w:hAnsi="Times New Roman" w:cs="Times New Roman"/>
          <w:color w:val="000000"/>
          <w:sz w:val="24"/>
          <w:szCs w:val="24"/>
        </w:rPr>
        <w:t>СМР</w:t>
      </w:r>
      <w:r w:rsidRPr="00023B5E">
        <w:rPr>
          <w:rFonts w:ascii="Times New Roman" w:hAnsi="Times New Roman" w:cs="Times New Roman"/>
          <w:color w:val="000000"/>
          <w:sz w:val="24"/>
          <w:szCs w:val="24"/>
        </w:rPr>
        <w:t xml:space="preserve">, в том числе после проведения необходимых испытаний, в срок, установленный Заказчиком. В целях определения сумм, подлежащих оплате за принятые </w:t>
      </w:r>
      <w:r w:rsidR="00882E17">
        <w:rPr>
          <w:rFonts w:ascii="Times New Roman" w:hAnsi="Times New Roman" w:cs="Times New Roman"/>
          <w:color w:val="000000"/>
          <w:sz w:val="24"/>
          <w:szCs w:val="24"/>
        </w:rPr>
        <w:t>СМР</w:t>
      </w:r>
      <w:r w:rsidRPr="00023B5E">
        <w:rPr>
          <w:rFonts w:ascii="Times New Roman" w:hAnsi="Times New Roman" w:cs="Times New Roman"/>
          <w:color w:val="000000"/>
          <w:sz w:val="24"/>
          <w:szCs w:val="24"/>
        </w:rPr>
        <w:t xml:space="preserve">, Стороны подписывают акт сверки взаиморасчетов. </w:t>
      </w:r>
      <w:r w:rsidR="008C6C0C" w:rsidRPr="00023B5E">
        <w:rPr>
          <w:rFonts w:ascii="Times New Roman" w:hAnsi="Times New Roman" w:cs="Times New Roman"/>
          <w:color w:val="000000"/>
          <w:sz w:val="24"/>
          <w:szCs w:val="24"/>
        </w:rPr>
        <w:t>Подрядчик</w:t>
      </w:r>
      <w:r w:rsidRPr="00023B5E">
        <w:rPr>
          <w:rFonts w:ascii="Times New Roman" w:hAnsi="Times New Roman" w:cs="Times New Roman"/>
          <w:color w:val="000000"/>
          <w:sz w:val="24"/>
          <w:szCs w:val="24"/>
        </w:rPr>
        <w:t xml:space="preserve"> обязан подготовить и представить Заказчику акт сверки взаиморасчетов в течение 5 (пяти) </w:t>
      </w:r>
      <w:r w:rsidR="00882E17">
        <w:rPr>
          <w:rFonts w:ascii="Times New Roman" w:hAnsi="Times New Roman" w:cs="Times New Roman"/>
          <w:color w:val="000000"/>
          <w:sz w:val="24"/>
          <w:szCs w:val="24"/>
        </w:rPr>
        <w:t>р</w:t>
      </w:r>
      <w:r w:rsidR="00EE5190" w:rsidRPr="00023B5E">
        <w:rPr>
          <w:rFonts w:ascii="Times New Roman" w:hAnsi="Times New Roman" w:cs="Times New Roman"/>
          <w:color w:val="000000"/>
          <w:sz w:val="24"/>
          <w:szCs w:val="24"/>
        </w:rPr>
        <w:t>абочих</w:t>
      </w:r>
      <w:r w:rsidRPr="00023B5E">
        <w:rPr>
          <w:rFonts w:ascii="Times New Roman" w:hAnsi="Times New Roman" w:cs="Times New Roman"/>
          <w:color w:val="000000"/>
          <w:sz w:val="24"/>
          <w:szCs w:val="24"/>
        </w:rPr>
        <w:t xml:space="preserve"> дней с момента получения требования Заказчика о представлении акта. Заказчик в течение 5 (пяти) </w:t>
      </w:r>
      <w:r w:rsidR="00882E17">
        <w:rPr>
          <w:rFonts w:ascii="Times New Roman" w:hAnsi="Times New Roman" w:cs="Times New Roman"/>
          <w:color w:val="000000"/>
          <w:sz w:val="24"/>
          <w:szCs w:val="24"/>
        </w:rPr>
        <w:t>р</w:t>
      </w:r>
      <w:r w:rsidRPr="00023B5E">
        <w:rPr>
          <w:rFonts w:ascii="Times New Roman" w:hAnsi="Times New Roman" w:cs="Times New Roman"/>
          <w:color w:val="000000"/>
          <w:sz w:val="24"/>
          <w:szCs w:val="24"/>
        </w:rPr>
        <w:t>абочих дней с момента получ</w:t>
      </w:r>
      <w:r w:rsidR="00945CDA" w:rsidRPr="00023B5E">
        <w:rPr>
          <w:rFonts w:ascii="Times New Roman" w:hAnsi="Times New Roman" w:cs="Times New Roman"/>
          <w:color w:val="000000"/>
          <w:sz w:val="24"/>
          <w:szCs w:val="24"/>
        </w:rPr>
        <w:t>ения рассматривает</w:t>
      </w:r>
      <w:r w:rsidRPr="00023B5E">
        <w:rPr>
          <w:rFonts w:ascii="Times New Roman" w:hAnsi="Times New Roman" w:cs="Times New Roman"/>
          <w:color w:val="000000"/>
          <w:sz w:val="24"/>
          <w:szCs w:val="24"/>
        </w:rPr>
        <w:t xml:space="preserve"> представленный акт и согласовывает его, либо направляет </w:t>
      </w:r>
      <w:r w:rsidR="008C6C0C" w:rsidRPr="00023B5E">
        <w:rPr>
          <w:rFonts w:ascii="Times New Roman" w:hAnsi="Times New Roman" w:cs="Times New Roman"/>
          <w:color w:val="000000"/>
          <w:sz w:val="24"/>
          <w:szCs w:val="24"/>
        </w:rPr>
        <w:t>Подрядчику</w:t>
      </w:r>
      <w:r w:rsidRPr="00023B5E">
        <w:rPr>
          <w:rFonts w:ascii="Times New Roman" w:hAnsi="Times New Roman" w:cs="Times New Roman"/>
          <w:color w:val="000000"/>
          <w:sz w:val="24"/>
          <w:szCs w:val="24"/>
        </w:rPr>
        <w:t xml:space="preserve"> исправленную и подписанную Заказчиком редакцию акта сверки взаиморасчетов в двух экземплярах. </w:t>
      </w:r>
      <w:r w:rsidR="008C6C0C" w:rsidRPr="00023B5E">
        <w:rPr>
          <w:rFonts w:ascii="Times New Roman" w:hAnsi="Times New Roman" w:cs="Times New Roman"/>
          <w:color w:val="000000"/>
          <w:sz w:val="24"/>
          <w:szCs w:val="24"/>
        </w:rPr>
        <w:t>Подрядчик</w:t>
      </w:r>
      <w:r w:rsidRPr="00023B5E">
        <w:rPr>
          <w:rFonts w:ascii="Times New Roman" w:hAnsi="Times New Roman" w:cs="Times New Roman"/>
          <w:color w:val="000000"/>
          <w:sz w:val="24"/>
          <w:szCs w:val="24"/>
        </w:rPr>
        <w:t xml:space="preserve"> в течение 2 (двух) </w:t>
      </w:r>
      <w:r w:rsidR="00882E17">
        <w:rPr>
          <w:rFonts w:ascii="Times New Roman" w:hAnsi="Times New Roman" w:cs="Times New Roman"/>
          <w:color w:val="000000"/>
          <w:sz w:val="24"/>
          <w:szCs w:val="24"/>
        </w:rPr>
        <w:t>р</w:t>
      </w:r>
      <w:r w:rsidRPr="00023B5E">
        <w:rPr>
          <w:rFonts w:ascii="Times New Roman" w:hAnsi="Times New Roman" w:cs="Times New Roman"/>
          <w:color w:val="000000"/>
          <w:sz w:val="24"/>
          <w:szCs w:val="24"/>
        </w:rPr>
        <w:t xml:space="preserve">абочих дней обязан подписать представленные Заказчиком экземпляры акта сверки взаиморасчетов и передать один экземпляр Заказчику. </w:t>
      </w:r>
    </w:p>
    <w:p w14:paraId="32849F06" w14:textId="77777777" w:rsidR="00484399" w:rsidRPr="00023B5E" w:rsidRDefault="001F3812" w:rsidP="00302EC4">
      <w:pPr>
        <w:pStyle w:val="a4"/>
        <w:numPr>
          <w:ilvl w:val="1"/>
          <w:numId w:val="44"/>
        </w:numPr>
        <w:tabs>
          <w:tab w:val="left" w:pos="567"/>
          <w:tab w:val="left" w:pos="1276"/>
        </w:tabs>
        <w:spacing w:after="0"/>
        <w:ind w:left="0" w:firstLine="0"/>
        <w:jc w:val="both"/>
        <w:rPr>
          <w:rFonts w:ascii="Times New Roman" w:hAnsi="Times New Roman" w:cs="Times New Roman"/>
          <w:b/>
          <w:color w:val="000000"/>
          <w:sz w:val="24"/>
          <w:szCs w:val="24"/>
        </w:rPr>
      </w:pPr>
      <w:bookmarkStart w:id="31" w:name="_Ref304053959"/>
      <w:bookmarkEnd w:id="30"/>
      <w:r w:rsidRPr="00023B5E">
        <w:rPr>
          <w:rFonts w:ascii="Times New Roman" w:hAnsi="Times New Roman" w:cs="Times New Roman"/>
          <w:b/>
          <w:color w:val="000000"/>
          <w:sz w:val="24"/>
          <w:szCs w:val="24"/>
        </w:rPr>
        <w:t>Последствия расторжения Договора</w:t>
      </w:r>
      <w:bookmarkEnd w:id="31"/>
    </w:p>
    <w:p w14:paraId="24D56E6A" w14:textId="77777777" w:rsidR="00D5059F" w:rsidRPr="00023B5E" w:rsidRDefault="008C6C0C" w:rsidP="00302EC4">
      <w:pPr>
        <w:pStyle w:val="a4"/>
        <w:numPr>
          <w:ilvl w:val="2"/>
          <w:numId w:val="44"/>
        </w:numPr>
        <w:tabs>
          <w:tab w:val="left" w:pos="709"/>
          <w:tab w:val="left" w:pos="851"/>
          <w:tab w:val="left" w:pos="1418"/>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Подрядчик</w:t>
      </w:r>
      <w:r w:rsidR="001F3812" w:rsidRPr="00023B5E">
        <w:rPr>
          <w:rFonts w:ascii="Times New Roman" w:hAnsi="Times New Roman" w:cs="Times New Roman"/>
          <w:sz w:val="24"/>
          <w:szCs w:val="24"/>
        </w:rPr>
        <w:t xml:space="preserve">, если этого требует Заказчик, в течение 10 (десяти) </w:t>
      </w:r>
      <w:r w:rsidR="00A9132E">
        <w:rPr>
          <w:rFonts w:ascii="Times New Roman" w:hAnsi="Times New Roman" w:cs="Times New Roman"/>
          <w:sz w:val="24"/>
          <w:szCs w:val="24"/>
        </w:rPr>
        <w:t>к</w:t>
      </w:r>
      <w:r w:rsidR="001F3812" w:rsidRPr="00023B5E">
        <w:rPr>
          <w:rFonts w:ascii="Times New Roman" w:hAnsi="Times New Roman" w:cs="Times New Roman"/>
          <w:sz w:val="24"/>
          <w:szCs w:val="24"/>
        </w:rPr>
        <w:t>алендарных дней с момента расторжения Договора по любому основанию безвозмездно передает Заказчику права требования по любому договору поставки</w:t>
      </w:r>
      <w:r w:rsidR="00A32FEF">
        <w:rPr>
          <w:rFonts w:ascii="Times New Roman" w:hAnsi="Times New Roman" w:cs="Times New Roman"/>
          <w:sz w:val="24"/>
          <w:szCs w:val="24"/>
        </w:rPr>
        <w:t xml:space="preserve"> материалов</w:t>
      </w:r>
      <w:r w:rsidR="001F3812" w:rsidRPr="00023B5E">
        <w:rPr>
          <w:rFonts w:ascii="Times New Roman" w:hAnsi="Times New Roman" w:cs="Times New Roman"/>
          <w:sz w:val="24"/>
          <w:szCs w:val="24"/>
        </w:rPr>
        <w:t xml:space="preserve"> и/или на выполнение каких-либо </w:t>
      </w:r>
      <w:r w:rsidR="00A32FEF">
        <w:rPr>
          <w:rFonts w:ascii="Times New Roman" w:hAnsi="Times New Roman" w:cs="Times New Roman"/>
          <w:sz w:val="24"/>
          <w:szCs w:val="24"/>
        </w:rPr>
        <w:t xml:space="preserve">СМР </w:t>
      </w:r>
      <w:r w:rsidR="001F3812" w:rsidRPr="00023B5E">
        <w:rPr>
          <w:rFonts w:ascii="Times New Roman" w:hAnsi="Times New Roman" w:cs="Times New Roman"/>
          <w:sz w:val="24"/>
          <w:szCs w:val="24"/>
        </w:rPr>
        <w:t xml:space="preserve">по </w:t>
      </w:r>
      <w:r w:rsidR="001F3812" w:rsidRPr="00023B5E">
        <w:rPr>
          <w:rFonts w:ascii="Times New Roman" w:hAnsi="Times New Roman" w:cs="Times New Roman"/>
          <w:sz w:val="24"/>
          <w:szCs w:val="24"/>
        </w:rPr>
        <w:lastRenderedPageBreak/>
        <w:t xml:space="preserve">Договору. </w:t>
      </w:r>
      <w:r w:rsidRPr="00023B5E">
        <w:rPr>
          <w:rFonts w:ascii="Times New Roman" w:hAnsi="Times New Roman" w:cs="Times New Roman"/>
          <w:sz w:val="24"/>
          <w:szCs w:val="24"/>
        </w:rPr>
        <w:t>Подрядчик</w:t>
      </w:r>
      <w:r w:rsidR="001F3812" w:rsidRPr="00023B5E">
        <w:rPr>
          <w:rFonts w:ascii="Times New Roman" w:hAnsi="Times New Roman" w:cs="Times New Roman"/>
          <w:sz w:val="24"/>
          <w:szCs w:val="24"/>
        </w:rPr>
        <w:t xml:space="preserve"> настоящим обязуется включать во все договоры купли-продажи</w:t>
      </w:r>
      <w:r w:rsidR="00A32FEF">
        <w:rPr>
          <w:rFonts w:ascii="Times New Roman" w:hAnsi="Times New Roman" w:cs="Times New Roman"/>
          <w:sz w:val="24"/>
          <w:szCs w:val="24"/>
        </w:rPr>
        <w:t xml:space="preserve"> материалов</w:t>
      </w:r>
      <w:r w:rsidR="001F3812" w:rsidRPr="00023B5E">
        <w:rPr>
          <w:rFonts w:ascii="Times New Roman" w:hAnsi="Times New Roman" w:cs="Times New Roman"/>
          <w:sz w:val="24"/>
          <w:szCs w:val="24"/>
        </w:rPr>
        <w:t>, предназначенных для исполнения обязательств по Договору, положение о безусловном и не требующем согласия продавца праве переуступить требования в пользу Заказчика.</w:t>
      </w:r>
      <w:bookmarkStart w:id="32" w:name="_Ref348460685"/>
    </w:p>
    <w:p w14:paraId="2AF9AC0E" w14:textId="77777777" w:rsidR="00D5059F" w:rsidRPr="00023B5E" w:rsidRDefault="001F3812" w:rsidP="00302EC4">
      <w:pPr>
        <w:pStyle w:val="a4"/>
        <w:numPr>
          <w:ilvl w:val="2"/>
          <w:numId w:val="44"/>
        </w:numPr>
        <w:tabs>
          <w:tab w:val="left" w:pos="709"/>
          <w:tab w:val="left" w:pos="851"/>
          <w:tab w:val="left" w:pos="1418"/>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В случае расторжения Договора по любому </w:t>
      </w:r>
      <w:r w:rsidR="00EE5190" w:rsidRPr="00023B5E">
        <w:rPr>
          <w:rFonts w:ascii="Times New Roman" w:hAnsi="Times New Roman" w:cs="Times New Roman"/>
          <w:sz w:val="24"/>
          <w:szCs w:val="24"/>
        </w:rPr>
        <w:t xml:space="preserve">основанию </w:t>
      </w:r>
      <w:r w:rsidR="008C6C0C" w:rsidRPr="00023B5E">
        <w:rPr>
          <w:rFonts w:ascii="Times New Roman" w:hAnsi="Times New Roman" w:cs="Times New Roman"/>
          <w:sz w:val="24"/>
          <w:szCs w:val="24"/>
        </w:rPr>
        <w:t>Подрядчик</w:t>
      </w:r>
      <w:r w:rsidRPr="00023B5E">
        <w:rPr>
          <w:rFonts w:ascii="Times New Roman" w:hAnsi="Times New Roman" w:cs="Times New Roman"/>
          <w:sz w:val="24"/>
          <w:szCs w:val="24"/>
        </w:rPr>
        <w:t xml:space="preserve"> </w:t>
      </w:r>
      <w:r w:rsidR="00C91D26" w:rsidRPr="00023B5E">
        <w:rPr>
          <w:rFonts w:ascii="Times New Roman" w:hAnsi="Times New Roman" w:cs="Times New Roman"/>
          <w:sz w:val="24"/>
          <w:szCs w:val="24"/>
        </w:rPr>
        <w:t>(</w:t>
      </w:r>
      <w:r w:rsidRPr="00023B5E">
        <w:rPr>
          <w:rFonts w:ascii="Times New Roman" w:hAnsi="Times New Roman" w:cs="Times New Roman"/>
          <w:sz w:val="24"/>
          <w:szCs w:val="24"/>
        </w:rPr>
        <w:t xml:space="preserve">если </w:t>
      </w:r>
      <w:r w:rsidR="00C91D26" w:rsidRPr="00023B5E">
        <w:rPr>
          <w:rFonts w:ascii="Times New Roman" w:hAnsi="Times New Roman" w:cs="Times New Roman"/>
          <w:sz w:val="24"/>
          <w:szCs w:val="24"/>
        </w:rPr>
        <w:t xml:space="preserve">отсутствует иное </w:t>
      </w:r>
      <w:r w:rsidR="00A9132E">
        <w:rPr>
          <w:rFonts w:ascii="Times New Roman" w:hAnsi="Times New Roman" w:cs="Times New Roman"/>
          <w:sz w:val="24"/>
          <w:szCs w:val="24"/>
        </w:rPr>
        <w:t>у</w:t>
      </w:r>
      <w:r w:rsidR="00C91D26" w:rsidRPr="00023B5E">
        <w:rPr>
          <w:rFonts w:ascii="Times New Roman" w:hAnsi="Times New Roman" w:cs="Times New Roman"/>
          <w:sz w:val="24"/>
          <w:szCs w:val="24"/>
        </w:rPr>
        <w:t>казание от</w:t>
      </w:r>
      <w:r w:rsidRPr="00023B5E">
        <w:rPr>
          <w:rFonts w:ascii="Times New Roman" w:hAnsi="Times New Roman" w:cs="Times New Roman"/>
          <w:sz w:val="24"/>
          <w:szCs w:val="24"/>
        </w:rPr>
        <w:t xml:space="preserve"> Заказчик</w:t>
      </w:r>
      <w:r w:rsidR="00C91D26" w:rsidRPr="00023B5E">
        <w:rPr>
          <w:rFonts w:ascii="Times New Roman" w:hAnsi="Times New Roman" w:cs="Times New Roman"/>
          <w:sz w:val="24"/>
          <w:szCs w:val="24"/>
        </w:rPr>
        <w:t>а)</w:t>
      </w:r>
      <w:r w:rsidRPr="00023B5E">
        <w:rPr>
          <w:rFonts w:ascii="Times New Roman" w:hAnsi="Times New Roman" w:cs="Times New Roman"/>
          <w:sz w:val="24"/>
          <w:szCs w:val="24"/>
        </w:rPr>
        <w:t xml:space="preserve"> освобождает </w:t>
      </w:r>
      <w:r w:rsidR="00DA24BB" w:rsidRPr="00023B5E">
        <w:rPr>
          <w:rFonts w:ascii="Times New Roman" w:hAnsi="Times New Roman" w:cs="Times New Roman"/>
          <w:sz w:val="24"/>
          <w:szCs w:val="24"/>
        </w:rPr>
        <w:t>С</w:t>
      </w:r>
      <w:r w:rsidRPr="00023B5E">
        <w:rPr>
          <w:rFonts w:ascii="Times New Roman" w:hAnsi="Times New Roman" w:cs="Times New Roman"/>
          <w:sz w:val="24"/>
          <w:szCs w:val="24"/>
        </w:rPr>
        <w:t>троительную площадку от всех</w:t>
      </w:r>
      <w:r w:rsidR="00D5059F" w:rsidRPr="00023B5E">
        <w:rPr>
          <w:rFonts w:ascii="Times New Roman" w:hAnsi="Times New Roman" w:cs="Times New Roman"/>
          <w:sz w:val="24"/>
          <w:szCs w:val="24"/>
        </w:rPr>
        <w:t xml:space="preserve"> принадлежащих ему </w:t>
      </w:r>
      <w:r w:rsidRPr="00023B5E">
        <w:rPr>
          <w:rFonts w:ascii="Times New Roman" w:hAnsi="Times New Roman" w:cs="Times New Roman"/>
          <w:sz w:val="24"/>
          <w:szCs w:val="24"/>
        </w:rPr>
        <w:t xml:space="preserve"> временных зданий, сооружений, инструментов,</w:t>
      </w:r>
      <w:r w:rsidR="00A32FEF">
        <w:rPr>
          <w:rFonts w:ascii="Times New Roman" w:hAnsi="Times New Roman" w:cs="Times New Roman"/>
          <w:sz w:val="24"/>
          <w:szCs w:val="24"/>
        </w:rPr>
        <w:t xml:space="preserve"> </w:t>
      </w:r>
      <w:r w:rsidRPr="00023B5E">
        <w:rPr>
          <w:rFonts w:ascii="Times New Roman" w:hAnsi="Times New Roman" w:cs="Times New Roman"/>
          <w:sz w:val="24"/>
          <w:szCs w:val="24"/>
        </w:rPr>
        <w:t>товаров или</w:t>
      </w:r>
      <w:r w:rsidR="00A32FEF">
        <w:rPr>
          <w:rFonts w:ascii="Times New Roman" w:hAnsi="Times New Roman" w:cs="Times New Roman"/>
          <w:sz w:val="24"/>
          <w:szCs w:val="24"/>
        </w:rPr>
        <w:t xml:space="preserve"> материалов</w:t>
      </w:r>
      <w:r w:rsidRPr="00023B5E">
        <w:rPr>
          <w:rFonts w:ascii="Times New Roman" w:hAnsi="Times New Roman" w:cs="Times New Roman"/>
          <w:sz w:val="24"/>
          <w:szCs w:val="24"/>
        </w:rPr>
        <w:t xml:space="preserve">. Если в течение 10 (десяти) </w:t>
      </w:r>
      <w:r w:rsidR="00A9132E">
        <w:rPr>
          <w:rFonts w:ascii="Times New Roman" w:hAnsi="Times New Roman" w:cs="Times New Roman"/>
          <w:sz w:val="24"/>
          <w:szCs w:val="24"/>
        </w:rPr>
        <w:t>к</w:t>
      </w:r>
      <w:r w:rsidRPr="00023B5E">
        <w:rPr>
          <w:rFonts w:ascii="Times New Roman" w:hAnsi="Times New Roman" w:cs="Times New Roman"/>
          <w:sz w:val="24"/>
          <w:szCs w:val="24"/>
        </w:rPr>
        <w:t xml:space="preserve">алендарных дней </w:t>
      </w:r>
      <w:r w:rsidR="008C6C0C" w:rsidRPr="00023B5E">
        <w:rPr>
          <w:rFonts w:ascii="Times New Roman" w:hAnsi="Times New Roman" w:cs="Times New Roman"/>
          <w:sz w:val="24"/>
          <w:szCs w:val="24"/>
        </w:rPr>
        <w:t>Подрядчик</w:t>
      </w:r>
      <w:r w:rsidRPr="00023B5E">
        <w:rPr>
          <w:rFonts w:ascii="Times New Roman" w:hAnsi="Times New Roman" w:cs="Times New Roman"/>
          <w:sz w:val="24"/>
          <w:szCs w:val="24"/>
        </w:rPr>
        <w:t xml:space="preserve"> не выполнит данного т</w:t>
      </w:r>
      <w:r w:rsidR="005D3FCB" w:rsidRPr="00023B5E">
        <w:rPr>
          <w:rFonts w:ascii="Times New Roman" w:hAnsi="Times New Roman" w:cs="Times New Roman"/>
          <w:sz w:val="24"/>
          <w:szCs w:val="24"/>
        </w:rPr>
        <w:t>ребования, Заказчик имеет право</w:t>
      </w:r>
      <w:r w:rsidRPr="00023B5E">
        <w:rPr>
          <w:rFonts w:ascii="Times New Roman" w:hAnsi="Times New Roman" w:cs="Times New Roman"/>
          <w:sz w:val="24"/>
          <w:szCs w:val="24"/>
        </w:rPr>
        <w:t xml:space="preserve"> убрать </w:t>
      </w:r>
      <w:r w:rsidR="005D3FCB" w:rsidRPr="00023B5E">
        <w:rPr>
          <w:rFonts w:ascii="Times New Roman" w:hAnsi="Times New Roman" w:cs="Times New Roman"/>
          <w:sz w:val="24"/>
          <w:szCs w:val="24"/>
        </w:rPr>
        <w:t xml:space="preserve">со </w:t>
      </w:r>
      <w:r w:rsidR="00A9132E">
        <w:rPr>
          <w:rFonts w:ascii="Times New Roman" w:hAnsi="Times New Roman" w:cs="Times New Roman"/>
          <w:sz w:val="24"/>
          <w:szCs w:val="24"/>
        </w:rPr>
        <w:t>С</w:t>
      </w:r>
      <w:r w:rsidR="005D3FCB" w:rsidRPr="00023B5E">
        <w:rPr>
          <w:rFonts w:ascii="Times New Roman" w:hAnsi="Times New Roman" w:cs="Times New Roman"/>
          <w:sz w:val="24"/>
          <w:szCs w:val="24"/>
        </w:rPr>
        <w:t xml:space="preserve">троительной площадки </w:t>
      </w:r>
      <w:r w:rsidRPr="00023B5E">
        <w:rPr>
          <w:rFonts w:ascii="Times New Roman" w:hAnsi="Times New Roman" w:cs="Times New Roman"/>
          <w:sz w:val="24"/>
          <w:szCs w:val="24"/>
        </w:rPr>
        <w:t>любое иму</w:t>
      </w:r>
      <w:r w:rsidR="00804B3F" w:rsidRPr="00023B5E">
        <w:rPr>
          <w:rFonts w:ascii="Times New Roman" w:hAnsi="Times New Roman" w:cs="Times New Roman"/>
          <w:sz w:val="24"/>
          <w:szCs w:val="24"/>
        </w:rPr>
        <w:t xml:space="preserve">щество </w:t>
      </w:r>
      <w:r w:rsidR="008C6C0C" w:rsidRPr="00023B5E">
        <w:rPr>
          <w:rFonts w:ascii="Times New Roman" w:hAnsi="Times New Roman" w:cs="Times New Roman"/>
          <w:sz w:val="24"/>
          <w:szCs w:val="24"/>
        </w:rPr>
        <w:t>Подрядчика</w:t>
      </w:r>
      <w:r w:rsidR="00804B3F" w:rsidRPr="00023B5E">
        <w:rPr>
          <w:rFonts w:ascii="Times New Roman" w:hAnsi="Times New Roman" w:cs="Times New Roman"/>
          <w:sz w:val="24"/>
          <w:szCs w:val="24"/>
        </w:rPr>
        <w:t xml:space="preserve">. </w:t>
      </w:r>
      <w:r w:rsidRPr="00023B5E">
        <w:rPr>
          <w:rFonts w:ascii="Times New Roman" w:hAnsi="Times New Roman" w:cs="Times New Roman"/>
          <w:sz w:val="24"/>
          <w:szCs w:val="24"/>
        </w:rPr>
        <w:t>Все возникшие расходы</w:t>
      </w:r>
      <w:r w:rsidR="00FD05CA" w:rsidRPr="00023B5E">
        <w:rPr>
          <w:rFonts w:ascii="Times New Roman" w:hAnsi="Times New Roman" w:cs="Times New Roman"/>
          <w:sz w:val="24"/>
          <w:szCs w:val="24"/>
        </w:rPr>
        <w:t>, в том числе расходы на хранение,</w:t>
      </w:r>
      <w:r w:rsidRPr="00023B5E">
        <w:rPr>
          <w:rFonts w:ascii="Times New Roman" w:hAnsi="Times New Roman" w:cs="Times New Roman"/>
          <w:sz w:val="24"/>
          <w:szCs w:val="24"/>
        </w:rPr>
        <w:t xml:space="preserve"> несет в этом случае </w:t>
      </w:r>
      <w:r w:rsidR="008C6C0C" w:rsidRPr="00023B5E">
        <w:rPr>
          <w:rFonts w:ascii="Times New Roman" w:hAnsi="Times New Roman" w:cs="Times New Roman"/>
          <w:sz w:val="24"/>
          <w:szCs w:val="24"/>
        </w:rPr>
        <w:t>Подрядчик</w:t>
      </w:r>
      <w:r w:rsidRPr="00023B5E">
        <w:rPr>
          <w:rFonts w:ascii="Times New Roman" w:hAnsi="Times New Roman" w:cs="Times New Roman"/>
          <w:sz w:val="24"/>
          <w:szCs w:val="24"/>
        </w:rPr>
        <w:t>.</w:t>
      </w:r>
      <w:bookmarkEnd w:id="32"/>
    </w:p>
    <w:p w14:paraId="474A5CDE" w14:textId="77777777" w:rsidR="00D5059F" w:rsidRPr="00023B5E" w:rsidRDefault="002A610E" w:rsidP="00302EC4">
      <w:pPr>
        <w:pStyle w:val="a4"/>
        <w:numPr>
          <w:ilvl w:val="2"/>
          <w:numId w:val="44"/>
        </w:numPr>
        <w:tabs>
          <w:tab w:val="left" w:pos="709"/>
          <w:tab w:val="left" w:pos="851"/>
          <w:tab w:val="left" w:pos="1418"/>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В течение 10 (д</w:t>
      </w:r>
      <w:r w:rsidR="001F3812" w:rsidRPr="00023B5E">
        <w:rPr>
          <w:rFonts w:ascii="Times New Roman" w:hAnsi="Times New Roman" w:cs="Times New Roman"/>
          <w:sz w:val="24"/>
          <w:szCs w:val="24"/>
        </w:rPr>
        <w:t xml:space="preserve">есяти) </w:t>
      </w:r>
      <w:r w:rsidR="00A9132E">
        <w:rPr>
          <w:rFonts w:ascii="Times New Roman" w:hAnsi="Times New Roman" w:cs="Times New Roman"/>
          <w:sz w:val="24"/>
          <w:szCs w:val="24"/>
        </w:rPr>
        <w:t>к</w:t>
      </w:r>
      <w:r w:rsidR="001F3812" w:rsidRPr="00023B5E">
        <w:rPr>
          <w:rFonts w:ascii="Times New Roman" w:hAnsi="Times New Roman" w:cs="Times New Roman"/>
          <w:sz w:val="24"/>
          <w:szCs w:val="24"/>
        </w:rPr>
        <w:t xml:space="preserve">алендарных дней с момента </w:t>
      </w:r>
      <w:r w:rsidR="004D2B93" w:rsidRPr="00023B5E">
        <w:rPr>
          <w:rFonts w:ascii="Times New Roman" w:hAnsi="Times New Roman" w:cs="Times New Roman"/>
          <w:sz w:val="24"/>
          <w:szCs w:val="24"/>
        </w:rPr>
        <w:t>получения уведомления Заказчика об одностороннем отказе от исполнения</w:t>
      </w:r>
      <w:r w:rsidR="001F3812" w:rsidRPr="00023B5E">
        <w:rPr>
          <w:rFonts w:ascii="Times New Roman" w:hAnsi="Times New Roman" w:cs="Times New Roman"/>
          <w:sz w:val="24"/>
          <w:szCs w:val="24"/>
        </w:rPr>
        <w:t xml:space="preserve"> Договора </w:t>
      </w:r>
      <w:r w:rsidR="008C6C0C" w:rsidRPr="00023B5E">
        <w:rPr>
          <w:rFonts w:ascii="Times New Roman" w:hAnsi="Times New Roman" w:cs="Times New Roman"/>
          <w:sz w:val="24"/>
          <w:szCs w:val="24"/>
        </w:rPr>
        <w:t>Подрядчик</w:t>
      </w:r>
      <w:r w:rsidR="001F3812" w:rsidRPr="00023B5E">
        <w:rPr>
          <w:rFonts w:ascii="Times New Roman" w:hAnsi="Times New Roman" w:cs="Times New Roman"/>
          <w:sz w:val="24"/>
          <w:szCs w:val="24"/>
        </w:rPr>
        <w:t xml:space="preserve"> обязан передать Заказчику</w:t>
      </w:r>
      <w:r w:rsidR="0033684A" w:rsidRPr="00023B5E">
        <w:rPr>
          <w:rFonts w:ascii="Times New Roman" w:hAnsi="Times New Roman" w:cs="Times New Roman"/>
          <w:sz w:val="24"/>
          <w:szCs w:val="24"/>
        </w:rPr>
        <w:t xml:space="preserve"> по требованию последнего</w:t>
      </w:r>
      <w:r w:rsidR="00804B3F" w:rsidRPr="00023B5E">
        <w:rPr>
          <w:rFonts w:ascii="Times New Roman" w:hAnsi="Times New Roman" w:cs="Times New Roman"/>
          <w:sz w:val="24"/>
          <w:szCs w:val="24"/>
        </w:rPr>
        <w:t>:</w:t>
      </w:r>
      <w:r w:rsidR="001F3812" w:rsidRPr="00023B5E">
        <w:rPr>
          <w:rFonts w:ascii="Times New Roman" w:hAnsi="Times New Roman" w:cs="Times New Roman"/>
          <w:sz w:val="24"/>
          <w:szCs w:val="24"/>
        </w:rPr>
        <w:t xml:space="preserve"> </w:t>
      </w:r>
      <w:r w:rsidR="00804B3F" w:rsidRPr="00023B5E">
        <w:rPr>
          <w:rFonts w:ascii="Times New Roman" w:hAnsi="Times New Roman" w:cs="Times New Roman"/>
          <w:sz w:val="24"/>
          <w:szCs w:val="24"/>
        </w:rPr>
        <w:t xml:space="preserve">всю полученную от Заказчика документацию, в том числе </w:t>
      </w:r>
      <w:r w:rsidR="0092741F">
        <w:rPr>
          <w:rFonts w:ascii="Times New Roman" w:hAnsi="Times New Roman" w:cs="Times New Roman"/>
          <w:sz w:val="24"/>
          <w:szCs w:val="24"/>
        </w:rPr>
        <w:t>ПД</w:t>
      </w:r>
      <w:r w:rsidR="00804B3F" w:rsidRPr="00023B5E">
        <w:rPr>
          <w:rFonts w:ascii="Times New Roman" w:hAnsi="Times New Roman" w:cs="Times New Roman"/>
          <w:sz w:val="24"/>
          <w:szCs w:val="24"/>
        </w:rPr>
        <w:t xml:space="preserve">, </w:t>
      </w:r>
      <w:r w:rsidR="0092741F">
        <w:rPr>
          <w:rFonts w:ascii="Times New Roman" w:hAnsi="Times New Roman" w:cs="Times New Roman"/>
          <w:sz w:val="24"/>
          <w:szCs w:val="24"/>
        </w:rPr>
        <w:t>РД</w:t>
      </w:r>
      <w:r w:rsidR="00804B3F" w:rsidRPr="00023B5E">
        <w:rPr>
          <w:rFonts w:ascii="Times New Roman" w:hAnsi="Times New Roman" w:cs="Times New Roman"/>
          <w:sz w:val="24"/>
          <w:szCs w:val="24"/>
        </w:rPr>
        <w:t xml:space="preserve">, </w:t>
      </w:r>
      <w:r w:rsidR="001F3812" w:rsidRPr="00023B5E">
        <w:rPr>
          <w:rFonts w:ascii="Times New Roman" w:hAnsi="Times New Roman" w:cs="Times New Roman"/>
          <w:sz w:val="24"/>
          <w:szCs w:val="24"/>
        </w:rPr>
        <w:t xml:space="preserve"> </w:t>
      </w:r>
      <w:r w:rsidR="002E3C3A" w:rsidRPr="00023B5E">
        <w:rPr>
          <w:rFonts w:ascii="Times New Roman" w:hAnsi="Times New Roman" w:cs="Times New Roman"/>
          <w:sz w:val="24"/>
          <w:szCs w:val="24"/>
        </w:rPr>
        <w:t xml:space="preserve">Исполнительную </w:t>
      </w:r>
      <w:r w:rsidR="00BD4724" w:rsidRPr="00023B5E">
        <w:rPr>
          <w:rFonts w:ascii="Times New Roman" w:hAnsi="Times New Roman" w:cs="Times New Roman"/>
          <w:sz w:val="24"/>
          <w:szCs w:val="24"/>
        </w:rPr>
        <w:t>Д</w:t>
      </w:r>
      <w:r w:rsidR="00E2088A" w:rsidRPr="00023B5E">
        <w:rPr>
          <w:rFonts w:ascii="Times New Roman" w:hAnsi="Times New Roman" w:cs="Times New Roman"/>
          <w:sz w:val="24"/>
          <w:szCs w:val="24"/>
        </w:rPr>
        <w:t xml:space="preserve">окументацию </w:t>
      </w:r>
      <w:r w:rsidR="001F3812" w:rsidRPr="00023B5E">
        <w:rPr>
          <w:rFonts w:ascii="Times New Roman" w:hAnsi="Times New Roman" w:cs="Times New Roman"/>
          <w:sz w:val="24"/>
          <w:szCs w:val="24"/>
        </w:rPr>
        <w:t>и иную документацию в полном объеме.</w:t>
      </w:r>
    </w:p>
    <w:p w14:paraId="0AD98AF1" w14:textId="77777777" w:rsidR="00484399" w:rsidRPr="00023B5E" w:rsidRDefault="008C6C0C" w:rsidP="00302EC4">
      <w:pPr>
        <w:pStyle w:val="a4"/>
        <w:numPr>
          <w:ilvl w:val="2"/>
          <w:numId w:val="44"/>
        </w:numPr>
        <w:tabs>
          <w:tab w:val="left" w:pos="709"/>
          <w:tab w:val="left" w:pos="851"/>
          <w:tab w:val="left" w:pos="1418"/>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Подрядчик</w:t>
      </w:r>
      <w:r w:rsidR="001F3812" w:rsidRPr="00023B5E">
        <w:rPr>
          <w:rFonts w:ascii="Times New Roman" w:hAnsi="Times New Roman" w:cs="Times New Roman"/>
          <w:sz w:val="24"/>
          <w:szCs w:val="24"/>
        </w:rPr>
        <w:t xml:space="preserve"> не вправе удерживать в соответствии со статьями 359, 712 Гражданского кодекса РФ результат </w:t>
      </w:r>
      <w:r w:rsidR="000C4896">
        <w:rPr>
          <w:rFonts w:ascii="Times New Roman" w:hAnsi="Times New Roman" w:cs="Times New Roman"/>
          <w:sz w:val="24"/>
          <w:szCs w:val="24"/>
        </w:rPr>
        <w:t>СМР</w:t>
      </w:r>
      <w:r w:rsidR="001F3812" w:rsidRPr="00023B5E">
        <w:rPr>
          <w:rFonts w:ascii="Times New Roman" w:hAnsi="Times New Roman" w:cs="Times New Roman"/>
          <w:sz w:val="24"/>
          <w:szCs w:val="24"/>
        </w:rPr>
        <w:t>,</w:t>
      </w:r>
      <w:r w:rsidR="00A32FEF">
        <w:rPr>
          <w:rFonts w:ascii="Times New Roman" w:hAnsi="Times New Roman" w:cs="Times New Roman"/>
          <w:sz w:val="24"/>
          <w:szCs w:val="24"/>
        </w:rPr>
        <w:t xml:space="preserve"> </w:t>
      </w:r>
      <w:r w:rsidR="001F3812" w:rsidRPr="00023B5E">
        <w:rPr>
          <w:rFonts w:ascii="Times New Roman" w:hAnsi="Times New Roman" w:cs="Times New Roman"/>
          <w:sz w:val="24"/>
          <w:szCs w:val="24"/>
        </w:rPr>
        <w:t>остатки</w:t>
      </w:r>
      <w:r w:rsidR="00A32FEF">
        <w:rPr>
          <w:rFonts w:ascii="Times New Roman" w:hAnsi="Times New Roman" w:cs="Times New Roman"/>
          <w:sz w:val="24"/>
          <w:szCs w:val="24"/>
        </w:rPr>
        <w:t xml:space="preserve"> материалов</w:t>
      </w:r>
      <w:r w:rsidR="001F3812" w:rsidRPr="00023B5E">
        <w:rPr>
          <w:rFonts w:ascii="Times New Roman" w:hAnsi="Times New Roman" w:cs="Times New Roman"/>
          <w:sz w:val="24"/>
          <w:szCs w:val="24"/>
        </w:rPr>
        <w:t xml:space="preserve">, а также иное имущество, оказавшееся у </w:t>
      </w:r>
      <w:r w:rsidRPr="00023B5E">
        <w:rPr>
          <w:rFonts w:ascii="Times New Roman" w:hAnsi="Times New Roman" w:cs="Times New Roman"/>
          <w:sz w:val="24"/>
          <w:szCs w:val="24"/>
        </w:rPr>
        <w:t>Подрядчика</w:t>
      </w:r>
      <w:r w:rsidR="001F3812" w:rsidRPr="00023B5E">
        <w:rPr>
          <w:rFonts w:ascii="Times New Roman" w:hAnsi="Times New Roman" w:cs="Times New Roman"/>
          <w:sz w:val="24"/>
          <w:szCs w:val="24"/>
        </w:rPr>
        <w:t xml:space="preserve"> и принадлежащее Заказчику, в целях обеспечения своих требований по оплате фактически выполненных </w:t>
      </w:r>
      <w:r w:rsidR="000C4896">
        <w:rPr>
          <w:rFonts w:ascii="Times New Roman" w:hAnsi="Times New Roman" w:cs="Times New Roman"/>
          <w:sz w:val="24"/>
          <w:szCs w:val="24"/>
        </w:rPr>
        <w:t>СМР</w:t>
      </w:r>
      <w:r w:rsidR="001F3812" w:rsidRPr="00023B5E">
        <w:rPr>
          <w:rFonts w:ascii="Times New Roman" w:hAnsi="Times New Roman" w:cs="Times New Roman"/>
          <w:sz w:val="24"/>
          <w:szCs w:val="24"/>
        </w:rPr>
        <w:t>, возмещения своих издержек, убытков и иных сумм, которые подлежат уплате Заказчиком.</w:t>
      </w:r>
    </w:p>
    <w:p w14:paraId="56B3EE4E" w14:textId="0BB4F73F" w:rsidR="00D5059F" w:rsidRDefault="00D5059F" w:rsidP="00302EC4">
      <w:pPr>
        <w:pStyle w:val="a4"/>
        <w:numPr>
          <w:ilvl w:val="2"/>
          <w:numId w:val="44"/>
        </w:numPr>
        <w:tabs>
          <w:tab w:val="left" w:pos="709"/>
          <w:tab w:val="left" w:pos="851"/>
          <w:tab w:val="left" w:pos="1418"/>
        </w:tabs>
        <w:spacing w:after="0"/>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Положения Договора в части, касающейся расторжения и последствий расторжения Договора, действуют до момента полного исполнения Сторонами указанных положений. </w:t>
      </w:r>
      <w:r w:rsidR="00320FF6">
        <w:rPr>
          <w:rFonts w:ascii="Times New Roman" w:hAnsi="Times New Roman" w:cs="Times New Roman"/>
          <w:sz w:val="24"/>
          <w:szCs w:val="24"/>
        </w:rPr>
        <w:t>Досрочное расторжение Договора не прекращает гарантийных обязательств Подрядчика, предусмотренных разделом 14 Договора.</w:t>
      </w:r>
    </w:p>
    <w:p w14:paraId="4FCA0D5D" w14:textId="77777777" w:rsidR="00205913" w:rsidRPr="00023B5E" w:rsidRDefault="00205913" w:rsidP="00205913">
      <w:pPr>
        <w:pStyle w:val="a4"/>
        <w:tabs>
          <w:tab w:val="left" w:pos="709"/>
          <w:tab w:val="left" w:pos="851"/>
          <w:tab w:val="left" w:pos="1418"/>
        </w:tabs>
        <w:spacing w:after="0"/>
        <w:ind w:left="0"/>
        <w:jc w:val="both"/>
        <w:rPr>
          <w:rFonts w:ascii="Times New Roman" w:hAnsi="Times New Roman" w:cs="Times New Roman"/>
          <w:sz w:val="24"/>
          <w:szCs w:val="24"/>
        </w:rPr>
      </w:pPr>
    </w:p>
    <w:p w14:paraId="156F7943" w14:textId="77777777" w:rsidR="00F45761" w:rsidRPr="00D205A1" w:rsidRDefault="00CC4F8F" w:rsidP="00302EC4">
      <w:pPr>
        <w:pStyle w:val="a4"/>
        <w:numPr>
          <w:ilvl w:val="0"/>
          <w:numId w:val="44"/>
        </w:numPr>
        <w:tabs>
          <w:tab w:val="left" w:pos="567"/>
          <w:tab w:val="left" w:pos="1276"/>
        </w:tabs>
        <w:spacing w:after="0"/>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 xml:space="preserve">Представители </w:t>
      </w:r>
      <w:r w:rsidR="008C6C0C" w:rsidRPr="00023B5E">
        <w:rPr>
          <w:rFonts w:ascii="Times New Roman" w:hAnsi="Times New Roman" w:cs="Times New Roman"/>
          <w:b/>
          <w:bCs/>
          <w:caps/>
          <w:color w:val="000000"/>
          <w:sz w:val="24"/>
          <w:szCs w:val="24"/>
        </w:rPr>
        <w:t>Подрядчика</w:t>
      </w:r>
      <w:r w:rsidRPr="00023B5E">
        <w:rPr>
          <w:rFonts w:ascii="Times New Roman" w:hAnsi="Times New Roman" w:cs="Times New Roman"/>
          <w:b/>
          <w:bCs/>
          <w:caps/>
          <w:color w:val="000000"/>
          <w:sz w:val="24"/>
          <w:szCs w:val="24"/>
        </w:rPr>
        <w:t xml:space="preserve"> и Заказчика</w:t>
      </w:r>
    </w:p>
    <w:p w14:paraId="708BB5F6" w14:textId="77777777" w:rsidR="00B9516A" w:rsidRDefault="00526BAC"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D205A1">
        <w:rPr>
          <w:rFonts w:ascii="Times New Roman" w:hAnsi="Times New Roman" w:cs="Times New Roman"/>
          <w:color w:val="000000"/>
          <w:sz w:val="24"/>
          <w:szCs w:val="24"/>
        </w:rPr>
        <w:t>Стороны</w:t>
      </w:r>
      <w:r w:rsidR="00B9516A" w:rsidRPr="00D205A1">
        <w:rPr>
          <w:rFonts w:ascii="Times New Roman" w:hAnsi="Times New Roman" w:cs="Times New Roman"/>
          <w:color w:val="000000"/>
          <w:sz w:val="24"/>
          <w:szCs w:val="24"/>
        </w:rPr>
        <w:t xml:space="preserve"> в течение 5 (пяти) </w:t>
      </w:r>
      <w:r w:rsidR="000C4896">
        <w:rPr>
          <w:rFonts w:ascii="Times New Roman" w:hAnsi="Times New Roman" w:cs="Times New Roman"/>
          <w:color w:val="000000"/>
          <w:sz w:val="24"/>
          <w:szCs w:val="24"/>
        </w:rPr>
        <w:t>к</w:t>
      </w:r>
      <w:r w:rsidR="00B9516A" w:rsidRPr="00D205A1">
        <w:rPr>
          <w:rFonts w:ascii="Times New Roman" w:hAnsi="Times New Roman" w:cs="Times New Roman"/>
          <w:color w:val="000000"/>
          <w:sz w:val="24"/>
          <w:szCs w:val="24"/>
        </w:rPr>
        <w:t xml:space="preserve">алендарных дней, следующих за датой вступления Договора в силу, </w:t>
      </w:r>
      <w:r w:rsidR="004E5104" w:rsidRPr="00D205A1">
        <w:rPr>
          <w:rFonts w:ascii="Times New Roman" w:hAnsi="Times New Roman" w:cs="Times New Roman"/>
          <w:color w:val="000000"/>
          <w:sz w:val="24"/>
          <w:szCs w:val="24"/>
        </w:rPr>
        <w:t>обязаны назначить</w:t>
      </w:r>
      <w:r w:rsidR="00B9516A" w:rsidRPr="00D205A1">
        <w:rPr>
          <w:rFonts w:ascii="Times New Roman" w:hAnsi="Times New Roman" w:cs="Times New Roman"/>
          <w:color w:val="000000"/>
          <w:sz w:val="24"/>
          <w:szCs w:val="24"/>
        </w:rPr>
        <w:t xml:space="preserve"> своих полномочных представителей </w:t>
      </w:r>
      <w:r w:rsidR="0024645C" w:rsidRPr="00D205A1">
        <w:rPr>
          <w:rFonts w:ascii="Times New Roman" w:hAnsi="Times New Roman" w:cs="Times New Roman"/>
          <w:color w:val="000000"/>
          <w:sz w:val="24"/>
          <w:szCs w:val="24"/>
        </w:rPr>
        <w:t>по вопросам исполнения Договора (</w:t>
      </w:r>
      <w:r w:rsidR="00B9516A" w:rsidRPr="00D205A1">
        <w:rPr>
          <w:rFonts w:ascii="Times New Roman" w:hAnsi="Times New Roman" w:cs="Times New Roman"/>
          <w:color w:val="000000"/>
          <w:sz w:val="24"/>
          <w:szCs w:val="24"/>
        </w:rPr>
        <w:t>с указанием предоставленных полномочий</w:t>
      </w:r>
      <w:r w:rsidR="0024645C" w:rsidRPr="00D205A1">
        <w:rPr>
          <w:rFonts w:ascii="Times New Roman" w:hAnsi="Times New Roman" w:cs="Times New Roman"/>
          <w:color w:val="000000"/>
          <w:sz w:val="24"/>
          <w:szCs w:val="24"/>
        </w:rPr>
        <w:t>, контактных телефонов, адреса электронной почты, местонахождения)</w:t>
      </w:r>
      <w:r w:rsidR="00B9516A" w:rsidRPr="00D205A1">
        <w:rPr>
          <w:rFonts w:ascii="Times New Roman" w:hAnsi="Times New Roman" w:cs="Times New Roman"/>
          <w:color w:val="000000"/>
          <w:sz w:val="24"/>
          <w:szCs w:val="24"/>
        </w:rPr>
        <w:t>, официально известив об</w:t>
      </w:r>
      <w:r w:rsidR="00B9516A" w:rsidRPr="00CD4E86">
        <w:rPr>
          <w:rFonts w:ascii="Times New Roman" w:hAnsi="Times New Roman" w:cs="Times New Roman"/>
          <w:color w:val="000000"/>
          <w:sz w:val="24"/>
          <w:szCs w:val="24"/>
        </w:rPr>
        <w:t xml:space="preserve"> этом </w:t>
      </w:r>
      <w:r w:rsidRPr="00CD4E86">
        <w:rPr>
          <w:rFonts w:ascii="Times New Roman" w:hAnsi="Times New Roman" w:cs="Times New Roman"/>
          <w:color w:val="000000"/>
          <w:sz w:val="24"/>
          <w:szCs w:val="24"/>
        </w:rPr>
        <w:t>другую Сторону</w:t>
      </w:r>
      <w:r w:rsidR="00B9516A" w:rsidRPr="00CD4E86">
        <w:rPr>
          <w:rFonts w:ascii="Times New Roman" w:hAnsi="Times New Roman" w:cs="Times New Roman"/>
          <w:color w:val="000000"/>
          <w:sz w:val="24"/>
          <w:szCs w:val="24"/>
        </w:rPr>
        <w:t xml:space="preserve"> в письменной форме.</w:t>
      </w:r>
      <w:r w:rsidR="0024645C" w:rsidRPr="00CD4E86">
        <w:rPr>
          <w:rFonts w:ascii="Times New Roman" w:hAnsi="Times New Roman" w:cs="Times New Roman"/>
          <w:color w:val="000000"/>
          <w:sz w:val="24"/>
          <w:szCs w:val="24"/>
        </w:rPr>
        <w:t xml:space="preserve"> В случае изменения какой-либо информации о</w:t>
      </w:r>
      <w:r w:rsidRPr="00CD4E86">
        <w:rPr>
          <w:rFonts w:ascii="Times New Roman" w:hAnsi="Times New Roman" w:cs="Times New Roman"/>
          <w:color w:val="000000"/>
          <w:sz w:val="24"/>
          <w:szCs w:val="24"/>
        </w:rPr>
        <w:t xml:space="preserve"> своих </w:t>
      </w:r>
      <w:r w:rsidR="0024645C" w:rsidRPr="00CD4E86">
        <w:rPr>
          <w:rFonts w:ascii="Times New Roman" w:hAnsi="Times New Roman" w:cs="Times New Roman"/>
          <w:color w:val="000000"/>
          <w:sz w:val="24"/>
          <w:szCs w:val="24"/>
        </w:rPr>
        <w:t xml:space="preserve">уполномоченных представителях Сторона в </w:t>
      </w:r>
      <w:r w:rsidR="00F47160" w:rsidRPr="00CD4E86">
        <w:rPr>
          <w:rFonts w:ascii="Times New Roman" w:hAnsi="Times New Roman" w:cs="Times New Roman"/>
          <w:color w:val="000000"/>
          <w:sz w:val="24"/>
          <w:szCs w:val="24"/>
        </w:rPr>
        <w:t>течение</w:t>
      </w:r>
      <w:r w:rsidR="0024645C" w:rsidRPr="00CD4E86">
        <w:rPr>
          <w:rFonts w:ascii="Times New Roman" w:hAnsi="Times New Roman" w:cs="Times New Roman"/>
          <w:color w:val="000000"/>
          <w:sz w:val="24"/>
          <w:szCs w:val="24"/>
        </w:rPr>
        <w:t xml:space="preserve"> 1 (одного) </w:t>
      </w:r>
      <w:r w:rsidR="000C4896">
        <w:rPr>
          <w:rFonts w:ascii="Times New Roman" w:hAnsi="Times New Roman" w:cs="Times New Roman"/>
          <w:color w:val="000000"/>
          <w:sz w:val="24"/>
          <w:szCs w:val="24"/>
        </w:rPr>
        <w:t>к</w:t>
      </w:r>
      <w:r w:rsidR="0024645C" w:rsidRPr="00CD4E86">
        <w:rPr>
          <w:rFonts w:ascii="Times New Roman" w:hAnsi="Times New Roman" w:cs="Times New Roman"/>
          <w:color w:val="000000"/>
          <w:sz w:val="24"/>
          <w:szCs w:val="24"/>
        </w:rPr>
        <w:t xml:space="preserve">алендарного дня, следующего за датой такого изменения, обязана </w:t>
      </w:r>
      <w:r w:rsidRPr="00CD4E86">
        <w:rPr>
          <w:rFonts w:ascii="Times New Roman" w:hAnsi="Times New Roman" w:cs="Times New Roman"/>
          <w:color w:val="000000"/>
          <w:sz w:val="24"/>
          <w:szCs w:val="24"/>
        </w:rPr>
        <w:t xml:space="preserve">официально </w:t>
      </w:r>
      <w:r w:rsidR="0024645C" w:rsidRPr="00CD4E86">
        <w:rPr>
          <w:rFonts w:ascii="Times New Roman" w:hAnsi="Times New Roman" w:cs="Times New Roman"/>
          <w:color w:val="000000"/>
          <w:sz w:val="24"/>
          <w:szCs w:val="24"/>
        </w:rPr>
        <w:t xml:space="preserve">известить </w:t>
      </w:r>
      <w:r w:rsidRPr="00CD4E86">
        <w:rPr>
          <w:rFonts w:ascii="Times New Roman" w:hAnsi="Times New Roman" w:cs="Times New Roman"/>
          <w:color w:val="000000"/>
          <w:sz w:val="24"/>
          <w:szCs w:val="24"/>
        </w:rPr>
        <w:t xml:space="preserve">об этом </w:t>
      </w:r>
      <w:r w:rsidR="0024645C" w:rsidRPr="00CD4E86">
        <w:rPr>
          <w:rFonts w:ascii="Times New Roman" w:hAnsi="Times New Roman" w:cs="Times New Roman"/>
          <w:color w:val="000000"/>
          <w:sz w:val="24"/>
          <w:szCs w:val="24"/>
        </w:rPr>
        <w:t>другую Сторону в письменной форме</w:t>
      </w:r>
      <w:r w:rsidRPr="00CD4E86">
        <w:rPr>
          <w:rFonts w:ascii="Times New Roman" w:hAnsi="Times New Roman" w:cs="Times New Roman"/>
          <w:color w:val="000000"/>
          <w:sz w:val="24"/>
          <w:szCs w:val="24"/>
        </w:rPr>
        <w:t xml:space="preserve">. </w:t>
      </w:r>
    </w:p>
    <w:p w14:paraId="3AD0882B" w14:textId="77777777" w:rsidR="00F363BE" w:rsidRPr="00CD4E86" w:rsidRDefault="00F363BE" w:rsidP="00C95E01">
      <w:pPr>
        <w:pStyle w:val="a4"/>
        <w:tabs>
          <w:tab w:val="left" w:pos="567"/>
          <w:tab w:val="left" w:pos="1276"/>
        </w:tabs>
        <w:spacing w:after="0"/>
        <w:ind w:left="0"/>
        <w:jc w:val="both"/>
        <w:rPr>
          <w:rFonts w:ascii="Times New Roman" w:hAnsi="Times New Roman" w:cs="Times New Roman"/>
          <w:color w:val="000000"/>
          <w:sz w:val="24"/>
          <w:szCs w:val="24"/>
        </w:rPr>
      </w:pPr>
    </w:p>
    <w:p w14:paraId="6D049F60" w14:textId="77777777" w:rsidR="00CC4F8F" w:rsidRPr="00023B5E" w:rsidRDefault="00CC4F8F" w:rsidP="00302EC4">
      <w:pPr>
        <w:pStyle w:val="a4"/>
        <w:numPr>
          <w:ilvl w:val="0"/>
          <w:numId w:val="44"/>
        </w:numPr>
        <w:tabs>
          <w:tab w:val="left" w:pos="567"/>
          <w:tab w:val="left" w:pos="1276"/>
        </w:tabs>
        <w:spacing w:after="0"/>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УВЕДОМЛЕНИЯ И КОРРЕСПОНДЕНЦИЯ</w:t>
      </w:r>
    </w:p>
    <w:p w14:paraId="65632A32" w14:textId="77777777" w:rsidR="00A33B9C" w:rsidRPr="00023B5E" w:rsidRDefault="00A33B9C"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Любое уведомление, требование или другое сообщение, направляемое какой-либо Стороной по Договору или в связи с ним, должно быть оформлено в письменном виде и подписано </w:t>
      </w:r>
      <w:r w:rsidR="00FB223C" w:rsidRPr="00023B5E">
        <w:rPr>
          <w:rFonts w:ascii="Times New Roman" w:hAnsi="Times New Roman" w:cs="Times New Roman"/>
          <w:color w:val="000000"/>
          <w:sz w:val="24"/>
          <w:szCs w:val="24"/>
        </w:rPr>
        <w:t>уполномоченным лицом</w:t>
      </w:r>
      <w:r w:rsidRPr="00023B5E">
        <w:rPr>
          <w:rFonts w:ascii="Times New Roman" w:hAnsi="Times New Roman" w:cs="Times New Roman"/>
          <w:color w:val="000000"/>
          <w:sz w:val="24"/>
          <w:szCs w:val="24"/>
        </w:rPr>
        <w:t>. Любое уведомление считается направленным должным образом:</w:t>
      </w:r>
    </w:p>
    <w:p w14:paraId="2856B7FA" w14:textId="77777777" w:rsidR="00A33B9C" w:rsidRPr="00023B5E" w:rsidRDefault="00A33B9C" w:rsidP="00C95E01">
      <w:pPr>
        <w:pStyle w:val="a4"/>
        <w:numPr>
          <w:ilvl w:val="0"/>
          <w:numId w:val="32"/>
        </w:numPr>
        <w:tabs>
          <w:tab w:val="left" w:pos="142"/>
          <w:tab w:val="left" w:pos="426"/>
        </w:tabs>
        <w:spacing w:after="0"/>
        <w:ind w:left="0" w:right="-1" w:firstLine="0"/>
        <w:jc w:val="both"/>
        <w:rPr>
          <w:rFonts w:ascii="Times New Roman" w:hAnsi="Times New Roman" w:cs="Times New Roman"/>
          <w:sz w:val="24"/>
          <w:szCs w:val="24"/>
        </w:rPr>
      </w:pPr>
      <w:bookmarkStart w:id="33" w:name="_Toc321466324"/>
      <w:r w:rsidRPr="00023B5E">
        <w:rPr>
          <w:rFonts w:ascii="Times New Roman" w:hAnsi="Times New Roman" w:cs="Times New Roman"/>
          <w:sz w:val="24"/>
          <w:szCs w:val="24"/>
        </w:rPr>
        <w:t>в случае направления заказной почтой, в момент передачи, указанный в уведомлении о вручении; или</w:t>
      </w:r>
      <w:bookmarkEnd w:id="33"/>
    </w:p>
    <w:p w14:paraId="21DCB64F" w14:textId="77777777" w:rsidR="00CC4F8F" w:rsidRPr="00E836AF" w:rsidRDefault="00A33B9C" w:rsidP="00C95E01">
      <w:pPr>
        <w:pStyle w:val="a4"/>
        <w:numPr>
          <w:ilvl w:val="0"/>
          <w:numId w:val="32"/>
        </w:numPr>
        <w:tabs>
          <w:tab w:val="left" w:pos="142"/>
          <w:tab w:val="left" w:pos="426"/>
        </w:tabs>
        <w:spacing w:after="0"/>
        <w:ind w:left="0" w:right="-1" w:firstLine="0"/>
        <w:jc w:val="both"/>
        <w:rPr>
          <w:rFonts w:ascii="Times New Roman" w:hAnsi="Times New Roman" w:cs="Times New Roman"/>
          <w:sz w:val="24"/>
          <w:szCs w:val="24"/>
        </w:rPr>
      </w:pPr>
      <w:bookmarkStart w:id="34" w:name="_Toc321466325"/>
      <w:r w:rsidRPr="00E836AF">
        <w:rPr>
          <w:rFonts w:ascii="Times New Roman" w:hAnsi="Times New Roman" w:cs="Times New Roman"/>
          <w:sz w:val="24"/>
          <w:szCs w:val="24"/>
        </w:rPr>
        <w:t xml:space="preserve">в случае </w:t>
      </w:r>
      <w:r w:rsidRPr="00023B5E">
        <w:rPr>
          <w:rFonts w:ascii="Times New Roman" w:hAnsi="Times New Roman" w:cs="Times New Roman"/>
          <w:sz w:val="24"/>
          <w:szCs w:val="24"/>
        </w:rPr>
        <w:t>доставки</w:t>
      </w:r>
      <w:r w:rsidRPr="00E836AF">
        <w:rPr>
          <w:rFonts w:ascii="Times New Roman" w:hAnsi="Times New Roman" w:cs="Times New Roman"/>
          <w:sz w:val="24"/>
          <w:szCs w:val="24"/>
        </w:rPr>
        <w:t xml:space="preserve"> с курьером, в момент доставки</w:t>
      </w:r>
      <w:r w:rsidR="0020765A" w:rsidRPr="00E836AF">
        <w:rPr>
          <w:rFonts w:ascii="Times New Roman" w:hAnsi="Times New Roman" w:cs="Times New Roman"/>
          <w:sz w:val="24"/>
          <w:szCs w:val="24"/>
        </w:rPr>
        <w:t>.</w:t>
      </w:r>
      <w:bookmarkEnd w:id="34"/>
    </w:p>
    <w:p w14:paraId="2B4AA8ED" w14:textId="77777777" w:rsidR="00CC4F8F" w:rsidRPr="00023B5E" w:rsidRDefault="00CC4F8F"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w:t>
      </w:r>
      <w:r w:rsidRPr="00023B5E">
        <w:rPr>
          <w:rFonts w:ascii="Times New Roman" w:hAnsi="Times New Roman" w:cs="Times New Roman"/>
          <w:color w:val="000000"/>
          <w:sz w:val="24"/>
          <w:szCs w:val="24"/>
        </w:rPr>
        <w:lastRenderedPageBreak/>
        <w:t>реквизитам, адресат несет всю ответственность за недоставку или невозможность доставки уведомления.</w:t>
      </w:r>
    </w:p>
    <w:p w14:paraId="6A3F56B9" w14:textId="77777777" w:rsidR="001336C4" w:rsidRPr="00023B5E" w:rsidRDefault="00CC4F8F" w:rsidP="00302EC4">
      <w:pPr>
        <w:pStyle w:val="a4"/>
        <w:numPr>
          <w:ilvl w:val="1"/>
          <w:numId w:val="44"/>
        </w:numPr>
        <w:tabs>
          <w:tab w:val="left" w:pos="567"/>
          <w:tab w:val="left" w:pos="1276"/>
        </w:tabs>
        <w:spacing w:after="0"/>
        <w:ind w:left="0" w:firstLine="0"/>
        <w:jc w:val="both"/>
        <w:rPr>
          <w:rFonts w:ascii="Times New Roman" w:hAnsi="Times New Roman" w:cs="Times New Roman"/>
          <w:b/>
          <w:bCs/>
          <w:caps/>
          <w:color w:val="000000"/>
          <w:sz w:val="24"/>
          <w:szCs w:val="24"/>
        </w:rPr>
      </w:pPr>
      <w:r w:rsidRPr="00023B5E">
        <w:rPr>
          <w:rFonts w:ascii="Times New Roman" w:hAnsi="Times New Roman" w:cs="Times New Roman"/>
          <w:color w:val="000000"/>
          <w:sz w:val="24"/>
          <w:szCs w:val="24"/>
        </w:rPr>
        <w:t>Стороны обязаны незамедлительно уведомлять друг друга обо всех</w:t>
      </w:r>
      <w:r w:rsidR="00C91D26" w:rsidRPr="00023B5E">
        <w:rPr>
          <w:rFonts w:ascii="Times New Roman" w:hAnsi="Times New Roman" w:cs="Times New Roman"/>
          <w:color w:val="000000"/>
          <w:sz w:val="24"/>
          <w:szCs w:val="24"/>
        </w:rPr>
        <w:t xml:space="preserve"> могущих повлиять на исполнение Договора </w:t>
      </w:r>
      <w:r w:rsidRPr="00023B5E">
        <w:rPr>
          <w:rFonts w:ascii="Times New Roman" w:hAnsi="Times New Roman" w:cs="Times New Roman"/>
          <w:color w:val="000000"/>
          <w:sz w:val="24"/>
          <w:szCs w:val="24"/>
        </w:rPr>
        <w:t xml:space="preserve">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w:t>
      </w:r>
      <w:r w:rsidRPr="00023B5E">
        <w:rPr>
          <w:rFonts w:ascii="Times New Roman" w:hAnsi="Times New Roman" w:cs="Times New Roman"/>
          <w:sz w:val="24"/>
          <w:szCs w:val="24"/>
        </w:rPr>
        <w:t xml:space="preserve">ние освобождения от исполнения обязательств и (или) от ответственности. </w:t>
      </w:r>
    </w:p>
    <w:p w14:paraId="1AEEF41D" w14:textId="77777777" w:rsidR="00792326" w:rsidRPr="00023B5E" w:rsidRDefault="00792326"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Все </w:t>
      </w:r>
      <w:r w:rsidR="000C4896">
        <w:rPr>
          <w:rFonts w:ascii="Times New Roman" w:hAnsi="Times New Roman" w:cs="Times New Roman"/>
          <w:color w:val="000000"/>
          <w:sz w:val="24"/>
          <w:szCs w:val="24"/>
        </w:rPr>
        <w:t>у</w:t>
      </w:r>
      <w:r w:rsidRPr="00023B5E">
        <w:rPr>
          <w:rFonts w:ascii="Times New Roman" w:hAnsi="Times New Roman" w:cs="Times New Roman"/>
          <w:color w:val="000000"/>
          <w:sz w:val="24"/>
          <w:szCs w:val="24"/>
        </w:rPr>
        <w:t xml:space="preserve">ведомления могут также дублироваться по электронной почте или факсимильной связи, однако данный способ направления </w:t>
      </w:r>
      <w:r w:rsidR="000C4896">
        <w:rPr>
          <w:rFonts w:ascii="Times New Roman" w:hAnsi="Times New Roman" w:cs="Times New Roman"/>
          <w:color w:val="000000"/>
          <w:sz w:val="24"/>
          <w:szCs w:val="24"/>
        </w:rPr>
        <w:t>у</w:t>
      </w:r>
      <w:r w:rsidRPr="00023B5E">
        <w:rPr>
          <w:rFonts w:ascii="Times New Roman" w:hAnsi="Times New Roman" w:cs="Times New Roman"/>
          <w:color w:val="000000"/>
          <w:sz w:val="24"/>
          <w:szCs w:val="24"/>
        </w:rPr>
        <w:t>ведомления не является официальным.</w:t>
      </w:r>
    </w:p>
    <w:p w14:paraId="5C17CE81" w14:textId="77777777" w:rsidR="00CC4F8F" w:rsidRPr="00023B5E" w:rsidRDefault="00CC4F8F"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Уведомления от одной Стороны другой Стороне должны передаваться в письменной форме по следующим адресам:</w:t>
      </w:r>
    </w:p>
    <w:p w14:paraId="185A2021" w14:textId="77777777" w:rsidR="00CC4F8F" w:rsidRPr="00023B5E" w:rsidRDefault="00CC4F8F" w:rsidP="00302EC4">
      <w:pPr>
        <w:pStyle w:val="a4"/>
        <w:numPr>
          <w:ilvl w:val="2"/>
          <w:numId w:val="44"/>
        </w:numPr>
        <w:tabs>
          <w:tab w:val="left" w:pos="709"/>
          <w:tab w:val="left" w:pos="851"/>
          <w:tab w:val="left" w:pos="1418"/>
        </w:tabs>
        <w:spacing w:after="0"/>
        <w:ind w:left="0" w:firstLine="0"/>
        <w:jc w:val="both"/>
        <w:rPr>
          <w:rFonts w:ascii="Times New Roman" w:hAnsi="Times New Roman" w:cs="Times New Roman"/>
          <w:sz w:val="24"/>
          <w:szCs w:val="24"/>
        </w:rPr>
      </w:pPr>
      <w:r w:rsidRPr="00023B5E">
        <w:rPr>
          <w:rFonts w:ascii="Times New Roman" w:hAnsi="Times New Roman" w:cs="Times New Roman"/>
          <w:color w:val="000000"/>
          <w:sz w:val="24"/>
          <w:szCs w:val="24"/>
        </w:rPr>
        <w:t>Если по</w:t>
      </w:r>
      <w:r w:rsidRPr="00023B5E">
        <w:rPr>
          <w:rFonts w:ascii="Times New Roman" w:hAnsi="Times New Roman" w:cs="Times New Roman"/>
          <w:bCs/>
          <w:sz w:val="24"/>
          <w:szCs w:val="24"/>
        </w:rPr>
        <w:t>лучатель</w:t>
      </w:r>
      <w:r w:rsidRPr="00023B5E">
        <w:rPr>
          <w:rFonts w:ascii="Times New Roman" w:hAnsi="Times New Roman" w:cs="Times New Roman"/>
          <w:b/>
          <w:bCs/>
          <w:sz w:val="24"/>
          <w:szCs w:val="24"/>
        </w:rPr>
        <w:t> </w:t>
      </w:r>
      <w:r w:rsidR="008C6C0C" w:rsidRPr="00F47160">
        <w:rPr>
          <w:rFonts w:ascii="Times New Roman" w:hAnsi="Times New Roman" w:cs="Times New Roman"/>
          <w:b/>
          <w:bCs/>
          <w:sz w:val="24"/>
          <w:szCs w:val="24"/>
        </w:rPr>
        <w:t>Подрядчик</w:t>
      </w:r>
      <w:r w:rsidRPr="00F47160">
        <w:rPr>
          <w:rFonts w:ascii="Times New Roman" w:hAnsi="Times New Roman" w:cs="Times New Roman"/>
          <w:b/>
          <w:bCs/>
          <w:sz w:val="24"/>
          <w:szCs w:val="24"/>
        </w:rPr>
        <w:t>:</w:t>
      </w:r>
    </w:p>
    <w:tbl>
      <w:tblPr>
        <w:tblW w:w="0" w:type="auto"/>
        <w:tblInd w:w="108" w:type="dxa"/>
        <w:tblLook w:val="04A0" w:firstRow="1" w:lastRow="0" w:firstColumn="1" w:lastColumn="0" w:noHBand="0" w:noVBand="1"/>
      </w:tblPr>
      <w:tblGrid>
        <w:gridCol w:w="2410"/>
        <w:gridCol w:w="7655"/>
      </w:tblGrid>
      <w:tr w:rsidR="007E258D" w:rsidRPr="00931FAA" w14:paraId="2B129D54" w14:textId="77777777" w:rsidTr="00FC271D">
        <w:trPr>
          <w:trHeight w:val="185"/>
        </w:trPr>
        <w:tc>
          <w:tcPr>
            <w:tcW w:w="2410" w:type="dxa"/>
            <w:shd w:val="clear" w:color="auto" w:fill="auto"/>
          </w:tcPr>
          <w:p w14:paraId="548F4FBA" w14:textId="77777777" w:rsidR="007E258D" w:rsidRPr="00B505E6" w:rsidRDefault="007E258D" w:rsidP="00C95E01">
            <w:pPr>
              <w:pStyle w:val="Nonformat"/>
              <w:tabs>
                <w:tab w:val="left" w:pos="-108"/>
                <w:tab w:val="left" w:pos="993"/>
                <w:tab w:val="left" w:pos="1276"/>
                <w:tab w:val="right" w:pos="2877"/>
              </w:tabs>
              <w:spacing w:line="276" w:lineRule="auto"/>
              <w:ind w:right="-1" w:hanging="108"/>
              <w:jc w:val="both"/>
              <w:rPr>
                <w:rFonts w:ascii="Times New Roman" w:hAnsi="Times New Roman" w:cs="Times New Roman"/>
                <w:sz w:val="24"/>
                <w:szCs w:val="24"/>
                <w:lang w:eastAsia="en-US"/>
              </w:rPr>
            </w:pPr>
            <w:r w:rsidRPr="00B505E6">
              <w:rPr>
                <w:rFonts w:ascii="Times New Roman" w:hAnsi="Times New Roman" w:cs="Times New Roman"/>
                <w:sz w:val="24"/>
                <w:szCs w:val="24"/>
                <w:lang w:eastAsia="en-US"/>
              </w:rPr>
              <w:t>Место нахождения:</w:t>
            </w:r>
            <w:r w:rsidR="00D31303" w:rsidRPr="00B505E6">
              <w:rPr>
                <w:rFonts w:ascii="Times New Roman" w:hAnsi="Times New Roman" w:cs="Times New Roman"/>
                <w:sz w:val="24"/>
                <w:szCs w:val="24"/>
                <w:lang w:eastAsia="en-US"/>
              </w:rPr>
              <w:t xml:space="preserve"> </w:t>
            </w:r>
          </w:p>
        </w:tc>
        <w:tc>
          <w:tcPr>
            <w:tcW w:w="7655" w:type="dxa"/>
            <w:shd w:val="clear" w:color="auto" w:fill="auto"/>
          </w:tcPr>
          <w:p w14:paraId="18F28630" w14:textId="77777777" w:rsidR="007E258D" w:rsidRPr="00931FAA" w:rsidRDefault="007E258D" w:rsidP="00C95E01">
            <w:pPr>
              <w:pStyle w:val="Nonformat"/>
              <w:tabs>
                <w:tab w:val="left" w:pos="-108"/>
                <w:tab w:val="left" w:pos="993"/>
                <w:tab w:val="left" w:pos="1276"/>
                <w:tab w:val="right" w:pos="2877"/>
              </w:tabs>
              <w:spacing w:line="276" w:lineRule="auto"/>
              <w:ind w:right="-1" w:hanging="108"/>
              <w:jc w:val="both"/>
              <w:rPr>
                <w:rFonts w:ascii="Times New Roman" w:hAnsi="Times New Roman" w:cs="Times New Roman"/>
                <w:sz w:val="24"/>
                <w:szCs w:val="24"/>
                <w:highlight w:val="yellow"/>
                <w:lang w:eastAsia="en-US"/>
              </w:rPr>
            </w:pPr>
          </w:p>
        </w:tc>
      </w:tr>
      <w:tr w:rsidR="007E258D" w:rsidRPr="00931FAA" w14:paraId="099E765C" w14:textId="77777777" w:rsidTr="00FC271D">
        <w:trPr>
          <w:trHeight w:val="218"/>
        </w:trPr>
        <w:tc>
          <w:tcPr>
            <w:tcW w:w="2410" w:type="dxa"/>
            <w:shd w:val="clear" w:color="auto" w:fill="auto"/>
          </w:tcPr>
          <w:p w14:paraId="042A7AB5" w14:textId="77777777" w:rsidR="007E258D" w:rsidRPr="00B505E6" w:rsidRDefault="007E258D" w:rsidP="00C95E01">
            <w:pPr>
              <w:pStyle w:val="Nonformat"/>
              <w:tabs>
                <w:tab w:val="left" w:pos="-108"/>
                <w:tab w:val="left" w:pos="993"/>
                <w:tab w:val="left" w:pos="1276"/>
                <w:tab w:val="right" w:pos="2877"/>
              </w:tabs>
              <w:spacing w:line="276" w:lineRule="auto"/>
              <w:ind w:right="-1" w:hanging="108"/>
              <w:jc w:val="both"/>
              <w:rPr>
                <w:rFonts w:ascii="Times New Roman" w:hAnsi="Times New Roman" w:cs="Times New Roman"/>
                <w:sz w:val="24"/>
                <w:szCs w:val="24"/>
                <w:lang w:eastAsia="en-US"/>
              </w:rPr>
            </w:pPr>
            <w:r w:rsidRPr="00B505E6">
              <w:rPr>
                <w:rFonts w:ascii="Times New Roman" w:hAnsi="Times New Roman" w:cs="Times New Roman"/>
                <w:sz w:val="24"/>
                <w:szCs w:val="24"/>
                <w:lang w:eastAsia="en-US"/>
              </w:rPr>
              <w:t>Почтовый адрес:</w:t>
            </w:r>
          </w:p>
        </w:tc>
        <w:tc>
          <w:tcPr>
            <w:tcW w:w="7655" w:type="dxa"/>
            <w:shd w:val="clear" w:color="auto" w:fill="auto"/>
          </w:tcPr>
          <w:p w14:paraId="6CB22766" w14:textId="77777777" w:rsidR="007E258D" w:rsidRPr="00931FAA" w:rsidRDefault="007E258D" w:rsidP="00C95E01">
            <w:pPr>
              <w:pStyle w:val="Nonformat"/>
              <w:tabs>
                <w:tab w:val="left" w:pos="-108"/>
                <w:tab w:val="left" w:pos="993"/>
                <w:tab w:val="left" w:pos="1276"/>
                <w:tab w:val="right" w:pos="2877"/>
              </w:tabs>
              <w:spacing w:line="276" w:lineRule="auto"/>
              <w:ind w:right="-1" w:hanging="108"/>
              <w:jc w:val="both"/>
              <w:rPr>
                <w:rFonts w:ascii="Times New Roman" w:hAnsi="Times New Roman" w:cs="Times New Roman"/>
                <w:sz w:val="24"/>
                <w:szCs w:val="24"/>
                <w:highlight w:val="yellow"/>
                <w:lang w:eastAsia="en-US"/>
              </w:rPr>
            </w:pPr>
          </w:p>
        </w:tc>
      </w:tr>
      <w:tr w:rsidR="007E258D" w:rsidRPr="00931FAA" w14:paraId="061E4076" w14:textId="77777777" w:rsidTr="00FC271D">
        <w:trPr>
          <w:trHeight w:val="280"/>
        </w:trPr>
        <w:tc>
          <w:tcPr>
            <w:tcW w:w="2410" w:type="dxa"/>
            <w:shd w:val="clear" w:color="auto" w:fill="auto"/>
          </w:tcPr>
          <w:p w14:paraId="1F2F561B" w14:textId="77777777" w:rsidR="007E258D" w:rsidRPr="00B505E6" w:rsidRDefault="007E258D" w:rsidP="00C95E01">
            <w:pPr>
              <w:pStyle w:val="Nonformat"/>
              <w:tabs>
                <w:tab w:val="left" w:pos="-108"/>
                <w:tab w:val="left" w:pos="993"/>
                <w:tab w:val="left" w:pos="1276"/>
                <w:tab w:val="right" w:pos="2877"/>
              </w:tabs>
              <w:spacing w:line="276" w:lineRule="auto"/>
              <w:ind w:right="-1" w:hanging="108"/>
              <w:jc w:val="both"/>
              <w:rPr>
                <w:rFonts w:ascii="Times New Roman" w:hAnsi="Times New Roman" w:cs="Times New Roman"/>
                <w:sz w:val="24"/>
                <w:szCs w:val="24"/>
                <w:lang w:eastAsia="en-US"/>
              </w:rPr>
            </w:pPr>
            <w:r w:rsidRPr="00B505E6">
              <w:rPr>
                <w:rFonts w:ascii="Times New Roman" w:hAnsi="Times New Roman" w:cs="Times New Roman"/>
                <w:sz w:val="24"/>
                <w:szCs w:val="24"/>
                <w:lang w:eastAsia="en-US"/>
              </w:rPr>
              <w:t>Кому:</w:t>
            </w:r>
          </w:p>
        </w:tc>
        <w:tc>
          <w:tcPr>
            <w:tcW w:w="7655" w:type="dxa"/>
            <w:shd w:val="clear" w:color="auto" w:fill="auto"/>
          </w:tcPr>
          <w:p w14:paraId="76070380" w14:textId="77777777" w:rsidR="007E258D" w:rsidRPr="00931FAA" w:rsidRDefault="00D31303" w:rsidP="004E60C2">
            <w:pPr>
              <w:pStyle w:val="Nonformat"/>
              <w:tabs>
                <w:tab w:val="left" w:pos="-108"/>
                <w:tab w:val="left" w:pos="993"/>
                <w:tab w:val="left" w:pos="1276"/>
                <w:tab w:val="right" w:pos="2877"/>
              </w:tabs>
              <w:spacing w:line="276" w:lineRule="auto"/>
              <w:ind w:right="-1" w:hanging="108"/>
              <w:jc w:val="both"/>
              <w:rPr>
                <w:rFonts w:ascii="Times New Roman" w:hAnsi="Times New Roman" w:cs="Times New Roman"/>
                <w:sz w:val="24"/>
                <w:szCs w:val="24"/>
                <w:highlight w:val="yellow"/>
                <w:lang w:eastAsia="en-US"/>
              </w:rPr>
            </w:pPr>
            <w:r>
              <w:rPr>
                <w:rFonts w:ascii="Times New Roman" w:hAnsi="Times New Roman" w:cs="Times New Roman"/>
                <w:sz w:val="24"/>
                <w:szCs w:val="24"/>
                <w:lang w:eastAsia="en-US"/>
              </w:rPr>
              <w:t xml:space="preserve"> </w:t>
            </w:r>
          </w:p>
        </w:tc>
      </w:tr>
      <w:tr w:rsidR="007E258D" w:rsidRPr="007E258D" w14:paraId="05FDB3D1" w14:textId="77777777" w:rsidTr="00FC271D">
        <w:trPr>
          <w:trHeight w:val="253"/>
        </w:trPr>
        <w:tc>
          <w:tcPr>
            <w:tcW w:w="2410" w:type="dxa"/>
            <w:shd w:val="clear" w:color="auto" w:fill="auto"/>
          </w:tcPr>
          <w:p w14:paraId="519BA531" w14:textId="77777777" w:rsidR="007E258D" w:rsidRPr="00B505E6" w:rsidRDefault="007E258D" w:rsidP="00C95E01">
            <w:pPr>
              <w:pStyle w:val="Nonformat"/>
              <w:tabs>
                <w:tab w:val="left" w:pos="-108"/>
                <w:tab w:val="left" w:pos="993"/>
                <w:tab w:val="left" w:pos="1276"/>
                <w:tab w:val="right" w:pos="2877"/>
              </w:tabs>
              <w:spacing w:line="276" w:lineRule="auto"/>
              <w:ind w:right="-1" w:hanging="108"/>
              <w:jc w:val="both"/>
              <w:rPr>
                <w:rFonts w:ascii="Times New Roman" w:hAnsi="Times New Roman" w:cs="Times New Roman"/>
                <w:sz w:val="24"/>
                <w:szCs w:val="24"/>
                <w:lang w:eastAsia="en-US"/>
              </w:rPr>
            </w:pPr>
            <w:r w:rsidRPr="00B505E6">
              <w:rPr>
                <w:rFonts w:ascii="Times New Roman" w:hAnsi="Times New Roman" w:cs="Times New Roman"/>
                <w:sz w:val="24"/>
                <w:szCs w:val="24"/>
                <w:lang w:eastAsia="en-US"/>
              </w:rPr>
              <w:t>Телефон:</w:t>
            </w:r>
          </w:p>
        </w:tc>
        <w:tc>
          <w:tcPr>
            <w:tcW w:w="7655" w:type="dxa"/>
            <w:shd w:val="clear" w:color="auto" w:fill="auto"/>
          </w:tcPr>
          <w:p w14:paraId="5B1D16BA" w14:textId="77777777" w:rsidR="007E258D" w:rsidRPr="007E258D" w:rsidRDefault="00D31303" w:rsidP="004E60C2">
            <w:pPr>
              <w:pStyle w:val="Nonformat"/>
              <w:tabs>
                <w:tab w:val="left" w:pos="-108"/>
                <w:tab w:val="left" w:pos="993"/>
                <w:tab w:val="left" w:pos="1276"/>
                <w:tab w:val="right" w:pos="2877"/>
              </w:tabs>
              <w:spacing w:line="276" w:lineRule="auto"/>
              <w:ind w:right="-1" w:hanging="108"/>
              <w:jc w:val="both"/>
              <w:rPr>
                <w:rFonts w:ascii="Times New Roman" w:hAnsi="Times New Roman" w:cs="Times New Roman"/>
                <w:sz w:val="24"/>
                <w:szCs w:val="24"/>
                <w:lang w:eastAsia="en-US"/>
              </w:rPr>
            </w:pPr>
            <w:r>
              <w:rPr>
                <w:rFonts w:ascii="Times New Roman" w:hAnsi="Times New Roman" w:cs="Times New Roman"/>
                <w:sz w:val="24"/>
                <w:szCs w:val="24"/>
              </w:rPr>
              <w:t xml:space="preserve"> </w:t>
            </w:r>
          </w:p>
        </w:tc>
      </w:tr>
      <w:tr w:rsidR="007E258D" w:rsidRPr="007E258D" w14:paraId="24A7CEFF" w14:textId="77777777" w:rsidTr="00FC271D">
        <w:trPr>
          <w:trHeight w:val="253"/>
        </w:trPr>
        <w:tc>
          <w:tcPr>
            <w:tcW w:w="2410" w:type="dxa"/>
            <w:shd w:val="clear" w:color="auto" w:fill="auto"/>
          </w:tcPr>
          <w:p w14:paraId="70E80F05" w14:textId="77777777" w:rsidR="00AB09CF" w:rsidRPr="007E258D" w:rsidRDefault="00D31303" w:rsidP="00C95E01">
            <w:pPr>
              <w:pStyle w:val="Nonformat"/>
              <w:tabs>
                <w:tab w:val="left" w:pos="-108"/>
                <w:tab w:val="left" w:pos="993"/>
                <w:tab w:val="left" w:pos="1276"/>
                <w:tab w:val="right" w:pos="2877"/>
              </w:tabs>
              <w:spacing w:line="276" w:lineRule="auto"/>
              <w:ind w:right="-1" w:hanging="108"/>
              <w:jc w:val="both"/>
              <w:rPr>
                <w:rFonts w:ascii="Times New Roman" w:hAnsi="Times New Roman" w:cs="Times New Roman"/>
                <w:sz w:val="24"/>
                <w:szCs w:val="24"/>
                <w:lang w:eastAsia="en-US"/>
              </w:rPr>
            </w:pPr>
            <w:r>
              <w:rPr>
                <w:rFonts w:ascii="Times New Roman" w:hAnsi="Times New Roman" w:cs="Times New Roman"/>
                <w:sz w:val="24"/>
                <w:szCs w:val="24"/>
                <w:lang w:eastAsia="en-US"/>
              </w:rPr>
              <w:t>Факс:</w:t>
            </w:r>
          </w:p>
        </w:tc>
        <w:tc>
          <w:tcPr>
            <w:tcW w:w="7655" w:type="dxa"/>
            <w:shd w:val="clear" w:color="auto" w:fill="auto"/>
          </w:tcPr>
          <w:p w14:paraId="11953891" w14:textId="77777777" w:rsidR="00AB09CF" w:rsidRPr="007E258D" w:rsidRDefault="00AB09CF" w:rsidP="00D31303">
            <w:pPr>
              <w:pStyle w:val="Nonformat"/>
              <w:tabs>
                <w:tab w:val="left" w:pos="993"/>
                <w:tab w:val="left" w:pos="1276"/>
              </w:tabs>
              <w:spacing w:line="276" w:lineRule="auto"/>
              <w:ind w:right="-1"/>
              <w:jc w:val="both"/>
              <w:rPr>
                <w:rFonts w:ascii="Times New Roman" w:hAnsi="Times New Roman" w:cs="Times New Roman"/>
                <w:sz w:val="24"/>
                <w:szCs w:val="24"/>
                <w:lang w:eastAsia="en-US"/>
              </w:rPr>
            </w:pPr>
          </w:p>
        </w:tc>
      </w:tr>
    </w:tbl>
    <w:p w14:paraId="54BCC894" w14:textId="77777777" w:rsidR="00CC4F8F" w:rsidRPr="00023B5E" w:rsidRDefault="00CC4F8F" w:rsidP="00302EC4">
      <w:pPr>
        <w:pStyle w:val="a4"/>
        <w:numPr>
          <w:ilvl w:val="2"/>
          <w:numId w:val="44"/>
        </w:numPr>
        <w:tabs>
          <w:tab w:val="left" w:pos="709"/>
          <w:tab w:val="left" w:pos="851"/>
          <w:tab w:val="left" w:pos="1418"/>
        </w:tabs>
        <w:spacing w:after="0"/>
        <w:ind w:left="0" w:firstLine="0"/>
        <w:jc w:val="both"/>
        <w:rPr>
          <w:rFonts w:ascii="Times New Roman" w:hAnsi="Times New Roman" w:cs="Times New Roman"/>
          <w:sz w:val="24"/>
          <w:szCs w:val="24"/>
        </w:rPr>
      </w:pPr>
      <w:r w:rsidRPr="00023B5E">
        <w:rPr>
          <w:rFonts w:ascii="Times New Roman" w:hAnsi="Times New Roman" w:cs="Times New Roman"/>
          <w:bCs/>
          <w:sz w:val="24"/>
          <w:szCs w:val="24"/>
        </w:rPr>
        <w:t>получатель</w:t>
      </w:r>
      <w:r w:rsidRPr="00023B5E">
        <w:rPr>
          <w:rFonts w:ascii="Times New Roman" w:hAnsi="Times New Roman" w:cs="Times New Roman"/>
          <w:b/>
          <w:bCs/>
          <w:sz w:val="24"/>
          <w:szCs w:val="24"/>
        </w:rPr>
        <w:t> Заказчик:</w:t>
      </w:r>
    </w:p>
    <w:tbl>
      <w:tblPr>
        <w:tblW w:w="0" w:type="auto"/>
        <w:tblInd w:w="108" w:type="dxa"/>
        <w:tblLook w:val="04A0" w:firstRow="1" w:lastRow="0" w:firstColumn="1" w:lastColumn="0" w:noHBand="0" w:noVBand="1"/>
      </w:tblPr>
      <w:tblGrid>
        <w:gridCol w:w="2410"/>
        <w:gridCol w:w="7655"/>
      </w:tblGrid>
      <w:tr w:rsidR="005A507C" w:rsidRPr="00023B5E" w14:paraId="1C8A0B15" w14:textId="77777777" w:rsidTr="00FC271D">
        <w:trPr>
          <w:trHeight w:val="276"/>
        </w:trPr>
        <w:tc>
          <w:tcPr>
            <w:tcW w:w="2410" w:type="dxa"/>
            <w:shd w:val="clear" w:color="auto" w:fill="auto"/>
          </w:tcPr>
          <w:p w14:paraId="6967BB97" w14:textId="77777777" w:rsidR="005A507C" w:rsidRPr="00023B5E" w:rsidRDefault="00C91D26" w:rsidP="00C95E01">
            <w:pPr>
              <w:pStyle w:val="Nonformat"/>
              <w:tabs>
                <w:tab w:val="left" w:pos="-108"/>
                <w:tab w:val="left" w:pos="993"/>
                <w:tab w:val="left" w:pos="1276"/>
                <w:tab w:val="right" w:pos="2877"/>
              </w:tabs>
              <w:spacing w:line="276" w:lineRule="auto"/>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Место</w:t>
            </w:r>
            <w:r w:rsidR="005A507C" w:rsidRPr="00023B5E">
              <w:rPr>
                <w:rFonts w:ascii="Times New Roman" w:hAnsi="Times New Roman" w:cs="Times New Roman"/>
                <w:sz w:val="24"/>
                <w:szCs w:val="24"/>
                <w:lang w:eastAsia="en-US"/>
              </w:rPr>
              <w:t xml:space="preserve"> нахождения:</w:t>
            </w:r>
          </w:p>
        </w:tc>
        <w:tc>
          <w:tcPr>
            <w:tcW w:w="7655" w:type="dxa"/>
            <w:shd w:val="clear" w:color="auto" w:fill="auto"/>
          </w:tcPr>
          <w:p w14:paraId="4B948A4A" w14:textId="77777777" w:rsidR="005A507C" w:rsidRPr="00023B5E" w:rsidRDefault="006A05B0" w:rsidP="00C95E01">
            <w:pPr>
              <w:pStyle w:val="Nonformat"/>
              <w:tabs>
                <w:tab w:val="left" w:pos="993"/>
                <w:tab w:val="left" w:pos="1276"/>
                <w:tab w:val="right" w:pos="2877"/>
              </w:tabs>
              <w:spacing w:line="276" w:lineRule="auto"/>
              <w:ind w:right="-1" w:firstLine="34"/>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Р</w:t>
            </w:r>
            <w:r w:rsidR="00F725CA" w:rsidRPr="00023B5E">
              <w:rPr>
                <w:rFonts w:ascii="Times New Roman" w:hAnsi="Times New Roman" w:cs="Times New Roman"/>
                <w:sz w:val="24"/>
                <w:szCs w:val="24"/>
                <w:lang w:eastAsia="en-US"/>
              </w:rPr>
              <w:t>оссийская Федерация, 143026, г.</w:t>
            </w:r>
            <w:r w:rsidR="006325F2">
              <w:rPr>
                <w:rFonts w:ascii="Times New Roman" w:hAnsi="Times New Roman" w:cs="Times New Roman"/>
                <w:sz w:val="24"/>
                <w:szCs w:val="24"/>
                <w:lang w:eastAsia="en-US"/>
              </w:rPr>
              <w:t xml:space="preserve"> </w:t>
            </w:r>
            <w:r w:rsidRPr="00023B5E">
              <w:rPr>
                <w:rFonts w:ascii="Times New Roman" w:hAnsi="Times New Roman" w:cs="Times New Roman"/>
                <w:sz w:val="24"/>
                <w:szCs w:val="24"/>
                <w:lang w:eastAsia="en-US"/>
              </w:rPr>
              <w:t xml:space="preserve">Москва, территория инновационного центра «Сколково», Луговая ул., 4, </w:t>
            </w:r>
            <w:proofErr w:type="spellStart"/>
            <w:r w:rsidRPr="00023B5E">
              <w:rPr>
                <w:rFonts w:ascii="Times New Roman" w:hAnsi="Times New Roman" w:cs="Times New Roman"/>
                <w:sz w:val="24"/>
                <w:szCs w:val="24"/>
                <w:lang w:eastAsia="en-US"/>
              </w:rPr>
              <w:t>кор</w:t>
            </w:r>
            <w:proofErr w:type="spellEnd"/>
            <w:r w:rsidRPr="00023B5E">
              <w:rPr>
                <w:rFonts w:ascii="Times New Roman" w:hAnsi="Times New Roman" w:cs="Times New Roman"/>
                <w:sz w:val="24"/>
                <w:szCs w:val="24"/>
                <w:lang w:eastAsia="en-US"/>
              </w:rPr>
              <w:t>.</w:t>
            </w:r>
            <w:r w:rsidR="006325F2">
              <w:rPr>
                <w:rFonts w:ascii="Times New Roman" w:hAnsi="Times New Roman" w:cs="Times New Roman"/>
                <w:sz w:val="24"/>
                <w:szCs w:val="24"/>
                <w:lang w:eastAsia="en-US"/>
              </w:rPr>
              <w:t xml:space="preserve"> </w:t>
            </w:r>
            <w:r w:rsidRPr="00023B5E">
              <w:rPr>
                <w:rFonts w:ascii="Times New Roman" w:hAnsi="Times New Roman" w:cs="Times New Roman"/>
                <w:sz w:val="24"/>
                <w:szCs w:val="24"/>
                <w:lang w:eastAsia="en-US"/>
              </w:rPr>
              <w:t>2</w:t>
            </w:r>
          </w:p>
        </w:tc>
      </w:tr>
      <w:tr w:rsidR="005A507C" w:rsidRPr="00023B5E" w14:paraId="0D932C9C" w14:textId="77777777" w:rsidTr="00FC271D">
        <w:trPr>
          <w:trHeight w:val="276"/>
        </w:trPr>
        <w:tc>
          <w:tcPr>
            <w:tcW w:w="2410" w:type="dxa"/>
            <w:shd w:val="clear" w:color="auto" w:fill="auto"/>
          </w:tcPr>
          <w:p w14:paraId="76D7E211" w14:textId="77777777" w:rsidR="005A507C" w:rsidRPr="00023B5E" w:rsidRDefault="005A507C" w:rsidP="00C95E01">
            <w:pPr>
              <w:pStyle w:val="Nonformat"/>
              <w:tabs>
                <w:tab w:val="left" w:pos="-108"/>
                <w:tab w:val="left" w:pos="993"/>
                <w:tab w:val="left" w:pos="1276"/>
                <w:tab w:val="right" w:pos="2877"/>
              </w:tabs>
              <w:spacing w:line="276" w:lineRule="auto"/>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Почтовый адрес:</w:t>
            </w:r>
          </w:p>
        </w:tc>
        <w:tc>
          <w:tcPr>
            <w:tcW w:w="7655" w:type="dxa"/>
            <w:shd w:val="clear" w:color="auto" w:fill="auto"/>
          </w:tcPr>
          <w:p w14:paraId="5308A447" w14:textId="77777777" w:rsidR="005A507C" w:rsidRPr="00023B5E" w:rsidRDefault="006A05B0" w:rsidP="00C95E01">
            <w:pPr>
              <w:pStyle w:val="Nonformat"/>
              <w:tabs>
                <w:tab w:val="left" w:pos="993"/>
                <w:tab w:val="left" w:pos="1276"/>
                <w:tab w:val="right" w:pos="2877"/>
              </w:tabs>
              <w:spacing w:line="276" w:lineRule="auto"/>
              <w:ind w:right="-1" w:firstLine="34"/>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Р</w:t>
            </w:r>
            <w:r w:rsidR="00F725CA" w:rsidRPr="00023B5E">
              <w:rPr>
                <w:rFonts w:ascii="Times New Roman" w:hAnsi="Times New Roman" w:cs="Times New Roman"/>
                <w:sz w:val="24"/>
                <w:szCs w:val="24"/>
                <w:lang w:eastAsia="en-US"/>
              </w:rPr>
              <w:t>оссийская Федерация, 143026, г.</w:t>
            </w:r>
            <w:r w:rsidR="006325F2">
              <w:rPr>
                <w:rFonts w:ascii="Times New Roman" w:hAnsi="Times New Roman" w:cs="Times New Roman"/>
                <w:sz w:val="24"/>
                <w:szCs w:val="24"/>
                <w:lang w:eastAsia="en-US"/>
              </w:rPr>
              <w:t xml:space="preserve"> </w:t>
            </w:r>
            <w:r w:rsidRPr="00023B5E">
              <w:rPr>
                <w:rFonts w:ascii="Times New Roman" w:hAnsi="Times New Roman" w:cs="Times New Roman"/>
                <w:sz w:val="24"/>
                <w:szCs w:val="24"/>
                <w:lang w:eastAsia="en-US"/>
              </w:rPr>
              <w:t xml:space="preserve">Москва, территория инновационного центра «Сколково», Луговая ул., 4, </w:t>
            </w:r>
            <w:proofErr w:type="spellStart"/>
            <w:r w:rsidRPr="00023B5E">
              <w:rPr>
                <w:rFonts w:ascii="Times New Roman" w:hAnsi="Times New Roman" w:cs="Times New Roman"/>
                <w:sz w:val="24"/>
                <w:szCs w:val="24"/>
                <w:lang w:eastAsia="en-US"/>
              </w:rPr>
              <w:t>кор</w:t>
            </w:r>
            <w:proofErr w:type="spellEnd"/>
            <w:r w:rsidRPr="00023B5E">
              <w:rPr>
                <w:rFonts w:ascii="Times New Roman" w:hAnsi="Times New Roman" w:cs="Times New Roman"/>
                <w:sz w:val="24"/>
                <w:szCs w:val="24"/>
                <w:lang w:eastAsia="en-US"/>
              </w:rPr>
              <w:t>.</w:t>
            </w:r>
            <w:r w:rsidR="006325F2">
              <w:rPr>
                <w:rFonts w:ascii="Times New Roman" w:hAnsi="Times New Roman" w:cs="Times New Roman"/>
                <w:sz w:val="24"/>
                <w:szCs w:val="24"/>
                <w:lang w:eastAsia="en-US"/>
              </w:rPr>
              <w:t xml:space="preserve"> </w:t>
            </w:r>
            <w:r w:rsidRPr="00023B5E">
              <w:rPr>
                <w:rFonts w:ascii="Times New Roman" w:hAnsi="Times New Roman" w:cs="Times New Roman"/>
                <w:sz w:val="24"/>
                <w:szCs w:val="24"/>
                <w:lang w:eastAsia="en-US"/>
              </w:rPr>
              <w:t>2</w:t>
            </w:r>
          </w:p>
        </w:tc>
      </w:tr>
      <w:tr w:rsidR="005A507C" w:rsidRPr="00023B5E" w14:paraId="43A9ECC3" w14:textId="77777777" w:rsidTr="00FC271D">
        <w:trPr>
          <w:trHeight w:val="276"/>
        </w:trPr>
        <w:tc>
          <w:tcPr>
            <w:tcW w:w="2410" w:type="dxa"/>
            <w:shd w:val="clear" w:color="auto" w:fill="auto"/>
          </w:tcPr>
          <w:p w14:paraId="622316F7" w14:textId="77777777" w:rsidR="005A507C" w:rsidRPr="00023B5E" w:rsidRDefault="005A507C" w:rsidP="00C95E01">
            <w:pPr>
              <w:pStyle w:val="Nonformat"/>
              <w:tabs>
                <w:tab w:val="left" w:pos="-108"/>
                <w:tab w:val="left" w:pos="993"/>
                <w:tab w:val="left" w:pos="1276"/>
                <w:tab w:val="right" w:pos="2877"/>
              </w:tabs>
              <w:spacing w:line="276" w:lineRule="auto"/>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Кому:</w:t>
            </w:r>
          </w:p>
        </w:tc>
        <w:tc>
          <w:tcPr>
            <w:tcW w:w="7655" w:type="dxa"/>
            <w:shd w:val="clear" w:color="auto" w:fill="auto"/>
          </w:tcPr>
          <w:p w14:paraId="7734E7B4" w14:textId="77777777" w:rsidR="005A507C" w:rsidRPr="00023B5E" w:rsidRDefault="006325F2" w:rsidP="00C95E01">
            <w:pPr>
              <w:pStyle w:val="Nonformat"/>
              <w:tabs>
                <w:tab w:val="left" w:pos="993"/>
                <w:tab w:val="left" w:pos="1276"/>
                <w:tab w:val="right" w:pos="2877"/>
              </w:tabs>
              <w:spacing w:line="276" w:lineRule="auto"/>
              <w:ind w:right="-1" w:firstLine="34"/>
              <w:jc w:val="both"/>
              <w:rPr>
                <w:rFonts w:ascii="Times New Roman" w:hAnsi="Times New Roman" w:cs="Times New Roman"/>
                <w:sz w:val="24"/>
                <w:szCs w:val="24"/>
                <w:lang w:eastAsia="en-US"/>
              </w:rPr>
            </w:pPr>
            <w:r>
              <w:rPr>
                <w:rFonts w:ascii="Times New Roman" w:hAnsi="Times New Roman" w:cs="Times New Roman"/>
                <w:sz w:val="24"/>
                <w:szCs w:val="24"/>
                <w:lang w:eastAsia="en-US"/>
              </w:rPr>
              <w:t>Савченко Алексею Сергеевичу</w:t>
            </w:r>
          </w:p>
        </w:tc>
      </w:tr>
      <w:tr w:rsidR="005A507C" w:rsidRPr="00023B5E" w14:paraId="53DB98AB" w14:textId="77777777" w:rsidTr="00FC271D">
        <w:trPr>
          <w:trHeight w:val="276"/>
        </w:trPr>
        <w:tc>
          <w:tcPr>
            <w:tcW w:w="2410" w:type="dxa"/>
            <w:shd w:val="clear" w:color="auto" w:fill="auto"/>
          </w:tcPr>
          <w:p w14:paraId="68ECBECB" w14:textId="77777777" w:rsidR="005A507C" w:rsidRPr="00023B5E" w:rsidRDefault="005A507C" w:rsidP="00C95E01">
            <w:pPr>
              <w:pStyle w:val="Nonformat"/>
              <w:tabs>
                <w:tab w:val="left" w:pos="-108"/>
                <w:tab w:val="left" w:pos="993"/>
                <w:tab w:val="left" w:pos="1276"/>
                <w:tab w:val="right" w:pos="2877"/>
              </w:tabs>
              <w:spacing w:line="276" w:lineRule="auto"/>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Телефон:</w:t>
            </w:r>
          </w:p>
        </w:tc>
        <w:tc>
          <w:tcPr>
            <w:tcW w:w="7655" w:type="dxa"/>
            <w:shd w:val="clear" w:color="auto" w:fill="auto"/>
          </w:tcPr>
          <w:p w14:paraId="5D60564C" w14:textId="77777777" w:rsidR="005A507C" w:rsidRPr="00023B5E" w:rsidRDefault="00F363BE" w:rsidP="00C95E01">
            <w:pPr>
              <w:pStyle w:val="Nonformat"/>
              <w:tabs>
                <w:tab w:val="left" w:pos="993"/>
                <w:tab w:val="left" w:pos="1276"/>
                <w:tab w:val="right" w:pos="2877"/>
              </w:tabs>
              <w:spacing w:line="276" w:lineRule="auto"/>
              <w:ind w:right="-1" w:firstLine="3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8 </w:t>
            </w:r>
            <w:r w:rsidR="0067162B" w:rsidRPr="00023B5E">
              <w:rPr>
                <w:rFonts w:ascii="Times New Roman" w:hAnsi="Times New Roman" w:cs="Times New Roman"/>
                <w:sz w:val="24"/>
                <w:szCs w:val="24"/>
                <w:lang w:eastAsia="en-US"/>
              </w:rPr>
              <w:t>(495) 956-00-33</w:t>
            </w:r>
            <w:r w:rsidR="006A05B0" w:rsidRPr="00023B5E">
              <w:rPr>
                <w:rFonts w:ascii="Times New Roman" w:hAnsi="Times New Roman" w:cs="Times New Roman"/>
                <w:sz w:val="24"/>
                <w:szCs w:val="24"/>
                <w:lang w:eastAsia="en-US"/>
              </w:rPr>
              <w:t>, доб. 2146</w:t>
            </w:r>
          </w:p>
        </w:tc>
      </w:tr>
      <w:tr w:rsidR="005A507C" w:rsidRPr="00023B5E" w14:paraId="1BF3ABED" w14:textId="77777777" w:rsidTr="00FC271D">
        <w:trPr>
          <w:trHeight w:val="262"/>
        </w:trPr>
        <w:tc>
          <w:tcPr>
            <w:tcW w:w="2410" w:type="dxa"/>
            <w:shd w:val="clear" w:color="auto" w:fill="auto"/>
          </w:tcPr>
          <w:p w14:paraId="2A7CCA04" w14:textId="77777777" w:rsidR="005A507C" w:rsidRPr="00023B5E" w:rsidRDefault="005A507C" w:rsidP="00C95E01">
            <w:pPr>
              <w:pStyle w:val="Nonformat"/>
              <w:tabs>
                <w:tab w:val="left" w:pos="-108"/>
                <w:tab w:val="left" w:pos="993"/>
                <w:tab w:val="left" w:pos="1276"/>
                <w:tab w:val="right" w:pos="2877"/>
              </w:tabs>
              <w:spacing w:line="276" w:lineRule="auto"/>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Факс:</w:t>
            </w:r>
          </w:p>
        </w:tc>
        <w:tc>
          <w:tcPr>
            <w:tcW w:w="7655" w:type="dxa"/>
            <w:shd w:val="clear" w:color="auto" w:fill="auto"/>
          </w:tcPr>
          <w:p w14:paraId="105EB287" w14:textId="77777777" w:rsidR="005A507C" w:rsidRPr="00023B5E" w:rsidRDefault="00F363BE" w:rsidP="00C95E01">
            <w:pPr>
              <w:pStyle w:val="Nonformat"/>
              <w:tabs>
                <w:tab w:val="left" w:pos="993"/>
                <w:tab w:val="left" w:pos="1276"/>
                <w:tab w:val="right" w:pos="2877"/>
              </w:tabs>
              <w:spacing w:line="276" w:lineRule="auto"/>
              <w:ind w:right="-1" w:firstLine="3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8 </w:t>
            </w:r>
            <w:r w:rsidR="0067162B" w:rsidRPr="00023B5E">
              <w:rPr>
                <w:rFonts w:ascii="Times New Roman" w:hAnsi="Times New Roman" w:cs="Times New Roman"/>
                <w:sz w:val="24"/>
                <w:szCs w:val="24"/>
                <w:lang w:eastAsia="en-US"/>
              </w:rPr>
              <w:t>(495) 956-00-33</w:t>
            </w:r>
            <w:r w:rsidR="006A05B0" w:rsidRPr="00023B5E">
              <w:rPr>
                <w:rFonts w:ascii="Times New Roman" w:hAnsi="Times New Roman" w:cs="Times New Roman"/>
                <w:sz w:val="24"/>
                <w:szCs w:val="24"/>
                <w:lang w:eastAsia="en-US"/>
              </w:rPr>
              <w:t>, доб. 2153</w:t>
            </w:r>
          </w:p>
        </w:tc>
      </w:tr>
    </w:tbl>
    <w:p w14:paraId="6E17767E" w14:textId="77777777" w:rsidR="00CC4F8F" w:rsidRPr="004E60C2" w:rsidRDefault="00CC4F8F" w:rsidP="00302EC4">
      <w:pPr>
        <w:pStyle w:val="a4"/>
        <w:numPr>
          <w:ilvl w:val="1"/>
          <w:numId w:val="44"/>
        </w:numPr>
        <w:tabs>
          <w:tab w:val="left" w:pos="567"/>
          <w:tab w:val="left" w:pos="1276"/>
        </w:tabs>
        <w:spacing w:after="0"/>
        <w:ind w:left="0" w:firstLine="0"/>
        <w:jc w:val="both"/>
        <w:rPr>
          <w:rFonts w:ascii="Times New Roman" w:hAnsi="Times New Roman" w:cs="Times New Roman"/>
          <w:b/>
          <w:bCs/>
          <w:caps/>
          <w:color w:val="000000"/>
          <w:sz w:val="24"/>
          <w:szCs w:val="24"/>
        </w:rPr>
      </w:pPr>
      <w:r w:rsidRPr="00023B5E">
        <w:rPr>
          <w:rFonts w:ascii="Times New Roman" w:hAnsi="Times New Roman" w:cs="Times New Roman"/>
          <w:sz w:val="24"/>
          <w:szCs w:val="24"/>
        </w:rPr>
        <w:t xml:space="preserve">Все протоколы встреч и/или совещаний, подготовленные Заказчиком и отправленные в адрес </w:t>
      </w:r>
      <w:r w:rsidR="008C6C0C" w:rsidRPr="00023B5E">
        <w:rPr>
          <w:rFonts w:ascii="Times New Roman" w:hAnsi="Times New Roman" w:cs="Times New Roman"/>
          <w:sz w:val="24"/>
          <w:szCs w:val="24"/>
        </w:rPr>
        <w:t>Подрядчика</w:t>
      </w:r>
      <w:r w:rsidRPr="00023B5E">
        <w:rPr>
          <w:rFonts w:ascii="Times New Roman" w:hAnsi="Times New Roman" w:cs="Times New Roman"/>
          <w:sz w:val="24"/>
          <w:szCs w:val="24"/>
        </w:rPr>
        <w:t xml:space="preserve"> или </w:t>
      </w:r>
      <w:r w:rsidR="008C6C0C" w:rsidRPr="00023B5E">
        <w:rPr>
          <w:rFonts w:ascii="Times New Roman" w:hAnsi="Times New Roman" w:cs="Times New Roman"/>
          <w:sz w:val="24"/>
          <w:szCs w:val="24"/>
        </w:rPr>
        <w:t>Подрядчика</w:t>
      </w:r>
      <w:r w:rsidRPr="00023B5E">
        <w:rPr>
          <w:rFonts w:ascii="Times New Roman" w:hAnsi="Times New Roman" w:cs="Times New Roman"/>
          <w:sz w:val="24"/>
          <w:szCs w:val="24"/>
        </w:rPr>
        <w:t xml:space="preserve"> и третьих лиц, являются официальными, а информация, содержащаяся в них, приравнивается к официальному уведомлению </w:t>
      </w:r>
      <w:r w:rsidR="0014651F" w:rsidRPr="00023B5E">
        <w:rPr>
          <w:rFonts w:ascii="Times New Roman" w:hAnsi="Times New Roman" w:cs="Times New Roman"/>
          <w:sz w:val="24"/>
          <w:szCs w:val="24"/>
        </w:rPr>
        <w:t xml:space="preserve">Заказчиком </w:t>
      </w:r>
      <w:r w:rsidR="008C6C0C" w:rsidRPr="00023B5E">
        <w:rPr>
          <w:rFonts w:ascii="Times New Roman" w:hAnsi="Times New Roman" w:cs="Times New Roman"/>
          <w:sz w:val="24"/>
          <w:szCs w:val="24"/>
        </w:rPr>
        <w:t>Подрядчика</w:t>
      </w:r>
      <w:r w:rsidRPr="00023B5E">
        <w:rPr>
          <w:rFonts w:ascii="Times New Roman" w:hAnsi="Times New Roman" w:cs="Times New Roman"/>
          <w:sz w:val="24"/>
          <w:szCs w:val="24"/>
        </w:rPr>
        <w:t>.</w:t>
      </w:r>
    </w:p>
    <w:p w14:paraId="15299FFC" w14:textId="77777777" w:rsidR="004E60C2" w:rsidRPr="00023B5E" w:rsidRDefault="004E60C2" w:rsidP="004E60C2">
      <w:pPr>
        <w:pStyle w:val="a4"/>
        <w:tabs>
          <w:tab w:val="left" w:pos="567"/>
          <w:tab w:val="left" w:pos="1276"/>
        </w:tabs>
        <w:spacing w:after="0"/>
        <w:ind w:left="0"/>
        <w:jc w:val="both"/>
        <w:rPr>
          <w:rFonts w:ascii="Times New Roman" w:hAnsi="Times New Roman" w:cs="Times New Roman"/>
          <w:b/>
          <w:bCs/>
          <w:caps/>
          <w:color w:val="000000"/>
          <w:sz w:val="24"/>
          <w:szCs w:val="24"/>
        </w:rPr>
      </w:pPr>
    </w:p>
    <w:p w14:paraId="78EB42B6" w14:textId="77777777" w:rsidR="00CC4F8F" w:rsidRPr="00023B5E" w:rsidRDefault="00CC4F8F" w:rsidP="00302EC4">
      <w:pPr>
        <w:pStyle w:val="a4"/>
        <w:numPr>
          <w:ilvl w:val="0"/>
          <w:numId w:val="44"/>
        </w:numPr>
        <w:tabs>
          <w:tab w:val="left" w:pos="567"/>
          <w:tab w:val="left" w:pos="1276"/>
        </w:tabs>
        <w:spacing w:after="0"/>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ОБСТОЯТЕЛЬСТВА НЕПРЕОДОЛИМОЙ СИЛЫ</w:t>
      </w:r>
    </w:p>
    <w:p w14:paraId="746B3AD9" w14:textId="77777777" w:rsidR="00CC4F8F" w:rsidRPr="00023B5E" w:rsidRDefault="00CC4F8F"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Стороны освобождаются от ответственности за полное или частичное неисполнение обязательств по Договору, если это неисполнение явилось следствием </w:t>
      </w:r>
      <w:r w:rsidR="00317798" w:rsidRPr="00023B5E">
        <w:rPr>
          <w:rFonts w:ascii="Times New Roman" w:hAnsi="Times New Roman" w:cs="Times New Roman"/>
          <w:color w:val="000000"/>
          <w:sz w:val="24"/>
          <w:szCs w:val="24"/>
        </w:rPr>
        <w:t xml:space="preserve">Обстоятельств </w:t>
      </w:r>
      <w:r w:rsidRPr="00023B5E">
        <w:rPr>
          <w:rFonts w:ascii="Times New Roman" w:hAnsi="Times New Roman" w:cs="Times New Roman"/>
          <w:color w:val="000000"/>
          <w:sz w:val="24"/>
          <w:szCs w:val="24"/>
        </w:rPr>
        <w:t xml:space="preserve">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w:t>
      </w:r>
      <w:r w:rsidR="00A03350" w:rsidRPr="00023B5E">
        <w:rPr>
          <w:rFonts w:ascii="Times New Roman" w:hAnsi="Times New Roman" w:cs="Times New Roman"/>
          <w:color w:val="000000"/>
          <w:sz w:val="24"/>
          <w:szCs w:val="24"/>
        </w:rPr>
        <w:t>в том числе</w:t>
      </w:r>
      <w:r w:rsidRPr="00023B5E">
        <w:rPr>
          <w:rFonts w:ascii="Times New Roman" w:hAnsi="Times New Roman" w:cs="Times New Roman"/>
          <w:color w:val="000000"/>
          <w:sz w:val="24"/>
          <w:szCs w:val="24"/>
        </w:rPr>
        <w:t xml:space="preserve"> объявленными и фактическими военными действиями; гражданской войной; эпидемиями; эмбарго; запретами компетентных органов (за исключением запретов, наложенных в связи с нарушением </w:t>
      </w:r>
      <w:r w:rsidR="008C6C0C" w:rsidRPr="00023B5E">
        <w:rPr>
          <w:rFonts w:ascii="Times New Roman" w:hAnsi="Times New Roman" w:cs="Times New Roman"/>
          <w:color w:val="000000"/>
          <w:sz w:val="24"/>
          <w:szCs w:val="24"/>
        </w:rPr>
        <w:t>Подрядчиком</w:t>
      </w:r>
      <w:r w:rsidRPr="00023B5E">
        <w:rPr>
          <w:rFonts w:ascii="Times New Roman" w:hAnsi="Times New Roman" w:cs="Times New Roman"/>
          <w:color w:val="000000"/>
          <w:sz w:val="24"/>
          <w:szCs w:val="24"/>
        </w:rPr>
        <w:t xml:space="preserve">, его Субподрядчиками </w:t>
      </w:r>
      <w:r w:rsidR="005D3FCB" w:rsidRPr="00023B5E">
        <w:rPr>
          <w:rFonts w:ascii="Times New Roman" w:hAnsi="Times New Roman" w:cs="Times New Roman"/>
          <w:color w:val="000000"/>
          <w:sz w:val="24"/>
          <w:szCs w:val="24"/>
        </w:rPr>
        <w:t>Законодательства</w:t>
      </w:r>
      <w:r w:rsidRPr="00023B5E">
        <w:rPr>
          <w:rFonts w:ascii="Times New Roman" w:hAnsi="Times New Roman" w:cs="Times New Roman"/>
          <w:color w:val="000000"/>
          <w:sz w:val="24"/>
          <w:szCs w:val="24"/>
        </w:rPr>
        <w:t xml:space="preserve"> РФ), касающихся деятельности, являющейся предметом Договора; землетрясениями; наводнениями; пожарами и другими стихийными бедствиями согласно </w:t>
      </w:r>
      <w:r w:rsidR="005F2590" w:rsidRPr="00023B5E">
        <w:rPr>
          <w:rFonts w:ascii="Times New Roman" w:hAnsi="Times New Roman" w:cs="Times New Roman"/>
          <w:color w:val="000000"/>
          <w:sz w:val="24"/>
          <w:szCs w:val="24"/>
        </w:rPr>
        <w:t>Законодательству РФ</w:t>
      </w:r>
      <w:r w:rsidRPr="00023B5E">
        <w:rPr>
          <w:rFonts w:ascii="Times New Roman" w:hAnsi="Times New Roman" w:cs="Times New Roman"/>
          <w:color w:val="000000"/>
          <w:sz w:val="24"/>
          <w:szCs w:val="24"/>
        </w:rPr>
        <w:t xml:space="preserve">.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w:t>
      </w:r>
      <w:r w:rsidR="005F2590" w:rsidRPr="00023B5E">
        <w:rPr>
          <w:rFonts w:ascii="Times New Roman" w:hAnsi="Times New Roman" w:cs="Times New Roman"/>
          <w:color w:val="000000"/>
          <w:sz w:val="24"/>
          <w:szCs w:val="24"/>
        </w:rPr>
        <w:t>Обстоятельства непреодолимой силы</w:t>
      </w:r>
      <w:r w:rsidRPr="00023B5E">
        <w:rPr>
          <w:rFonts w:ascii="Times New Roman" w:hAnsi="Times New Roman" w:cs="Times New Roman"/>
          <w:color w:val="000000"/>
          <w:sz w:val="24"/>
          <w:szCs w:val="24"/>
        </w:rPr>
        <w:t>.</w:t>
      </w:r>
    </w:p>
    <w:p w14:paraId="50BD850D" w14:textId="77777777" w:rsidR="00CC4F8F" w:rsidRPr="00023B5E" w:rsidRDefault="00CC4F8F"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Затронутая </w:t>
      </w:r>
      <w:r w:rsidR="005F2590" w:rsidRPr="00023B5E">
        <w:rPr>
          <w:rFonts w:ascii="Times New Roman" w:hAnsi="Times New Roman" w:cs="Times New Roman"/>
          <w:color w:val="000000"/>
          <w:sz w:val="24"/>
          <w:szCs w:val="24"/>
        </w:rPr>
        <w:t xml:space="preserve">Обстоятельствами </w:t>
      </w:r>
      <w:r w:rsidRPr="00023B5E">
        <w:rPr>
          <w:rFonts w:ascii="Times New Roman" w:hAnsi="Times New Roman" w:cs="Times New Roman"/>
          <w:color w:val="000000"/>
          <w:sz w:val="24"/>
          <w:szCs w:val="24"/>
        </w:rPr>
        <w:t xml:space="preserve">непреодолимой силы Сторона без промедления, но не позднее, чем через 10 (десять) </w:t>
      </w:r>
      <w:r w:rsidR="00690073">
        <w:rPr>
          <w:rFonts w:ascii="Times New Roman" w:hAnsi="Times New Roman" w:cs="Times New Roman"/>
          <w:color w:val="000000"/>
          <w:sz w:val="24"/>
          <w:szCs w:val="24"/>
        </w:rPr>
        <w:t>к</w:t>
      </w:r>
      <w:r w:rsidR="002E3C3A" w:rsidRPr="00023B5E">
        <w:rPr>
          <w:rFonts w:ascii="Times New Roman" w:hAnsi="Times New Roman" w:cs="Times New Roman"/>
          <w:color w:val="000000"/>
          <w:sz w:val="24"/>
          <w:szCs w:val="24"/>
        </w:rPr>
        <w:t xml:space="preserve">алендарных </w:t>
      </w:r>
      <w:r w:rsidRPr="00023B5E">
        <w:rPr>
          <w:rFonts w:ascii="Times New Roman" w:hAnsi="Times New Roman" w:cs="Times New Roman"/>
          <w:color w:val="000000"/>
          <w:sz w:val="24"/>
          <w:szCs w:val="24"/>
        </w:rPr>
        <w:t xml:space="preserve">дней после наступления </w:t>
      </w:r>
      <w:r w:rsidR="00690073">
        <w:rPr>
          <w:rFonts w:ascii="Times New Roman" w:hAnsi="Times New Roman" w:cs="Times New Roman"/>
          <w:color w:val="000000"/>
          <w:sz w:val="24"/>
          <w:szCs w:val="24"/>
        </w:rPr>
        <w:t>о</w:t>
      </w:r>
      <w:r w:rsidR="00317798" w:rsidRPr="00023B5E">
        <w:rPr>
          <w:rFonts w:ascii="Times New Roman" w:hAnsi="Times New Roman" w:cs="Times New Roman"/>
          <w:color w:val="000000"/>
          <w:sz w:val="24"/>
          <w:szCs w:val="24"/>
        </w:rPr>
        <w:t xml:space="preserve">бстоятельств </w:t>
      </w:r>
      <w:r w:rsidRPr="00023B5E">
        <w:rPr>
          <w:rFonts w:ascii="Times New Roman" w:hAnsi="Times New Roman" w:cs="Times New Roman"/>
          <w:color w:val="000000"/>
          <w:sz w:val="24"/>
          <w:szCs w:val="24"/>
        </w:rPr>
        <w:lastRenderedPageBreak/>
        <w:t xml:space="preserve">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w:t>
      </w:r>
      <w:r w:rsidR="00317798" w:rsidRPr="00023B5E">
        <w:rPr>
          <w:rFonts w:ascii="Times New Roman" w:hAnsi="Times New Roman" w:cs="Times New Roman"/>
          <w:color w:val="000000"/>
          <w:sz w:val="24"/>
          <w:szCs w:val="24"/>
        </w:rPr>
        <w:t xml:space="preserve">Обстоятельствами </w:t>
      </w:r>
      <w:r w:rsidRPr="00023B5E">
        <w:rPr>
          <w:rFonts w:ascii="Times New Roman" w:hAnsi="Times New Roman" w:cs="Times New Roman"/>
          <w:color w:val="000000"/>
          <w:sz w:val="24"/>
          <w:szCs w:val="24"/>
        </w:rPr>
        <w:t xml:space="preserve">непреодолимой силы. Сторона, для которой создались </w:t>
      </w:r>
      <w:r w:rsidR="00317798" w:rsidRPr="00023B5E">
        <w:rPr>
          <w:rFonts w:ascii="Times New Roman" w:hAnsi="Times New Roman" w:cs="Times New Roman"/>
          <w:color w:val="000000"/>
          <w:sz w:val="24"/>
          <w:szCs w:val="24"/>
        </w:rPr>
        <w:t xml:space="preserve">Обстоятельства </w:t>
      </w:r>
      <w:r w:rsidRPr="00023B5E">
        <w:rPr>
          <w:rFonts w:ascii="Times New Roman" w:hAnsi="Times New Roman" w:cs="Times New Roman"/>
          <w:color w:val="000000"/>
          <w:sz w:val="24"/>
          <w:szCs w:val="24"/>
        </w:rPr>
        <w:t xml:space="preserve">непреодолимой силы, должна также без промедления, но не позднее, чем через 10 (десять) </w:t>
      </w:r>
      <w:r w:rsidR="00690073">
        <w:rPr>
          <w:rFonts w:ascii="Times New Roman" w:hAnsi="Times New Roman" w:cs="Times New Roman"/>
          <w:color w:val="000000"/>
          <w:sz w:val="24"/>
          <w:szCs w:val="24"/>
        </w:rPr>
        <w:t>к</w:t>
      </w:r>
      <w:r w:rsidR="00FC4531" w:rsidRPr="00023B5E">
        <w:rPr>
          <w:rFonts w:ascii="Times New Roman" w:hAnsi="Times New Roman" w:cs="Times New Roman"/>
          <w:color w:val="000000"/>
          <w:sz w:val="24"/>
          <w:szCs w:val="24"/>
        </w:rPr>
        <w:t xml:space="preserve">алендарных </w:t>
      </w:r>
      <w:r w:rsidRPr="00023B5E">
        <w:rPr>
          <w:rFonts w:ascii="Times New Roman" w:hAnsi="Times New Roman" w:cs="Times New Roman"/>
          <w:color w:val="000000"/>
          <w:sz w:val="24"/>
          <w:szCs w:val="24"/>
        </w:rPr>
        <w:t>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w:t>
      </w:r>
    </w:p>
    <w:p w14:paraId="11A6250F" w14:textId="77777777" w:rsidR="00CC4F8F" w:rsidRPr="00023B5E" w:rsidRDefault="0020765A"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Не извещение</w:t>
      </w:r>
      <w:r w:rsidR="00CC4F8F" w:rsidRPr="00023B5E">
        <w:rPr>
          <w:rFonts w:ascii="Times New Roman" w:hAnsi="Times New Roman" w:cs="Times New Roman"/>
          <w:color w:val="000000"/>
          <w:sz w:val="24"/>
          <w:szCs w:val="24"/>
        </w:rPr>
        <w:t xml:space="preserve"> или несвоевременное извещение затронутой Стороной о наступлении </w:t>
      </w:r>
      <w:r w:rsidR="00317798" w:rsidRPr="00023B5E">
        <w:rPr>
          <w:rFonts w:ascii="Times New Roman" w:hAnsi="Times New Roman" w:cs="Times New Roman"/>
          <w:color w:val="000000"/>
          <w:sz w:val="24"/>
          <w:szCs w:val="24"/>
        </w:rPr>
        <w:t xml:space="preserve">Обстоятельств </w:t>
      </w:r>
      <w:r w:rsidR="00CC4F8F" w:rsidRPr="00023B5E">
        <w:rPr>
          <w:rFonts w:ascii="Times New Roman" w:hAnsi="Times New Roman" w:cs="Times New Roman"/>
          <w:color w:val="000000"/>
          <w:sz w:val="24"/>
          <w:szCs w:val="24"/>
        </w:rPr>
        <w:t>непреодолимой силы другой Стороны влечет за собой утрату права ссылаться на эти обстоятельства.</w:t>
      </w:r>
    </w:p>
    <w:p w14:paraId="2DE8620E" w14:textId="77777777" w:rsidR="00CC4F8F" w:rsidRPr="00023B5E" w:rsidRDefault="00CC4F8F"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w:t>
      </w:r>
      <w:r w:rsidR="00690073">
        <w:rPr>
          <w:rFonts w:ascii="Times New Roman" w:hAnsi="Times New Roman" w:cs="Times New Roman"/>
          <w:color w:val="000000"/>
          <w:sz w:val="24"/>
          <w:szCs w:val="24"/>
        </w:rPr>
        <w:t>о</w:t>
      </w:r>
      <w:r w:rsidRPr="00023B5E">
        <w:rPr>
          <w:rFonts w:ascii="Times New Roman" w:hAnsi="Times New Roman" w:cs="Times New Roman"/>
          <w:color w:val="000000"/>
          <w:sz w:val="24"/>
          <w:szCs w:val="24"/>
        </w:rPr>
        <w:t xml:space="preserve">бстоятельствами непреодолимой силы, не влечет освобождение этой Стороны от ответственности за неисполнение иных ее обязательств, </w:t>
      </w:r>
      <w:r w:rsidR="005D3FCB" w:rsidRPr="00023B5E">
        <w:rPr>
          <w:rFonts w:ascii="Times New Roman" w:hAnsi="Times New Roman" w:cs="Times New Roman"/>
          <w:color w:val="000000"/>
          <w:sz w:val="24"/>
          <w:szCs w:val="24"/>
        </w:rPr>
        <w:t>которые могут быть исполнены вне зависимости от таких обстоятельств</w:t>
      </w:r>
      <w:r w:rsidRPr="00023B5E">
        <w:rPr>
          <w:rFonts w:ascii="Times New Roman" w:hAnsi="Times New Roman" w:cs="Times New Roman"/>
          <w:color w:val="000000"/>
          <w:sz w:val="24"/>
          <w:szCs w:val="24"/>
        </w:rPr>
        <w:t>.</w:t>
      </w:r>
    </w:p>
    <w:p w14:paraId="47067001" w14:textId="77777777" w:rsidR="00CC4F8F" w:rsidRPr="00023B5E" w:rsidRDefault="00CC4F8F"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14:paraId="5D03A3B0" w14:textId="77777777" w:rsidR="00CC4F8F" w:rsidRDefault="00CC4F8F"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 течение 10 (десяти) </w:t>
      </w:r>
      <w:r w:rsidR="006E56E8">
        <w:rPr>
          <w:rFonts w:ascii="Times New Roman" w:hAnsi="Times New Roman" w:cs="Times New Roman"/>
          <w:color w:val="000000"/>
          <w:sz w:val="24"/>
          <w:szCs w:val="24"/>
        </w:rPr>
        <w:t>к</w:t>
      </w:r>
      <w:r w:rsidR="002E3C3A" w:rsidRPr="00023B5E">
        <w:rPr>
          <w:rFonts w:ascii="Times New Roman" w:hAnsi="Times New Roman" w:cs="Times New Roman"/>
          <w:color w:val="000000"/>
          <w:sz w:val="24"/>
          <w:szCs w:val="24"/>
        </w:rPr>
        <w:t xml:space="preserve">алендарных </w:t>
      </w:r>
      <w:r w:rsidRPr="00023B5E">
        <w:rPr>
          <w:rFonts w:ascii="Times New Roman" w:hAnsi="Times New Roman" w:cs="Times New Roman"/>
          <w:color w:val="000000"/>
          <w:sz w:val="24"/>
          <w:szCs w:val="24"/>
        </w:rPr>
        <w:t xml:space="preserve">дней после наступления </w:t>
      </w:r>
      <w:r w:rsidR="006E56E8">
        <w:rPr>
          <w:rFonts w:ascii="Times New Roman" w:hAnsi="Times New Roman" w:cs="Times New Roman"/>
          <w:color w:val="000000"/>
          <w:sz w:val="24"/>
          <w:szCs w:val="24"/>
        </w:rPr>
        <w:t>о</w:t>
      </w:r>
      <w:r w:rsidR="00317798" w:rsidRPr="00023B5E">
        <w:rPr>
          <w:rFonts w:ascii="Times New Roman" w:hAnsi="Times New Roman" w:cs="Times New Roman"/>
          <w:color w:val="000000"/>
          <w:sz w:val="24"/>
          <w:szCs w:val="24"/>
        </w:rPr>
        <w:t xml:space="preserve">бстоятельств </w:t>
      </w:r>
      <w:r w:rsidRPr="00023B5E">
        <w:rPr>
          <w:rFonts w:ascii="Times New Roman" w:hAnsi="Times New Roman" w:cs="Times New Roman"/>
          <w:color w:val="000000"/>
          <w:sz w:val="24"/>
          <w:szCs w:val="24"/>
        </w:rPr>
        <w:t xml:space="preserve">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w:t>
      </w:r>
      <w:r w:rsidR="006E56E8">
        <w:rPr>
          <w:rFonts w:ascii="Times New Roman" w:hAnsi="Times New Roman" w:cs="Times New Roman"/>
          <w:color w:val="000000"/>
          <w:sz w:val="24"/>
          <w:szCs w:val="24"/>
        </w:rPr>
        <w:t>о</w:t>
      </w:r>
      <w:r w:rsidR="00317798" w:rsidRPr="00023B5E">
        <w:rPr>
          <w:rFonts w:ascii="Times New Roman" w:hAnsi="Times New Roman" w:cs="Times New Roman"/>
          <w:color w:val="000000"/>
          <w:sz w:val="24"/>
          <w:szCs w:val="24"/>
        </w:rPr>
        <w:t xml:space="preserve">бстоятельства </w:t>
      </w:r>
      <w:r w:rsidRPr="00023B5E">
        <w:rPr>
          <w:rFonts w:ascii="Times New Roman" w:hAnsi="Times New Roman" w:cs="Times New Roman"/>
          <w:color w:val="000000"/>
          <w:sz w:val="24"/>
          <w:szCs w:val="24"/>
        </w:rPr>
        <w:t xml:space="preserve">непреодолимой силы. Если </w:t>
      </w:r>
      <w:r w:rsidR="00947FF2" w:rsidRPr="00023B5E">
        <w:rPr>
          <w:rFonts w:ascii="Times New Roman" w:hAnsi="Times New Roman" w:cs="Times New Roman"/>
          <w:color w:val="000000"/>
          <w:sz w:val="24"/>
          <w:szCs w:val="24"/>
        </w:rPr>
        <w:t xml:space="preserve">Сторона </w:t>
      </w:r>
      <w:r w:rsidRPr="00023B5E">
        <w:rPr>
          <w:rFonts w:ascii="Times New Roman" w:hAnsi="Times New Roman" w:cs="Times New Roman"/>
          <w:color w:val="000000"/>
          <w:sz w:val="24"/>
          <w:szCs w:val="24"/>
        </w:rPr>
        <w:t>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Договору.</w:t>
      </w:r>
    </w:p>
    <w:p w14:paraId="6FAB8228" w14:textId="77777777" w:rsidR="004E60C2" w:rsidRPr="00023B5E" w:rsidRDefault="004E60C2" w:rsidP="004E60C2">
      <w:pPr>
        <w:pStyle w:val="a4"/>
        <w:tabs>
          <w:tab w:val="left" w:pos="567"/>
          <w:tab w:val="left" w:pos="1276"/>
        </w:tabs>
        <w:spacing w:after="0"/>
        <w:ind w:left="0"/>
        <w:jc w:val="both"/>
        <w:rPr>
          <w:rFonts w:ascii="Times New Roman" w:hAnsi="Times New Roman" w:cs="Times New Roman"/>
          <w:color w:val="000000"/>
          <w:sz w:val="24"/>
          <w:szCs w:val="24"/>
        </w:rPr>
      </w:pPr>
    </w:p>
    <w:p w14:paraId="21AD35F7" w14:textId="77777777" w:rsidR="00CC4F8F" w:rsidRPr="00023B5E" w:rsidRDefault="00CC4F8F" w:rsidP="00302EC4">
      <w:pPr>
        <w:pStyle w:val="a4"/>
        <w:numPr>
          <w:ilvl w:val="0"/>
          <w:numId w:val="44"/>
        </w:numPr>
        <w:tabs>
          <w:tab w:val="left" w:pos="567"/>
          <w:tab w:val="left" w:pos="1276"/>
        </w:tabs>
        <w:spacing w:after="0"/>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ПРИМЕНИМОЕ ПРАВО И РАЗРЕШЕНИЕ СПОРОВ</w:t>
      </w:r>
    </w:p>
    <w:p w14:paraId="0CFBFAE8" w14:textId="77777777" w:rsidR="00CC4F8F" w:rsidRPr="00232558" w:rsidRDefault="005D3FCB"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Настоящий Договор регулируется в соответствии с Законодательством Р</w:t>
      </w:r>
      <w:r w:rsidR="00044168">
        <w:rPr>
          <w:rFonts w:ascii="Times New Roman" w:hAnsi="Times New Roman" w:cs="Times New Roman"/>
          <w:color w:val="000000"/>
          <w:sz w:val="24"/>
          <w:szCs w:val="24"/>
        </w:rPr>
        <w:t xml:space="preserve">оссийской </w:t>
      </w:r>
      <w:r w:rsidRPr="00232558">
        <w:rPr>
          <w:rFonts w:ascii="Times New Roman" w:hAnsi="Times New Roman" w:cs="Times New Roman"/>
          <w:color w:val="000000"/>
          <w:sz w:val="24"/>
          <w:szCs w:val="24"/>
        </w:rPr>
        <w:t>Ф</w:t>
      </w:r>
      <w:r w:rsidR="00044168" w:rsidRPr="00232558">
        <w:rPr>
          <w:rFonts w:ascii="Times New Roman" w:hAnsi="Times New Roman" w:cs="Times New Roman"/>
          <w:color w:val="000000"/>
          <w:sz w:val="24"/>
          <w:szCs w:val="24"/>
        </w:rPr>
        <w:t>едерации</w:t>
      </w:r>
      <w:r w:rsidR="00CC4F8F" w:rsidRPr="00232558">
        <w:rPr>
          <w:rFonts w:ascii="Times New Roman" w:hAnsi="Times New Roman" w:cs="Times New Roman"/>
          <w:color w:val="000000"/>
          <w:sz w:val="24"/>
          <w:szCs w:val="24"/>
        </w:rPr>
        <w:t>.</w:t>
      </w:r>
    </w:p>
    <w:p w14:paraId="39D55645" w14:textId="77777777" w:rsidR="00232558" w:rsidRDefault="00232558" w:rsidP="0007719B">
      <w:pPr>
        <w:pStyle w:val="a4"/>
        <w:numPr>
          <w:ilvl w:val="1"/>
          <w:numId w:val="44"/>
        </w:numPr>
        <w:tabs>
          <w:tab w:val="left" w:pos="567"/>
          <w:tab w:val="left" w:pos="1276"/>
        </w:tabs>
        <w:spacing w:after="0"/>
        <w:ind w:left="0" w:firstLine="0"/>
        <w:jc w:val="both"/>
        <w:rPr>
          <w:rFonts w:ascii="Times New Roman" w:hAnsi="Times New Roman" w:cs="Times New Roman"/>
          <w:b/>
          <w:bCs/>
          <w:caps/>
          <w:color w:val="000000"/>
          <w:sz w:val="24"/>
          <w:szCs w:val="24"/>
        </w:rPr>
      </w:pPr>
      <w:r w:rsidRPr="00232558">
        <w:rPr>
          <w:rFonts w:ascii="Times New Roman" w:hAnsi="Times New Roman" w:cs="Times New Roman"/>
          <w:sz w:val="24"/>
          <w:szCs w:val="24"/>
        </w:rPr>
        <w:t>В случае возникновения споров, Стороны примут все меры к досудебному урегулированию спора. При этом каждая из сторон вправе обратиться для разрешения спора в арбитражный суд по истечению 15 (Пятнадцати) календарных дней с даты получения контрагентом претензии (требования). При не разрешении спора в досудебном порядке, споры, в том числе связанные с заключением, исполнением, расторжением, недействительностью настоящего Договора, передаются на рассмотрение в Арбитражный суд города Москвы.</w:t>
      </w:r>
      <w:r w:rsidRPr="00232558">
        <w:rPr>
          <w:rFonts w:ascii="Times New Roman" w:hAnsi="Times New Roman" w:cs="Times New Roman"/>
          <w:b/>
          <w:bCs/>
          <w:caps/>
          <w:color w:val="000000"/>
          <w:sz w:val="24"/>
          <w:szCs w:val="24"/>
        </w:rPr>
        <w:t xml:space="preserve"> </w:t>
      </w:r>
    </w:p>
    <w:p w14:paraId="485B738D" w14:textId="77777777" w:rsidR="004E60C2" w:rsidRPr="00232558" w:rsidRDefault="004E60C2" w:rsidP="004E60C2">
      <w:pPr>
        <w:pStyle w:val="a4"/>
        <w:tabs>
          <w:tab w:val="left" w:pos="567"/>
          <w:tab w:val="left" w:pos="1276"/>
        </w:tabs>
        <w:spacing w:after="0"/>
        <w:ind w:left="360"/>
        <w:jc w:val="both"/>
        <w:rPr>
          <w:rFonts w:ascii="Times New Roman" w:hAnsi="Times New Roman" w:cs="Times New Roman"/>
          <w:b/>
          <w:bCs/>
          <w:caps/>
          <w:color w:val="000000"/>
          <w:sz w:val="24"/>
          <w:szCs w:val="24"/>
        </w:rPr>
      </w:pPr>
    </w:p>
    <w:p w14:paraId="776CC3EF" w14:textId="77777777" w:rsidR="00CC4F8F" w:rsidRPr="00023B5E" w:rsidRDefault="00CC4F8F" w:rsidP="00302EC4">
      <w:pPr>
        <w:pStyle w:val="a4"/>
        <w:numPr>
          <w:ilvl w:val="0"/>
          <w:numId w:val="44"/>
        </w:numPr>
        <w:tabs>
          <w:tab w:val="left" w:pos="567"/>
          <w:tab w:val="left" w:pos="1276"/>
        </w:tabs>
        <w:spacing w:after="0"/>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 xml:space="preserve">Конфиденциальность </w:t>
      </w:r>
    </w:p>
    <w:p w14:paraId="22A58E41" w14:textId="77777777" w:rsidR="00CC4F8F" w:rsidRPr="00023B5E" w:rsidRDefault="00CC4F8F"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Стороны обязуются охранять конфиденциальность всей информации, </w:t>
      </w:r>
      <w:r w:rsidR="005F2590" w:rsidRPr="00023B5E">
        <w:rPr>
          <w:rFonts w:ascii="Times New Roman" w:hAnsi="Times New Roman" w:cs="Times New Roman"/>
          <w:color w:val="000000"/>
          <w:sz w:val="24"/>
          <w:szCs w:val="24"/>
        </w:rPr>
        <w:t xml:space="preserve">предоставленной </w:t>
      </w:r>
      <w:r w:rsidR="00FB223C" w:rsidRPr="00023B5E">
        <w:rPr>
          <w:rFonts w:ascii="Times New Roman" w:hAnsi="Times New Roman" w:cs="Times New Roman"/>
          <w:color w:val="000000"/>
          <w:sz w:val="24"/>
          <w:szCs w:val="24"/>
        </w:rPr>
        <w:t>другой Стороной</w:t>
      </w:r>
      <w:r w:rsidRPr="00023B5E">
        <w:rPr>
          <w:rFonts w:ascii="Times New Roman" w:hAnsi="Times New Roman" w:cs="Times New Roman"/>
          <w:color w:val="000000"/>
          <w:sz w:val="24"/>
          <w:szCs w:val="24"/>
        </w:rPr>
        <w:t>, и не будут раскрывать или передавать третьим лицам такую информацию, за исключением случаев</w:t>
      </w:r>
      <w:r w:rsidR="005F2590" w:rsidRPr="00023B5E">
        <w:rPr>
          <w:rFonts w:ascii="Times New Roman" w:hAnsi="Times New Roman" w:cs="Times New Roman"/>
          <w:color w:val="000000"/>
          <w:sz w:val="24"/>
          <w:szCs w:val="24"/>
        </w:rPr>
        <w:t>,</w:t>
      </w:r>
      <w:r w:rsidRPr="00023B5E">
        <w:rPr>
          <w:rFonts w:ascii="Times New Roman" w:hAnsi="Times New Roman" w:cs="Times New Roman"/>
          <w:color w:val="000000"/>
          <w:sz w:val="24"/>
          <w:szCs w:val="24"/>
        </w:rPr>
        <w:t xml:space="preserve"> когда на это было получено письменное согласие другой Стороны</w:t>
      </w:r>
      <w:r w:rsidR="00B6313F" w:rsidRPr="00023B5E">
        <w:rPr>
          <w:rFonts w:ascii="Times New Roman" w:hAnsi="Times New Roman" w:cs="Times New Roman"/>
          <w:color w:val="000000"/>
          <w:sz w:val="24"/>
          <w:szCs w:val="24"/>
        </w:rPr>
        <w:t xml:space="preserve"> или такое раскрытие информации требуется в соответствии с</w:t>
      </w:r>
      <w:r w:rsidR="00FB223C" w:rsidRPr="00023B5E">
        <w:rPr>
          <w:rFonts w:ascii="Times New Roman" w:hAnsi="Times New Roman" w:cs="Times New Roman"/>
          <w:color w:val="000000"/>
          <w:sz w:val="24"/>
          <w:szCs w:val="24"/>
        </w:rPr>
        <w:t xml:space="preserve"> </w:t>
      </w:r>
      <w:r w:rsidR="006E56E8">
        <w:rPr>
          <w:rFonts w:ascii="Times New Roman" w:hAnsi="Times New Roman" w:cs="Times New Roman"/>
          <w:color w:val="000000"/>
          <w:sz w:val="24"/>
          <w:szCs w:val="24"/>
        </w:rPr>
        <w:t>З</w:t>
      </w:r>
      <w:r w:rsidR="00FB223C" w:rsidRPr="00023B5E">
        <w:rPr>
          <w:rFonts w:ascii="Times New Roman" w:hAnsi="Times New Roman" w:cs="Times New Roman"/>
          <w:color w:val="000000"/>
          <w:sz w:val="24"/>
          <w:szCs w:val="24"/>
        </w:rPr>
        <w:t xml:space="preserve">аконодательством </w:t>
      </w:r>
      <w:r w:rsidR="006E56E8">
        <w:rPr>
          <w:rFonts w:ascii="Times New Roman" w:hAnsi="Times New Roman" w:cs="Times New Roman"/>
          <w:color w:val="000000"/>
          <w:sz w:val="24"/>
          <w:szCs w:val="24"/>
        </w:rPr>
        <w:t>РФ</w:t>
      </w:r>
      <w:r w:rsidR="00B6313F" w:rsidRPr="00023B5E">
        <w:rPr>
          <w:rFonts w:ascii="Times New Roman" w:hAnsi="Times New Roman" w:cs="Times New Roman"/>
          <w:color w:val="000000"/>
          <w:sz w:val="24"/>
          <w:szCs w:val="24"/>
        </w:rPr>
        <w:t xml:space="preserve"> уполномоченн</w:t>
      </w:r>
      <w:r w:rsidR="00FB223C" w:rsidRPr="00023B5E">
        <w:rPr>
          <w:rFonts w:ascii="Times New Roman" w:hAnsi="Times New Roman" w:cs="Times New Roman"/>
          <w:color w:val="000000"/>
          <w:sz w:val="24"/>
          <w:szCs w:val="24"/>
        </w:rPr>
        <w:t>ым</w:t>
      </w:r>
      <w:r w:rsidR="00B6313F" w:rsidRPr="00023B5E">
        <w:rPr>
          <w:rFonts w:ascii="Times New Roman" w:hAnsi="Times New Roman" w:cs="Times New Roman"/>
          <w:color w:val="000000"/>
          <w:sz w:val="24"/>
          <w:szCs w:val="24"/>
        </w:rPr>
        <w:t xml:space="preserve"> органам власти</w:t>
      </w:r>
      <w:r w:rsidRPr="00023B5E">
        <w:rPr>
          <w:rFonts w:ascii="Times New Roman" w:hAnsi="Times New Roman" w:cs="Times New Roman"/>
          <w:color w:val="000000"/>
          <w:sz w:val="24"/>
          <w:szCs w:val="24"/>
        </w:rPr>
        <w:t xml:space="preserve">. </w:t>
      </w:r>
      <w:r w:rsidR="008C6C0C" w:rsidRPr="00023B5E">
        <w:rPr>
          <w:rFonts w:ascii="Times New Roman" w:hAnsi="Times New Roman" w:cs="Times New Roman"/>
          <w:color w:val="000000"/>
          <w:sz w:val="24"/>
          <w:szCs w:val="24"/>
        </w:rPr>
        <w:t>Подрядчик</w:t>
      </w:r>
      <w:r w:rsidRPr="00023B5E">
        <w:rPr>
          <w:rFonts w:ascii="Times New Roman" w:hAnsi="Times New Roman" w:cs="Times New Roman"/>
          <w:color w:val="000000"/>
          <w:sz w:val="24"/>
          <w:szCs w:val="24"/>
        </w:rPr>
        <w:t xml:space="preserve"> обязуется не использовать и не упоминать, прямо или косвенно, в рекламных и иных целях Договор, его Стороны и существо обязательств по </w:t>
      </w:r>
      <w:r w:rsidRPr="00023B5E">
        <w:rPr>
          <w:rFonts w:ascii="Times New Roman" w:hAnsi="Times New Roman" w:cs="Times New Roman"/>
          <w:color w:val="000000"/>
          <w:sz w:val="24"/>
          <w:szCs w:val="24"/>
        </w:rPr>
        <w:lastRenderedPageBreak/>
        <w:t>Договору, за исключением случаев, когда им было получено предварительное письменное согласие Заказчика.</w:t>
      </w:r>
    </w:p>
    <w:p w14:paraId="444F12C7" w14:textId="77777777" w:rsidR="00B6313F" w:rsidRPr="00023B5E" w:rsidRDefault="00B6313F"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Заказчик вправе передавать полученную от </w:t>
      </w:r>
      <w:r w:rsidR="008C6C0C" w:rsidRPr="00023B5E">
        <w:rPr>
          <w:rFonts w:ascii="Times New Roman" w:hAnsi="Times New Roman" w:cs="Times New Roman"/>
          <w:color w:val="000000"/>
          <w:sz w:val="24"/>
          <w:szCs w:val="24"/>
        </w:rPr>
        <w:t>Подрядчика</w:t>
      </w:r>
      <w:r w:rsidRPr="00023B5E">
        <w:rPr>
          <w:rFonts w:ascii="Times New Roman" w:hAnsi="Times New Roman" w:cs="Times New Roman"/>
          <w:color w:val="000000"/>
          <w:sz w:val="24"/>
          <w:szCs w:val="24"/>
        </w:rPr>
        <w:t xml:space="preserve"> документацию до ее приемки и получения </w:t>
      </w:r>
      <w:r w:rsidR="00792326" w:rsidRPr="00023B5E">
        <w:rPr>
          <w:rFonts w:ascii="Times New Roman" w:hAnsi="Times New Roman" w:cs="Times New Roman"/>
          <w:color w:val="000000"/>
          <w:sz w:val="24"/>
          <w:szCs w:val="24"/>
        </w:rPr>
        <w:t>в собственность третьим лицам в целях оценки соответствия данной документ</w:t>
      </w:r>
      <w:r w:rsidR="00FB223C" w:rsidRPr="00023B5E">
        <w:rPr>
          <w:rFonts w:ascii="Times New Roman" w:hAnsi="Times New Roman" w:cs="Times New Roman"/>
          <w:color w:val="000000"/>
          <w:sz w:val="24"/>
          <w:szCs w:val="24"/>
        </w:rPr>
        <w:t>ации требованиям Дог</w:t>
      </w:r>
      <w:r w:rsidR="00792326" w:rsidRPr="00023B5E">
        <w:rPr>
          <w:rFonts w:ascii="Times New Roman" w:hAnsi="Times New Roman" w:cs="Times New Roman"/>
          <w:color w:val="000000"/>
          <w:sz w:val="24"/>
          <w:szCs w:val="24"/>
        </w:rPr>
        <w:t>о</w:t>
      </w:r>
      <w:r w:rsidR="00FB223C" w:rsidRPr="00023B5E">
        <w:rPr>
          <w:rFonts w:ascii="Times New Roman" w:hAnsi="Times New Roman" w:cs="Times New Roman"/>
          <w:color w:val="000000"/>
          <w:sz w:val="24"/>
          <w:szCs w:val="24"/>
        </w:rPr>
        <w:t>в</w:t>
      </w:r>
      <w:r w:rsidR="00792326" w:rsidRPr="00023B5E">
        <w:rPr>
          <w:rFonts w:ascii="Times New Roman" w:hAnsi="Times New Roman" w:cs="Times New Roman"/>
          <w:color w:val="000000"/>
          <w:sz w:val="24"/>
          <w:szCs w:val="24"/>
        </w:rPr>
        <w:t xml:space="preserve">ора и действующего </w:t>
      </w:r>
      <w:r w:rsidR="006E56E8">
        <w:rPr>
          <w:rFonts w:ascii="Times New Roman" w:hAnsi="Times New Roman" w:cs="Times New Roman"/>
          <w:color w:val="000000"/>
          <w:sz w:val="24"/>
          <w:szCs w:val="24"/>
        </w:rPr>
        <w:t>З</w:t>
      </w:r>
      <w:r w:rsidR="00792326" w:rsidRPr="00023B5E">
        <w:rPr>
          <w:rFonts w:ascii="Times New Roman" w:hAnsi="Times New Roman" w:cs="Times New Roman"/>
          <w:color w:val="000000"/>
          <w:sz w:val="24"/>
          <w:szCs w:val="24"/>
        </w:rPr>
        <w:t>аконо</w:t>
      </w:r>
      <w:r w:rsidR="00FB223C" w:rsidRPr="00023B5E">
        <w:rPr>
          <w:rFonts w:ascii="Times New Roman" w:hAnsi="Times New Roman" w:cs="Times New Roman"/>
          <w:color w:val="000000"/>
          <w:sz w:val="24"/>
          <w:szCs w:val="24"/>
        </w:rPr>
        <w:t xml:space="preserve">дательства </w:t>
      </w:r>
      <w:r w:rsidR="006E56E8">
        <w:rPr>
          <w:rFonts w:ascii="Times New Roman" w:hAnsi="Times New Roman" w:cs="Times New Roman"/>
          <w:color w:val="000000"/>
          <w:sz w:val="24"/>
          <w:szCs w:val="24"/>
        </w:rPr>
        <w:t>РФ</w:t>
      </w:r>
      <w:r w:rsidR="00FB223C" w:rsidRPr="00023B5E">
        <w:rPr>
          <w:rFonts w:ascii="Times New Roman" w:hAnsi="Times New Roman" w:cs="Times New Roman"/>
          <w:color w:val="000000"/>
          <w:sz w:val="24"/>
          <w:szCs w:val="24"/>
        </w:rPr>
        <w:t>.</w:t>
      </w:r>
    </w:p>
    <w:p w14:paraId="28903ADB" w14:textId="77777777" w:rsidR="00CC4F8F" w:rsidRPr="0058069D" w:rsidRDefault="008C6C0C"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Подрядчик</w:t>
      </w:r>
      <w:r w:rsidR="00CC4F8F" w:rsidRPr="00023B5E">
        <w:rPr>
          <w:rFonts w:ascii="Times New Roman" w:hAnsi="Times New Roman" w:cs="Times New Roman"/>
          <w:color w:val="000000"/>
          <w:sz w:val="24"/>
          <w:szCs w:val="24"/>
        </w:rPr>
        <w:t xml:space="preserve"> не вправе самостоятельно или с привлечением третьих лиц производить кино и видео-съемку на </w:t>
      </w:r>
      <w:r w:rsidR="006E56E8">
        <w:rPr>
          <w:rFonts w:ascii="Times New Roman" w:hAnsi="Times New Roman" w:cs="Times New Roman"/>
          <w:color w:val="000000"/>
          <w:sz w:val="24"/>
          <w:szCs w:val="24"/>
        </w:rPr>
        <w:t>С</w:t>
      </w:r>
      <w:r w:rsidR="00CC4F8F" w:rsidRPr="00023B5E">
        <w:rPr>
          <w:rFonts w:ascii="Times New Roman" w:hAnsi="Times New Roman" w:cs="Times New Roman"/>
          <w:color w:val="000000"/>
          <w:sz w:val="24"/>
          <w:szCs w:val="24"/>
        </w:rPr>
        <w:t>троительной площадк</w:t>
      </w:r>
      <w:r w:rsidR="006B5948" w:rsidRPr="00023B5E">
        <w:rPr>
          <w:rFonts w:ascii="Times New Roman" w:hAnsi="Times New Roman" w:cs="Times New Roman"/>
          <w:color w:val="000000"/>
          <w:sz w:val="24"/>
          <w:szCs w:val="24"/>
        </w:rPr>
        <w:t>е</w:t>
      </w:r>
      <w:r w:rsidR="00CC4F8F" w:rsidRPr="00023B5E">
        <w:rPr>
          <w:rFonts w:ascii="Times New Roman" w:hAnsi="Times New Roman" w:cs="Times New Roman"/>
          <w:color w:val="000000"/>
          <w:sz w:val="24"/>
          <w:szCs w:val="24"/>
        </w:rPr>
        <w:t xml:space="preserve">, а также не будет допускать осуществления указанных действий </w:t>
      </w:r>
      <w:r w:rsidR="00CC4F8F" w:rsidRPr="0058069D">
        <w:rPr>
          <w:rFonts w:ascii="Times New Roman" w:hAnsi="Times New Roman" w:cs="Times New Roman"/>
          <w:color w:val="000000"/>
          <w:sz w:val="24"/>
          <w:szCs w:val="24"/>
        </w:rPr>
        <w:t>любыми иными лицами без предварительного письменного согласования с Заказчиком.</w:t>
      </w:r>
      <w:r w:rsidR="00FB223C" w:rsidRPr="0058069D">
        <w:rPr>
          <w:rFonts w:ascii="Times New Roman" w:hAnsi="Times New Roman" w:cs="Times New Roman"/>
          <w:color w:val="000000"/>
          <w:sz w:val="24"/>
          <w:szCs w:val="24"/>
        </w:rPr>
        <w:t xml:space="preserve"> Фотосъемка производится </w:t>
      </w:r>
      <w:r w:rsidRPr="0058069D">
        <w:rPr>
          <w:rFonts w:ascii="Times New Roman" w:hAnsi="Times New Roman" w:cs="Times New Roman"/>
          <w:color w:val="000000"/>
          <w:sz w:val="24"/>
          <w:szCs w:val="24"/>
        </w:rPr>
        <w:t>Подрядчиком</w:t>
      </w:r>
      <w:r w:rsidR="00FB223C" w:rsidRPr="0058069D">
        <w:rPr>
          <w:rFonts w:ascii="Times New Roman" w:hAnsi="Times New Roman" w:cs="Times New Roman"/>
          <w:color w:val="000000"/>
          <w:sz w:val="24"/>
          <w:szCs w:val="24"/>
        </w:rPr>
        <w:t xml:space="preserve"> исключительно в целях включения в отчетность в соответствии с п.</w:t>
      </w:r>
      <w:r w:rsidR="007F759C">
        <w:rPr>
          <w:rFonts w:ascii="Times New Roman" w:hAnsi="Times New Roman" w:cs="Times New Roman"/>
          <w:color w:val="000000"/>
          <w:sz w:val="24"/>
          <w:szCs w:val="24"/>
        </w:rPr>
        <w:t xml:space="preserve"> </w:t>
      </w:r>
      <w:r w:rsidR="00AE6AC1" w:rsidRPr="0058069D">
        <w:rPr>
          <w:rFonts w:ascii="Times New Roman" w:hAnsi="Times New Roman" w:cs="Times New Roman"/>
          <w:color w:val="000000"/>
          <w:sz w:val="24"/>
          <w:szCs w:val="24"/>
        </w:rPr>
        <w:t>11.2.6</w:t>
      </w:r>
      <w:r w:rsidR="00FB223C" w:rsidRPr="0058069D">
        <w:rPr>
          <w:rFonts w:ascii="Times New Roman" w:hAnsi="Times New Roman" w:cs="Times New Roman"/>
          <w:color w:val="000000"/>
          <w:sz w:val="24"/>
          <w:szCs w:val="24"/>
        </w:rPr>
        <w:t xml:space="preserve"> Договора.</w:t>
      </w:r>
    </w:p>
    <w:p w14:paraId="402E9FE0" w14:textId="77777777" w:rsidR="00CC4F8F" w:rsidRPr="00023B5E" w:rsidRDefault="008C6C0C"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58069D">
        <w:rPr>
          <w:rFonts w:ascii="Times New Roman" w:hAnsi="Times New Roman" w:cs="Times New Roman"/>
          <w:color w:val="000000"/>
          <w:sz w:val="24"/>
          <w:szCs w:val="24"/>
        </w:rPr>
        <w:t>Подрядчик</w:t>
      </w:r>
      <w:r w:rsidR="00CC4F8F" w:rsidRPr="0058069D">
        <w:rPr>
          <w:rFonts w:ascii="Times New Roman" w:hAnsi="Times New Roman" w:cs="Times New Roman"/>
          <w:color w:val="000000"/>
          <w:sz w:val="24"/>
          <w:szCs w:val="24"/>
        </w:rPr>
        <w:t xml:space="preserve"> обязуется</w:t>
      </w:r>
      <w:r w:rsidR="00CC4F8F" w:rsidRPr="00023B5E">
        <w:rPr>
          <w:rFonts w:ascii="Times New Roman" w:hAnsi="Times New Roman" w:cs="Times New Roman"/>
          <w:color w:val="000000"/>
          <w:sz w:val="24"/>
          <w:szCs w:val="24"/>
        </w:rPr>
        <w:t xml:space="preserve"> использовать </w:t>
      </w:r>
      <w:r w:rsidR="004B5193" w:rsidRPr="00023B5E">
        <w:rPr>
          <w:rFonts w:ascii="Times New Roman" w:hAnsi="Times New Roman" w:cs="Times New Roman"/>
          <w:color w:val="000000"/>
          <w:sz w:val="24"/>
          <w:szCs w:val="24"/>
        </w:rPr>
        <w:t>любую</w:t>
      </w:r>
      <w:r w:rsidR="00CC4F8F" w:rsidRPr="00023B5E">
        <w:rPr>
          <w:rFonts w:ascii="Times New Roman" w:hAnsi="Times New Roman" w:cs="Times New Roman"/>
          <w:color w:val="000000"/>
          <w:sz w:val="24"/>
          <w:szCs w:val="24"/>
        </w:rPr>
        <w:t xml:space="preserve"> документацию, включая </w:t>
      </w:r>
      <w:r w:rsidR="001B5FAE" w:rsidRPr="00023B5E">
        <w:rPr>
          <w:rFonts w:ascii="Times New Roman" w:hAnsi="Times New Roman" w:cs="Times New Roman"/>
          <w:color w:val="000000"/>
          <w:sz w:val="24"/>
          <w:szCs w:val="24"/>
        </w:rPr>
        <w:t>д</w:t>
      </w:r>
      <w:r w:rsidR="00CC4F8F" w:rsidRPr="00023B5E">
        <w:rPr>
          <w:rFonts w:ascii="Times New Roman" w:hAnsi="Times New Roman" w:cs="Times New Roman"/>
          <w:color w:val="000000"/>
          <w:sz w:val="24"/>
          <w:szCs w:val="24"/>
        </w:rPr>
        <w:t>окументацию</w:t>
      </w:r>
      <w:r w:rsidR="00A87F5B" w:rsidRPr="00023B5E">
        <w:rPr>
          <w:rFonts w:ascii="Times New Roman" w:hAnsi="Times New Roman" w:cs="Times New Roman"/>
          <w:color w:val="000000"/>
          <w:sz w:val="24"/>
          <w:szCs w:val="24"/>
        </w:rPr>
        <w:t>, переданную Зак</w:t>
      </w:r>
      <w:r w:rsidR="00514331" w:rsidRPr="00023B5E">
        <w:rPr>
          <w:rFonts w:ascii="Times New Roman" w:hAnsi="Times New Roman" w:cs="Times New Roman"/>
          <w:color w:val="000000"/>
          <w:sz w:val="24"/>
          <w:szCs w:val="24"/>
        </w:rPr>
        <w:t xml:space="preserve">азчиком </w:t>
      </w:r>
      <w:r w:rsidRPr="00023B5E">
        <w:rPr>
          <w:rFonts w:ascii="Times New Roman" w:hAnsi="Times New Roman" w:cs="Times New Roman"/>
          <w:color w:val="000000"/>
          <w:sz w:val="24"/>
          <w:szCs w:val="24"/>
        </w:rPr>
        <w:t>Подрядчику</w:t>
      </w:r>
      <w:r w:rsidR="00CC4F8F" w:rsidRPr="00023B5E">
        <w:rPr>
          <w:rFonts w:ascii="Times New Roman" w:hAnsi="Times New Roman" w:cs="Times New Roman"/>
          <w:color w:val="000000"/>
          <w:sz w:val="24"/>
          <w:szCs w:val="24"/>
        </w:rPr>
        <w:t>,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14:paraId="57B836AE" w14:textId="77777777" w:rsidR="00CC4F8F" w:rsidRDefault="00CC4F8F" w:rsidP="00302EC4">
      <w:pPr>
        <w:pStyle w:val="a4"/>
        <w:numPr>
          <w:ilvl w:val="1"/>
          <w:numId w:val="44"/>
        </w:numPr>
        <w:tabs>
          <w:tab w:val="left" w:pos="567"/>
          <w:tab w:val="left" w:pos="1276"/>
        </w:tabs>
        <w:spacing w:after="0"/>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В случае</w:t>
      </w:r>
      <w:r w:rsidR="00627697">
        <w:rPr>
          <w:rFonts w:ascii="Times New Roman" w:hAnsi="Times New Roman" w:cs="Times New Roman"/>
          <w:color w:val="000000"/>
          <w:sz w:val="24"/>
          <w:szCs w:val="24"/>
        </w:rPr>
        <w:t xml:space="preserve"> ликвидации либо </w:t>
      </w:r>
      <w:r w:rsidRPr="00023B5E">
        <w:rPr>
          <w:rFonts w:ascii="Times New Roman" w:hAnsi="Times New Roman" w:cs="Times New Roman"/>
          <w:color w:val="000000"/>
          <w:sz w:val="24"/>
          <w:szCs w:val="24"/>
        </w:rPr>
        <w:t xml:space="preserve">реорганизации одной из Сторон Договора ликвидируемая/реорганизуемая Сторона должна передать другой </w:t>
      </w:r>
      <w:r w:rsidR="006B5948" w:rsidRPr="00023B5E">
        <w:rPr>
          <w:rFonts w:ascii="Times New Roman" w:hAnsi="Times New Roman" w:cs="Times New Roman"/>
          <w:color w:val="000000"/>
          <w:sz w:val="24"/>
          <w:szCs w:val="24"/>
        </w:rPr>
        <w:t xml:space="preserve">Стороне </w:t>
      </w:r>
      <w:r w:rsidRPr="00023B5E">
        <w:rPr>
          <w:rFonts w:ascii="Times New Roman" w:hAnsi="Times New Roman" w:cs="Times New Roman"/>
          <w:color w:val="000000"/>
          <w:sz w:val="24"/>
          <w:szCs w:val="24"/>
        </w:rPr>
        <w:t xml:space="preserve">всю конфиденциальную информацию, которая находится в её ведении и относится к Договору, не позднее, чем за 1 (один) месяц до ликвидации/реорганизации соответствующей Стороны. Ликвидируемая/реорганизуемая Сторона должна письменно уведомить другую </w:t>
      </w:r>
      <w:r w:rsidR="006B5948" w:rsidRPr="00023B5E">
        <w:rPr>
          <w:rFonts w:ascii="Times New Roman" w:hAnsi="Times New Roman" w:cs="Times New Roman"/>
          <w:color w:val="000000"/>
          <w:sz w:val="24"/>
          <w:szCs w:val="24"/>
        </w:rPr>
        <w:t xml:space="preserve">Сторону </w:t>
      </w:r>
      <w:r w:rsidRPr="00023B5E">
        <w:rPr>
          <w:rFonts w:ascii="Times New Roman" w:hAnsi="Times New Roman" w:cs="Times New Roman"/>
          <w:color w:val="000000"/>
          <w:sz w:val="24"/>
          <w:szCs w:val="24"/>
        </w:rPr>
        <w:t>о своей ликвидации/реорганизации не позднее, чем за 2 (два) месяца до ликвидации/реорга</w:t>
      </w:r>
      <w:r w:rsidR="00FB223C" w:rsidRPr="00023B5E">
        <w:rPr>
          <w:rFonts w:ascii="Times New Roman" w:hAnsi="Times New Roman" w:cs="Times New Roman"/>
          <w:color w:val="000000"/>
          <w:sz w:val="24"/>
          <w:szCs w:val="24"/>
        </w:rPr>
        <w:t>низации соответствующей Стороны</w:t>
      </w:r>
      <w:r w:rsidRPr="00023B5E">
        <w:rPr>
          <w:rFonts w:ascii="Times New Roman" w:hAnsi="Times New Roman" w:cs="Times New Roman"/>
          <w:color w:val="000000"/>
          <w:sz w:val="24"/>
          <w:szCs w:val="24"/>
        </w:rPr>
        <w:t>.</w:t>
      </w:r>
    </w:p>
    <w:p w14:paraId="5116970A" w14:textId="77777777" w:rsidR="004E60C2" w:rsidRPr="00023B5E" w:rsidRDefault="004E60C2" w:rsidP="004E60C2">
      <w:pPr>
        <w:pStyle w:val="a4"/>
        <w:tabs>
          <w:tab w:val="left" w:pos="567"/>
          <w:tab w:val="left" w:pos="1276"/>
        </w:tabs>
        <w:spacing w:after="0"/>
        <w:ind w:left="0"/>
        <w:jc w:val="both"/>
        <w:rPr>
          <w:rFonts w:ascii="Times New Roman" w:hAnsi="Times New Roman" w:cs="Times New Roman"/>
          <w:color w:val="000000"/>
          <w:sz w:val="24"/>
          <w:szCs w:val="24"/>
        </w:rPr>
      </w:pPr>
    </w:p>
    <w:p w14:paraId="6AAD2EB3" w14:textId="77777777" w:rsidR="00CC4F8F" w:rsidRPr="00023B5E" w:rsidRDefault="00CC4F8F" w:rsidP="00302EC4">
      <w:pPr>
        <w:pStyle w:val="a4"/>
        <w:numPr>
          <w:ilvl w:val="0"/>
          <w:numId w:val="44"/>
        </w:numPr>
        <w:tabs>
          <w:tab w:val="left" w:pos="567"/>
          <w:tab w:val="left" w:pos="1276"/>
        </w:tabs>
        <w:spacing w:after="0"/>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ПРОЧИЕ ПОЛОЖЕНИЯ</w:t>
      </w:r>
    </w:p>
    <w:p w14:paraId="10E58197" w14:textId="77777777" w:rsidR="00760EDC" w:rsidRPr="00760EDC" w:rsidRDefault="00760EDC" w:rsidP="00302EC4">
      <w:pPr>
        <w:pStyle w:val="a4"/>
        <w:numPr>
          <w:ilvl w:val="1"/>
          <w:numId w:val="44"/>
        </w:numPr>
        <w:tabs>
          <w:tab w:val="left" w:pos="567"/>
          <w:tab w:val="left" w:pos="1276"/>
        </w:tabs>
        <w:spacing w:before="120" w:after="120" w:line="300" w:lineRule="exact"/>
        <w:jc w:val="both"/>
        <w:rPr>
          <w:rFonts w:ascii="Times New Roman" w:hAnsi="Times New Roman"/>
          <w:sz w:val="24"/>
          <w:szCs w:val="24"/>
        </w:rPr>
      </w:pPr>
      <w:r w:rsidRPr="00760EDC">
        <w:rPr>
          <w:rFonts w:ascii="Times New Roman" w:hAnsi="Times New Roman"/>
          <w:sz w:val="24"/>
          <w:szCs w:val="24"/>
        </w:rPr>
        <w:t xml:space="preserve">Стороны вправе передать все или часть прав и обязанностей по Договору третьим лицам только с предварительного письменного согласия другой Стороны. </w:t>
      </w:r>
    </w:p>
    <w:p w14:paraId="4FA93B4C" w14:textId="77777777" w:rsidR="00760EDC" w:rsidRPr="00CC6548" w:rsidRDefault="00760EDC" w:rsidP="00302EC4">
      <w:pPr>
        <w:pStyle w:val="a4"/>
        <w:numPr>
          <w:ilvl w:val="1"/>
          <w:numId w:val="44"/>
        </w:numPr>
        <w:tabs>
          <w:tab w:val="left" w:pos="567"/>
          <w:tab w:val="left" w:pos="1276"/>
        </w:tabs>
        <w:spacing w:before="120" w:after="120" w:line="300" w:lineRule="exact"/>
        <w:ind w:left="0" w:firstLine="0"/>
        <w:jc w:val="both"/>
        <w:rPr>
          <w:rFonts w:ascii="Times New Roman" w:hAnsi="Times New Roman" w:cs="Times New Roman"/>
          <w:sz w:val="24"/>
          <w:szCs w:val="24"/>
        </w:rPr>
      </w:pPr>
      <w:r w:rsidRPr="00CC6548">
        <w:rPr>
          <w:rFonts w:ascii="Times New Roman" w:hAnsi="Times New Roman" w:cs="Times New Roman"/>
          <w:sz w:val="24"/>
          <w:szCs w:val="24"/>
        </w:rPr>
        <w:t>Вся переписка между Заказчиком и Подрядчиком ведется на русском языке.</w:t>
      </w:r>
    </w:p>
    <w:p w14:paraId="2A54AA5A" w14:textId="77777777" w:rsidR="00205913" w:rsidRPr="00205913" w:rsidRDefault="00760EDC" w:rsidP="00302EC4">
      <w:pPr>
        <w:pStyle w:val="a4"/>
        <w:numPr>
          <w:ilvl w:val="1"/>
          <w:numId w:val="44"/>
        </w:numPr>
        <w:tabs>
          <w:tab w:val="left" w:pos="567"/>
          <w:tab w:val="left" w:pos="1276"/>
        </w:tabs>
        <w:spacing w:before="120" w:after="120" w:line="300" w:lineRule="exact"/>
        <w:ind w:left="0" w:firstLine="0"/>
        <w:jc w:val="both"/>
        <w:rPr>
          <w:rFonts w:ascii="Times New Roman" w:hAnsi="Times New Roman" w:cs="Times New Roman"/>
          <w:sz w:val="24"/>
          <w:szCs w:val="24"/>
        </w:rPr>
      </w:pPr>
      <w:r w:rsidRPr="00205913">
        <w:rPr>
          <w:rFonts w:ascii="Times New Roman" w:hAnsi="Times New Roman" w:cs="Times New Roman"/>
          <w:sz w:val="24"/>
          <w:szCs w:val="24"/>
        </w:rPr>
        <w:t xml:space="preserve">Настоящий Договор вступает в силу с момента его подписания и действует до исполнения Сторонами своих обязательств в полном объеме.  </w:t>
      </w:r>
    </w:p>
    <w:p w14:paraId="0D180D13" w14:textId="77777777" w:rsidR="00760EDC" w:rsidRPr="00205913" w:rsidRDefault="00760EDC" w:rsidP="00302EC4">
      <w:pPr>
        <w:pStyle w:val="a4"/>
        <w:numPr>
          <w:ilvl w:val="1"/>
          <w:numId w:val="44"/>
        </w:numPr>
        <w:tabs>
          <w:tab w:val="left" w:pos="567"/>
          <w:tab w:val="left" w:pos="1276"/>
        </w:tabs>
        <w:spacing w:before="120" w:after="120" w:line="300" w:lineRule="exact"/>
        <w:ind w:left="0" w:firstLine="0"/>
        <w:jc w:val="both"/>
        <w:rPr>
          <w:rFonts w:ascii="Times New Roman" w:hAnsi="Times New Roman" w:cs="Times New Roman"/>
          <w:sz w:val="24"/>
          <w:szCs w:val="24"/>
        </w:rPr>
      </w:pPr>
      <w:r w:rsidRPr="00205913">
        <w:rPr>
          <w:rFonts w:ascii="Times New Roman" w:hAnsi="Times New Roman" w:cs="Times New Roman"/>
          <w:sz w:val="24"/>
          <w:szCs w:val="24"/>
        </w:rPr>
        <w:t>Настоящий Договор подписан в 2 (двух) экземплярах на русском языке, по одному экземпляру для каждой из Сторон, при этом оба экземпляра обладают одинаковой юридической силой.</w:t>
      </w:r>
    </w:p>
    <w:p w14:paraId="6EBA453A" w14:textId="77777777" w:rsidR="00760EDC" w:rsidRPr="00CC6548" w:rsidRDefault="00760EDC" w:rsidP="00302EC4">
      <w:pPr>
        <w:pStyle w:val="a4"/>
        <w:numPr>
          <w:ilvl w:val="1"/>
          <w:numId w:val="44"/>
        </w:numPr>
        <w:tabs>
          <w:tab w:val="left" w:pos="567"/>
          <w:tab w:val="left" w:pos="1276"/>
        </w:tabs>
        <w:spacing w:before="120" w:after="120" w:line="300" w:lineRule="exact"/>
        <w:ind w:left="0" w:firstLine="0"/>
        <w:jc w:val="both"/>
        <w:rPr>
          <w:rFonts w:ascii="Times New Roman" w:hAnsi="Times New Roman" w:cs="Times New Roman"/>
          <w:sz w:val="24"/>
          <w:szCs w:val="24"/>
        </w:rPr>
      </w:pPr>
      <w:r w:rsidRPr="00CC6548">
        <w:rPr>
          <w:rFonts w:ascii="Times New Roman" w:hAnsi="Times New Roman" w:cs="Times New Roman"/>
          <w:sz w:val="24"/>
          <w:szCs w:val="24"/>
        </w:rPr>
        <w:t xml:space="preserve"> 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совершение выплат за содействие незаконной экономической деятельности, а также выплат, целью которых является упрощение формальностей в связи с хозяйственной деятельностью, обеспечение более быстрого решения тех или иных вопросов. Стороны руководствуются в своей деятельности применимым законодательством Российской Федерации и разработанными на его основе политиками и процедурами, направленными на борьбу со взяточничеством и коммерческим подкупом.</w:t>
      </w:r>
    </w:p>
    <w:p w14:paraId="7AFEAC2A" w14:textId="77777777" w:rsidR="00760EDC" w:rsidRPr="00CC6548" w:rsidRDefault="00760EDC" w:rsidP="00760EDC">
      <w:pPr>
        <w:pStyle w:val="a4"/>
        <w:spacing w:line="300" w:lineRule="exact"/>
        <w:ind w:left="0"/>
        <w:jc w:val="both"/>
        <w:rPr>
          <w:rFonts w:ascii="Times New Roman" w:hAnsi="Times New Roman" w:cs="Times New Roman"/>
          <w:sz w:val="24"/>
          <w:szCs w:val="24"/>
        </w:rPr>
      </w:pPr>
      <w:r w:rsidRPr="00CC6548">
        <w:rPr>
          <w:rFonts w:ascii="Times New Roman" w:hAnsi="Times New Roman" w:cs="Times New Roman"/>
          <w:sz w:val="24"/>
          <w:szCs w:val="24"/>
        </w:rPr>
        <w:t xml:space="preserve">Стороны гарантируют, что ни они, ни их работники не будут предлагать, предоставлять, давать или давать согласие на предоставление каких-либо коррупционных выплат (денежных средств, ценных подарков, иных форм материального поощрения) любым лицам (включая, помимо прочего, частных лиц, коммерческие организации и государственных должностных лиц), а также </w:t>
      </w:r>
      <w:r w:rsidRPr="00CC6548">
        <w:rPr>
          <w:rFonts w:ascii="Times New Roman" w:hAnsi="Times New Roman" w:cs="Times New Roman"/>
          <w:sz w:val="24"/>
          <w:szCs w:val="24"/>
        </w:rPr>
        <w:lastRenderedPageBreak/>
        <w:t>не будут добиваться получения, принимать или соглашаться принять от какого-либо лица, прямо или косвенно, какие-либо коррупционные выплаты (денежные средства, ценные подарки, иные формы материального поощрения).</w:t>
      </w:r>
    </w:p>
    <w:p w14:paraId="171FCF41" w14:textId="77777777" w:rsidR="00760EDC" w:rsidRPr="00CC6548" w:rsidRDefault="00760EDC" w:rsidP="00BC7086">
      <w:pPr>
        <w:pStyle w:val="a4"/>
        <w:numPr>
          <w:ilvl w:val="2"/>
          <w:numId w:val="44"/>
        </w:numPr>
        <w:tabs>
          <w:tab w:val="left" w:pos="0"/>
          <w:tab w:val="left" w:pos="851"/>
          <w:tab w:val="left" w:pos="1418"/>
        </w:tabs>
        <w:spacing w:before="120" w:after="120" w:line="300" w:lineRule="exact"/>
        <w:ind w:left="0" w:firstLine="0"/>
        <w:jc w:val="both"/>
        <w:rPr>
          <w:rFonts w:ascii="Times New Roman" w:hAnsi="Times New Roman" w:cs="Times New Roman"/>
          <w:sz w:val="24"/>
          <w:szCs w:val="24"/>
        </w:rPr>
      </w:pPr>
      <w:r w:rsidRPr="00CC6548">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w:t>
      </w:r>
    </w:p>
    <w:p w14:paraId="3A5EBE2A" w14:textId="77777777" w:rsidR="00760EDC" w:rsidRPr="00CC6548" w:rsidRDefault="00760EDC" w:rsidP="00760EDC">
      <w:pPr>
        <w:pStyle w:val="a4"/>
        <w:spacing w:line="300" w:lineRule="exact"/>
        <w:ind w:left="0"/>
        <w:jc w:val="both"/>
        <w:rPr>
          <w:rFonts w:ascii="Times New Roman" w:hAnsi="Times New Roman" w:cs="Times New Roman"/>
          <w:sz w:val="24"/>
          <w:szCs w:val="24"/>
        </w:rPr>
      </w:pPr>
      <w:r w:rsidRPr="00CC6548">
        <w:rPr>
          <w:rFonts w:ascii="Times New Roman" w:hAnsi="Times New Roman" w:cs="Times New Roman"/>
          <w:sz w:val="24"/>
          <w:szCs w:val="24"/>
        </w:rPr>
        <w:t>1)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FB22B05" w14:textId="77777777" w:rsidR="00760EDC" w:rsidRPr="00CC6548" w:rsidRDefault="00760EDC" w:rsidP="00760EDC">
      <w:pPr>
        <w:pStyle w:val="a4"/>
        <w:spacing w:line="300" w:lineRule="exact"/>
        <w:ind w:left="0"/>
        <w:jc w:val="both"/>
        <w:rPr>
          <w:rFonts w:ascii="Times New Roman" w:hAnsi="Times New Roman" w:cs="Times New Roman"/>
          <w:sz w:val="24"/>
          <w:szCs w:val="24"/>
        </w:rPr>
      </w:pPr>
      <w:r w:rsidRPr="00CC6548">
        <w:rPr>
          <w:rFonts w:ascii="Times New Roman" w:hAnsi="Times New Roman" w:cs="Times New Roman"/>
          <w:sz w:val="24"/>
          <w:szCs w:val="24"/>
        </w:rPr>
        <w:t>2) не осуществляют действия, квалифицируемые применимым для целей настоящего Договора законодательством Российской Федерации,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1294FE2" w14:textId="77777777" w:rsidR="00760EDC" w:rsidRPr="00CC6548" w:rsidRDefault="00760EDC" w:rsidP="00BC7086">
      <w:pPr>
        <w:pStyle w:val="a4"/>
        <w:numPr>
          <w:ilvl w:val="2"/>
          <w:numId w:val="44"/>
        </w:numPr>
        <w:tabs>
          <w:tab w:val="left" w:pos="0"/>
          <w:tab w:val="left" w:pos="851"/>
          <w:tab w:val="left" w:pos="1418"/>
        </w:tabs>
        <w:spacing w:before="120" w:after="120" w:line="300" w:lineRule="exact"/>
        <w:ind w:left="0" w:firstLine="0"/>
        <w:jc w:val="both"/>
        <w:rPr>
          <w:rFonts w:ascii="Times New Roman" w:hAnsi="Times New Roman" w:cs="Times New Roman"/>
          <w:sz w:val="24"/>
          <w:szCs w:val="24"/>
        </w:rPr>
      </w:pPr>
      <w:r w:rsidRPr="00CC6548">
        <w:rPr>
          <w:rFonts w:ascii="Times New Roman" w:hAnsi="Times New Roman" w:cs="Times New Roman"/>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w:t>
      </w:r>
      <w:bookmarkStart w:id="35" w:name="_GoBack"/>
      <w:bookmarkEnd w:id="35"/>
      <w:r w:rsidRPr="00CC6548">
        <w:rPr>
          <w:rFonts w:ascii="Times New Roman" w:hAnsi="Times New Roman" w:cs="Times New Roman"/>
          <w:sz w:val="24"/>
          <w:szCs w:val="24"/>
        </w:rPr>
        <w:t>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38EA6E9D" w14:textId="77777777" w:rsidR="00760EDC" w:rsidRPr="00CC6548" w:rsidRDefault="00760EDC" w:rsidP="00BC7086">
      <w:pPr>
        <w:pStyle w:val="a4"/>
        <w:numPr>
          <w:ilvl w:val="2"/>
          <w:numId w:val="44"/>
        </w:numPr>
        <w:tabs>
          <w:tab w:val="left" w:pos="0"/>
          <w:tab w:val="left" w:pos="851"/>
          <w:tab w:val="left" w:pos="1418"/>
        </w:tabs>
        <w:spacing w:before="120" w:after="120" w:line="300" w:lineRule="exact"/>
        <w:ind w:left="0" w:firstLine="0"/>
        <w:jc w:val="both"/>
        <w:rPr>
          <w:rFonts w:ascii="Times New Roman" w:hAnsi="Times New Roman" w:cs="Times New Roman"/>
          <w:sz w:val="24"/>
          <w:szCs w:val="24"/>
        </w:rPr>
      </w:pPr>
      <w:r w:rsidRPr="00CC6548">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Российской Федерации, как дача или получение взятки, коммерческий подкуп, а также действиях, нарушающих требования применимого законодательства Российской Федерации о противодействии легализации доходов, полученных преступным путем.</w:t>
      </w:r>
    </w:p>
    <w:p w14:paraId="14A24AE3" w14:textId="77777777" w:rsidR="00760EDC" w:rsidRPr="00CC6548" w:rsidRDefault="00760EDC" w:rsidP="00BC7086">
      <w:pPr>
        <w:pStyle w:val="a4"/>
        <w:numPr>
          <w:ilvl w:val="2"/>
          <w:numId w:val="44"/>
        </w:numPr>
        <w:tabs>
          <w:tab w:val="left" w:pos="0"/>
          <w:tab w:val="left" w:pos="851"/>
          <w:tab w:val="left" w:pos="1418"/>
        </w:tabs>
        <w:spacing w:before="120" w:after="120" w:line="300" w:lineRule="exact"/>
        <w:ind w:left="0" w:firstLine="0"/>
        <w:jc w:val="both"/>
        <w:rPr>
          <w:rFonts w:ascii="Times New Roman" w:hAnsi="Times New Roman" w:cs="Times New Roman"/>
          <w:sz w:val="24"/>
          <w:szCs w:val="24"/>
        </w:rPr>
      </w:pPr>
      <w:r w:rsidRPr="00CC6548">
        <w:rPr>
          <w:rFonts w:ascii="Times New Roman" w:hAnsi="Times New Roman" w:cs="Times New Roman"/>
          <w:sz w:val="24"/>
          <w:szCs w:val="24"/>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отказаться от договора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311FB5BD" w14:textId="77777777" w:rsidR="00760EDC" w:rsidRPr="00CC6548" w:rsidRDefault="00760EDC" w:rsidP="00BC7086">
      <w:pPr>
        <w:pStyle w:val="a4"/>
        <w:numPr>
          <w:ilvl w:val="2"/>
          <w:numId w:val="44"/>
        </w:numPr>
        <w:tabs>
          <w:tab w:val="left" w:pos="0"/>
          <w:tab w:val="left" w:pos="851"/>
          <w:tab w:val="left" w:pos="1418"/>
        </w:tabs>
        <w:spacing w:before="120" w:after="120" w:line="300" w:lineRule="exact"/>
        <w:ind w:left="0" w:firstLine="0"/>
        <w:jc w:val="both"/>
        <w:rPr>
          <w:rFonts w:ascii="Times New Roman" w:hAnsi="Times New Roman" w:cs="Times New Roman"/>
          <w:sz w:val="24"/>
          <w:szCs w:val="24"/>
        </w:rPr>
      </w:pPr>
      <w:r w:rsidRPr="00CC6548">
        <w:rPr>
          <w:rFonts w:ascii="Times New Roman" w:hAnsi="Times New Roman" w:cs="Times New Roman"/>
          <w:sz w:val="24"/>
          <w:szCs w:val="24"/>
        </w:rPr>
        <w:t>Подрядчик настоящим дает следующие заверения об обстоятельствах в соответствии со ст. 431.2 ГК РФ:</w:t>
      </w:r>
    </w:p>
    <w:p w14:paraId="288BF43F" w14:textId="77777777" w:rsidR="00760EDC" w:rsidRPr="00CC6548" w:rsidRDefault="00760EDC" w:rsidP="00302EC4">
      <w:pPr>
        <w:pStyle w:val="a4"/>
        <w:numPr>
          <w:ilvl w:val="3"/>
          <w:numId w:val="48"/>
        </w:numPr>
        <w:tabs>
          <w:tab w:val="left" w:pos="-1985"/>
        </w:tabs>
        <w:spacing w:after="0" w:line="300" w:lineRule="exact"/>
        <w:ind w:left="0" w:firstLine="709"/>
        <w:jc w:val="both"/>
        <w:rPr>
          <w:rFonts w:ascii="Times New Roman" w:hAnsi="Times New Roman" w:cs="Times New Roman"/>
          <w:sz w:val="24"/>
          <w:szCs w:val="24"/>
        </w:rPr>
      </w:pPr>
      <w:r w:rsidRPr="00CC6548">
        <w:rPr>
          <w:rFonts w:ascii="Times New Roman" w:hAnsi="Times New Roman" w:cs="Times New Roman"/>
          <w:sz w:val="24"/>
          <w:szCs w:val="24"/>
        </w:rPr>
        <w:t xml:space="preserve">Подрядчик обладает профессиональными знаниями, финансовыми ресурсами, оборудованием и другими возможностями, компетентностью, опытом и репутацией, а также персоналом, необходимым для выполнения Работ по настоящему Договору. </w:t>
      </w:r>
    </w:p>
    <w:p w14:paraId="1C25CD89" w14:textId="77777777" w:rsidR="00760EDC" w:rsidRPr="00CC6548" w:rsidRDefault="00760EDC" w:rsidP="00302EC4">
      <w:pPr>
        <w:pStyle w:val="a4"/>
        <w:numPr>
          <w:ilvl w:val="3"/>
          <w:numId w:val="48"/>
        </w:numPr>
        <w:tabs>
          <w:tab w:val="left" w:pos="-1985"/>
        </w:tabs>
        <w:spacing w:after="0" w:line="300" w:lineRule="exact"/>
        <w:ind w:left="0" w:firstLine="709"/>
        <w:jc w:val="both"/>
        <w:rPr>
          <w:rFonts w:ascii="Times New Roman" w:hAnsi="Times New Roman" w:cs="Times New Roman"/>
          <w:sz w:val="24"/>
          <w:szCs w:val="24"/>
        </w:rPr>
      </w:pPr>
      <w:r w:rsidRPr="00CC6548">
        <w:rPr>
          <w:rFonts w:ascii="Times New Roman" w:hAnsi="Times New Roman" w:cs="Times New Roman"/>
          <w:sz w:val="24"/>
          <w:szCs w:val="24"/>
        </w:rPr>
        <w:t xml:space="preserve">Подрядчик настоящим гарантирует, что он надлежащим образом учрежден и осуществляет свою деятельность в соответствии с законодательством РФ, у него имеются все </w:t>
      </w:r>
      <w:r w:rsidRPr="00CC6548">
        <w:rPr>
          <w:rFonts w:ascii="Times New Roman" w:hAnsi="Times New Roman" w:cs="Times New Roman"/>
          <w:sz w:val="24"/>
          <w:szCs w:val="24"/>
        </w:rPr>
        <w:lastRenderedPageBreak/>
        <w:t>лицензии, разрешения и допуски, необходимые для надлежащего исполнения обязательств по настоящему Договору.</w:t>
      </w:r>
    </w:p>
    <w:p w14:paraId="714AC088" w14:textId="77777777" w:rsidR="00760EDC" w:rsidRPr="00CC6548" w:rsidRDefault="00760EDC" w:rsidP="00302EC4">
      <w:pPr>
        <w:pStyle w:val="a4"/>
        <w:numPr>
          <w:ilvl w:val="3"/>
          <w:numId w:val="48"/>
        </w:numPr>
        <w:tabs>
          <w:tab w:val="left" w:pos="-1985"/>
        </w:tabs>
        <w:spacing w:after="0" w:line="300" w:lineRule="exact"/>
        <w:ind w:left="0" w:firstLine="709"/>
        <w:jc w:val="both"/>
        <w:rPr>
          <w:rFonts w:ascii="Times New Roman" w:hAnsi="Times New Roman" w:cs="Times New Roman"/>
          <w:sz w:val="24"/>
          <w:szCs w:val="24"/>
        </w:rPr>
      </w:pPr>
      <w:r w:rsidRPr="00CC6548">
        <w:rPr>
          <w:rFonts w:ascii="Times New Roman" w:hAnsi="Times New Roman" w:cs="Times New Roman"/>
          <w:sz w:val="24"/>
          <w:szCs w:val="24"/>
        </w:rPr>
        <w:t>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 в процессе ликвидации.</w:t>
      </w:r>
    </w:p>
    <w:p w14:paraId="5BC91159" w14:textId="77777777" w:rsidR="00760EDC" w:rsidRPr="00CC6548" w:rsidRDefault="00760EDC" w:rsidP="00302EC4">
      <w:pPr>
        <w:pStyle w:val="a4"/>
        <w:numPr>
          <w:ilvl w:val="3"/>
          <w:numId w:val="48"/>
        </w:numPr>
        <w:tabs>
          <w:tab w:val="left" w:pos="-1985"/>
        </w:tabs>
        <w:spacing w:after="0" w:line="300" w:lineRule="exact"/>
        <w:ind w:left="0" w:firstLine="709"/>
        <w:jc w:val="both"/>
        <w:rPr>
          <w:rFonts w:ascii="Times New Roman" w:hAnsi="Times New Roman" w:cs="Times New Roman"/>
          <w:sz w:val="24"/>
          <w:szCs w:val="24"/>
        </w:rPr>
      </w:pPr>
      <w:r w:rsidRPr="00CC6548">
        <w:rPr>
          <w:rFonts w:ascii="Times New Roman" w:hAnsi="Times New Roman" w:cs="Times New Roman"/>
          <w:sz w:val="24"/>
          <w:szCs w:val="24"/>
        </w:rPr>
        <w:t>Подрядчик подтверждает, что он оформил все необходимые корпоративные разрешения, необходимые для заключения и исполнения настоящего Договора.</w:t>
      </w:r>
    </w:p>
    <w:p w14:paraId="4BAB6B8F" w14:textId="77777777" w:rsidR="00760EDC" w:rsidRPr="00CC6548" w:rsidRDefault="00760EDC" w:rsidP="00302EC4">
      <w:pPr>
        <w:pStyle w:val="a4"/>
        <w:numPr>
          <w:ilvl w:val="3"/>
          <w:numId w:val="48"/>
        </w:numPr>
        <w:tabs>
          <w:tab w:val="left" w:pos="-1985"/>
        </w:tabs>
        <w:spacing w:after="0" w:line="300" w:lineRule="exact"/>
        <w:ind w:left="0" w:firstLine="709"/>
        <w:jc w:val="both"/>
        <w:rPr>
          <w:rFonts w:ascii="Times New Roman" w:hAnsi="Times New Roman" w:cs="Times New Roman"/>
          <w:sz w:val="24"/>
          <w:szCs w:val="24"/>
        </w:rPr>
      </w:pPr>
      <w:r w:rsidRPr="00CC6548">
        <w:rPr>
          <w:rFonts w:ascii="Times New Roman" w:hAnsi="Times New Roman" w:cs="Times New Roman"/>
          <w:sz w:val="24"/>
          <w:szCs w:val="24"/>
        </w:rPr>
        <w:t>Подрядчик подтверждает, что лицо, подписавшее настоящий Договор от имени Подрядчика, обладает надлежащими полномочиями.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Подрядчиком своих обязательств по настоящему Договору. Заказчик вправе в любое время проверять выполнение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14:paraId="0A4A19D4" w14:textId="77777777" w:rsidR="00760EDC" w:rsidRDefault="00760EDC" w:rsidP="00302EC4">
      <w:pPr>
        <w:pStyle w:val="a4"/>
        <w:numPr>
          <w:ilvl w:val="3"/>
          <w:numId w:val="48"/>
        </w:numPr>
        <w:tabs>
          <w:tab w:val="left" w:pos="-1985"/>
        </w:tabs>
        <w:spacing w:after="0" w:line="300" w:lineRule="exact"/>
        <w:ind w:left="0" w:firstLine="709"/>
        <w:jc w:val="both"/>
        <w:rPr>
          <w:rFonts w:ascii="Times New Roman" w:hAnsi="Times New Roman" w:cs="Times New Roman"/>
          <w:sz w:val="24"/>
          <w:szCs w:val="24"/>
        </w:rPr>
      </w:pPr>
      <w:r w:rsidRPr="00CC6548">
        <w:rPr>
          <w:rFonts w:ascii="Times New Roman" w:hAnsi="Times New Roman" w:cs="Times New Roman"/>
          <w:sz w:val="24"/>
          <w:szCs w:val="24"/>
        </w:rPr>
        <w:t xml:space="preserve">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 </w:t>
      </w:r>
    </w:p>
    <w:p w14:paraId="57CD9B6D" w14:textId="77777777" w:rsidR="006325F2" w:rsidRPr="003F3C92" w:rsidRDefault="006325F2" w:rsidP="00C95E01">
      <w:pPr>
        <w:pStyle w:val="a4"/>
        <w:tabs>
          <w:tab w:val="left" w:pos="709"/>
          <w:tab w:val="left" w:pos="851"/>
          <w:tab w:val="left" w:pos="1418"/>
        </w:tabs>
        <w:spacing w:after="0"/>
        <w:ind w:left="0"/>
        <w:jc w:val="both"/>
        <w:rPr>
          <w:rFonts w:ascii="Times New Roman" w:hAnsi="Times New Roman" w:cs="Times New Roman"/>
          <w:color w:val="000000"/>
          <w:sz w:val="24"/>
          <w:szCs w:val="24"/>
        </w:rPr>
      </w:pPr>
    </w:p>
    <w:p w14:paraId="05D09465" w14:textId="77777777" w:rsidR="00CC4F8F" w:rsidRPr="00023B5E" w:rsidRDefault="00CC4F8F" w:rsidP="00302EC4">
      <w:pPr>
        <w:pStyle w:val="a4"/>
        <w:numPr>
          <w:ilvl w:val="0"/>
          <w:numId w:val="44"/>
        </w:numPr>
        <w:tabs>
          <w:tab w:val="left" w:pos="567"/>
          <w:tab w:val="left" w:pos="1276"/>
        </w:tabs>
        <w:spacing w:after="0"/>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перечень приложений</w:t>
      </w:r>
    </w:p>
    <w:p w14:paraId="2DD99A78" w14:textId="77777777" w:rsidR="001A7047" w:rsidRPr="00023B5E" w:rsidRDefault="001A7047" w:rsidP="00C95E01">
      <w:pPr>
        <w:pStyle w:val="a4"/>
        <w:tabs>
          <w:tab w:val="left" w:pos="993"/>
          <w:tab w:val="left" w:pos="1276"/>
        </w:tabs>
        <w:spacing w:after="0"/>
        <w:ind w:left="0" w:right="-1"/>
        <w:jc w:val="both"/>
        <w:rPr>
          <w:rFonts w:ascii="Times New Roman" w:hAnsi="Times New Roman" w:cs="Times New Roman"/>
          <w:b/>
          <w:bCs/>
          <w:caps/>
          <w:color w:val="000000"/>
          <w:sz w:val="24"/>
          <w:szCs w:val="24"/>
        </w:rPr>
      </w:pPr>
    </w:p>
    <w:p w14:paraId="1007B4C7" w14:textId="77777777" w:rsidR="00CC4F8F" w:rsidRPr="00800FCE" w:rsidRDefault="00CC4F8F" w:rsidP="0023795D">
      <w:pPr>
        <w:pStyle w:val="a4"/>
        <w:tabs>
          <w:tab w:val="left" w:pos="993"/>
          <w:tab w:val="left" w:pos="1276"/>
        </w:tabs>
        <w:spacing w:after="0"/>
        <w:ind w:left="0" w:right="-1"/>
        <w:jc w:val="both"/>
        <w:rPr>
          <w:rFonts w:ascii="Times New Roman" w:hAnsi="Times New Roman" w:cs="Times New Roman"/>
          <w:sz w:val="24"/>
          <w:szCs w:val="24"/>
        </w:rPr>
      </w:pPr>
      <w:r w:rsidRPr="00800FCE">
        <w:rPr>
          <w:rFonts w:ascii="Times New Roman" w:hAnsi="Times New Roman" w:cs="Times New Roman"/>
          <w:sz w:val="24"/>
          <w:szCs w:val="24"/>
        </w:rPr>
        <w:t xml:space="preserve">К Договору прилагаются следующие Приложения, являющиеся его </w:t>
      </w:r>
      <w:r w:rsidR="00655FF3" w:rsidRPr="00800FCE">
        <w:rPr>
          <w:rFonts w:ascii="Times New Roman" w:hAnsi="Times New Roman" w:cs="Times New Roman"/>
          <w:sz w:val="24"/>
          <w:szCs w:val="24"/>
        </w:rPr>
        <w:t>неотъемлемой частью</w:t>
      </w:r>
      <w:r w:rsidRPr="00800FCE">
        <w:rPr>
          <w:rFonts w:ascii="Times New Roman" w:hAnsi="Times New Roman" w:cs="Times New Roman"/>
          <w:sz w:val="24"/>
          <w:szCs w:val="24"/>
        </w:rPr>
        <w:t>:</w:t>
      </w:r>
    </w:p>
    <w:p w14:paraId="12AEFF34" w14:textId="77777777" w:rsidR="00F76957" w:rsidRPr="00800FCE" w:rsidRDefault="003E7CA4" w:rsidP="0023795D">
      <w:pPr>
        <w:pStyle w:val="a4"/>
        <w:tabs>
          <w:tab w:val="left" w:pos="993"/>
          <w:tab w:val="left" w:pos="1276"/>
        </w:tabs>
        <w:spacing w:after="0"/>
        <w:ind w:left="0" w:right="-1"/>
        <w:jc w:val="both"/>
        <w:rPr>
          <w:rFonts w:ascii="Times New Roman" w:hAnsi="Times New Roman" w:cs="Times New Roman"/>
          <w:sz w:val="24"/>
          <w:szCs w:val="24"/>
        </w:rPr>
      </w:pPr>
      <w:r w:rsidRPr="00800FCE">
        <w:rPr>
          <w:rFonts w:ascii="Times New Roman" w:hAnsi="Times New Roman" w:cs="Times New Roman"/>
          <w:sz w:val="24"/>
          <w:szCs w:val="24"/>
        </w:rPr>
        <w:t xml:space="preserve">Приложение №1 </w:t>
      </w:r>
      <w:r w:rsidR="00A37F2F" w:rsidRPr="00800FCE">
        <w:rPr>
          <w:rFonts w:ascii="Times New Roman" w:hAnsi="Times New Roman" w:cs="Times New Roman"/>
          <w:sz w:val="24"/>
          <w:szCs w:val="24"/>
        </w:rPr>
        <w:t xml:space="preserve">  «</w:t>
      </w:r>
      <w:r w:rsidR="0007719B">
        <w:rPr>
          <w:rFonts w:ascii="Times New Roman" w:hAnsi="Times New Roman" w:cs="Times New Roman"/>
          <w:sz w:val="24"/>
          <w:szCs w:val="24"/>
        </w:rPr>
        <w:t>Распределение цены д</w:t>
      </w:r>
      <w:r w:rsidR="00E06EB6" w:rsidRPr="00800FCE">
        <w:rPr>
          <w:rFonts w:ascii="Times New Roman" w:hAnsi="Times New Roman" w:cs="Times New Roman"/>
          <w:sz w:val="24"/>
          <w:szCs w:val="24"/>
        </w:rPr>
        <w:t>оговора</w:t>
      </w:r>
      <w:r w:rsidR="00A37F2F" w:rsidRPr="00800FCE">
        <w:rPr>
          <w:rFonts w:ascii="Times New Roman" w:hAnsi="Times New Roman" w:cs="Times New Roman"/>
          <w:sz w:val="24"/>
          <w:szCs w:val="24"/>
        </w:rPr>
        <w:t>»;</w:t>
      </w:r>
    </w:p>
    <w:p w14:paraId="5E811740" w14:textId="77777777" w:rsidR="003E7CA4" w:rsidRPr="00800FCE" w:rsidRDefault="00A37F2F" w:rsidP="0023795D">
      <w:pPr>
        <w:pStyle w:val="a4"/>
        <w:tabs>
          <w:tab w:val="left" w:pos="993"/>
          <w:tab w:val="left" w:pos="1276"/>
        </w:tabs>
        <w:spacing w:after="0"/>
        <w:ind w:left="0" w:right="-1"/>
        <w:jc w:val="both"/>
        <w:rPr>
          <w:rFonts w:ascii="Times New Roman" w:hAnsi="Times New Roman" w:cs="Times New Roman"/>
          <w:sz w:val="24"/>
          <w:szCs w:val="24"/>
        </w:rPr>
      </w:pPr>
      <w:r w:rsidRPr="00800FCE">
        <w:rPr>
          <w:rFonts w:ascii="Times New Roman" w:hAnsi="Times New Roman" w:cs="Times New Roman"/>
          <w:sz w:val="24"/>
          <w:szCs w:val="24"/>
        </w:rPr>
        <w:t>Приложение №2   «</w:t>
      </w:r>
      <w:r w:rsidR="003E7CA4" w:rsidRPr="00800FCE">
        <w:rPr>
          <w:rFonts w:ascii="Times New Roman" w:hAnsi="Times New Roman" w:cs="Times New Roman"/>
          <w:sz w:val="24"/>
          <w:szCs w:val="24"/>
        </w:rPr>
        <w:t>График выполнения работ</w:t>
      </w:r>
      <w:r w:rsidRPr="00800FCE">
        <w:rPr>
          <w:rFonts w:ascii="Times New Roman" w:hAnsi="Times New Roman" w:cs="Times New Roman"/>
          <w:sz w:val="24"/>
          <w:szCs w:val="24"/>
        </w:rPr>
        <w:t>»;</w:t>
      </w:r>
    </w:p>
    <w:p w14:paraId="1965D648" w14:textId="77777777" w:rsidR="003A1136" w:rsidRDefault="003A1136" w:rsidP="0023795D">
      <w:pPr>
        <w:pStyle w:val="a4"/>
        <w:tabs>
          <w:tab w:val="left" w:pos="993"/>
          <w:tab w:val="left" w:pos="1276"/>
        </w:tabs>
        <w:spacing w:after="0"/>
        <w:ind w:left="0" w:right="-1"/>
        <w:jc w:val="both"/>
        <w:rPr>
          <w:rFonts w:ascii="Times New Roman" w:hAnsi="Times New Roman" w:cs="Times New Roman"/>
          <w:sz w:val="24"/>
          <w:szCs w:val="24"/>
        </w:rPr>
      </w:pPr>
      <w:r w:rsidRPr="00800FCE">
        <w:rPr>
          <w:rFonts w:ascii="Times New Roman" w:hAnsi="Times New Roman" w:cs="Times New Roman"/>
          <w:sz w:val="24"/>
          <w:szCs w:val="24"/>
        </w:rPr>
        <w:t>Приложение №3   «</w:t>
      </w:r>
      <w:r w:rsidR="001705EB">
        <w:rPr>
          <w:rFonts w:ascii="Times New Roman" w:hAnsi="Times New Roman" w:cs="Times New Roman"/>
          <w:sz w:val="24"/>
          <w:szCs w:val="24"/>
        </w:rPr>
        <w:t>Т</w:t>
      </w:r>
      <w:r w:rsidRPr="00800FCE">
        <w:rPr>
          <w:rFonts w:ascii="Times New Roman" w:hAnsi="Times New Roman" w:cs="Times New Roman"/>
          <w:sz w:val="24"/>
          <w:szCs w:val="24"/>
        </w:rPr>
        <w:t>ехническое задание»;</w:t>
      </w:r>
    </w:p>
    <w:p w14:paraId="72DA4E70" w14:textId="77777777" w:rsidR="004C15E5" w:rsidRDefault="004C15E5" w:rsidP="0023795D">
      <w:pPr>
        <w:tabs>
          <w:tab w:val="left" w:pos="993"/>
          <w:tab w:val="left" w:pos="1276"/>
        </w:tabs>
        <w:spacing w:after="0"/>
        <w:ind w:right="-1"/>
        <w:jc w:val="both"/>
        <w:rPr>
          <w:rFonts w:ascii="Times New Roman" w:hAnsi="Times New Roman"/>
          <w:color w:val="000000"/>
          <w:sz w:val="24"/>
          <w:szCs w:val="24"/>
        </w:rPr>
      </w:pPr>
      <w:r>
        <w:rPr>
          <w:rFonts w:ascii="Times New Roman" w:hAnsi="Times New Roman"/>
          <w:color w:val="000000"/>
          <w:sz w:val="24"/>
          <w:szCs w:val="24"/>
        </w:rPr>
        <w:t>Приложение №</w:t>
      </w:r>
      <w:r w:rsidR="00026066">
        <w:rPr>
          <w:rFonts w:ascii="Times New Roman" w:hAnsi="Times New Roman"/>
          <w:color w:val="000000"/>
          <w:sz w:val="24"/>
          <w:szCs w:val="24"/>
        </w:rPr>
        <w:t>4</w:t>
      </w:r>
      <w:r>
        <w:rPr>
          <w:rFonts w:ascii="Times New Roman" w:hAnsi="Times New Roman"/>
          <w:color w:val="000000"/>
          <w:sz w:val="24"/>
          <w:szCs w:val="24"/>
        </w:rPr>
        <w:t xml:space="preserve">  </w:t>
      </w:r>
      <w:r w:rsidR="00257BDC">
        <w:rPr>
          <w:rFonts w:ascii="Times New Roman" w:hAnsi="Times New Roman"/>
          <w:color w:val="000000"/>
          <w:sz w:val="24"/>
          <w:szCs w:val="24"/>
        </w:rPr>
        <w:t xml:space="preserve"> </w:t>
      </w:r>
      <w:r w:rsidR="00257BDC" w:rsidRPr="00800FCE">
        <w:rPr>
          <w:rFonts w:ascii="Times New Roman" w:hAnsi="Times New Roman"/>
          <w:color w:val="000000"/>
          <w:sz w:val="24"/>
          <w:szCs w:val="24"/>
        </w:rPr>
        <w:t>«</w:t>
      </w:r>
      <w:r w:rsidR="00257BDC">
        <w:rPr>
          <w:rFonts w:ascii="Times New Roman" w:hAnsi="Times New Roman"/>
          <w:color w:val="000000"/>
          <w:sz w:val="24"/>
          <w:szCs w:val="24"/>
        </w:rPr>
        <w:t>Перечень исходных данных»;</w:t>
      </w:r>
      <w:r w:rsidR="00257BDC" w:rsidDel="004A7843">
        <w:rPr>
          <w:rFonts w:ascii="Times New Roman" w:hAnsi="Times New Roman"/>
          <w:color w:val="000000"/>
          <w:sz w:val="24"/>
          <w:szCs w:val="24"/>
        </w:rPr>
        <w:t xml:space="preserve"> </w:t>
      </w:r>
    </w:p>
    <w:p w14:paraId="3C000710" w14:textId="77777777" w:rsidR="004950FB" w:rsidRPr="00800FCE" w:rsidRDefault="00E81958" w:rsidP="0023795D">
      <w:pPr>
        <w:pStyle w:val="a4"/>
        <w:tabs>
          <w:tab w:val="left" w:pos="993"/>
          <w:tab w:val="left" w:pos="1276"/>
        </w:tabs>
        <w:spacing w:after="0"/>
        <w:ind w:left="0" w:right="-1"/>
        <w:jc w:val="both"/>
        <w:rPr>
          <w:rFonts w:ascii="Times New Roman" w:hAnsi="Times New Roman" w:cs="Times New Roman"/>
          <w:sz w:val="24"/>
          <w:szCs w:val="24"/>
        </w:rPr>
      </w:pPr>
      <w:r w:rsidRPr="00800FCE">
        <w:rPr>
          <w:rFonts w:ascii="Times New Roman" w:hAnsi="Times New Roman" w:cs="Times New Roman"/>
          <w:sz w:val="24"/>
          <w:szCs w:val="24"/>
        </w:rPr>
        <w:t>Приложение №</w:t>
      </w:r>
      <w:r w:rsidR="007B1067" w:rsidRPr="00800FCE">
        <w:rPr>
          <w:rFonts w:ascii="Times New Roman" w:hAnsi="Times New Roman" w:cs="Times New Roman"/>
          <w:sz w:val="24"/>
          <w:szCs w:val="24"/>
        </w:rPr>
        <w:t>5</w:t>
      </w:r>
      <w:r w:rsidRPr="00800FCE">
        <w:rPr>
          <w:rFonts w:ascii="Times New Roman" w:hAnsi="Times New Roman" w:cs="Times New Roman"/>
          <w:sz w:val="24"/>
          <w:szCs w:val="24"/>
        </w:rPr>
        <w:t xml:space="preserve">   «График освоения и финансирования</w:t>
      </w:r>
      <w:r w:rsidR="007B1067" w:rsidRPr="00800FCE">
        <w:rPr>
          <w:rFonts w:ascii="Times New Roman" w:hAnsi="Times New Roman" w:cs="Times New Roman"/>
          <w:sz w:val="24"/>
          <w:szCs w:val="24"/>
        </w:rPr>
        <w:t xml:space="preserve"> работ</w:t>
      </w:r>
      <w:r w:rsidRPr="00800FCE">
        <w:rPr>
          <w:rFonts w:ascii="Times New Roman" w:hAnsi="Times New Roman" w:cs="Times New Roman"/>
          <w:sz w:val="24"/>
          <w:szCs w:val="24"/>
        </w:rPr>
        <w:t>»</w:t>
      </w:r>
      <w:r w:rsidR="007B1067" w:rsidRPr="00800FCE">
        <w:rPr>
          <w:rFonts w:ascii="Times New Roman" w:hAnsi="Times New Roman" w:cs="Times New Roman"/>
          <w:sz w:val="24"/>
          <w:szCs w:val="24"/>
        </w:rPr>
        <w:t>;</w:t>
      </w:r>
    </w:p>
    <w:p w14:paraId="681BCBB3" w14:textId="77777777" w:rsidR="00A37F2F" w:rsidRPr="00800FCE" w:rsidRDefault="00A37F2F" w:rsidP="0023795D">
      <w:pPr>
        <w:pStyle w:val="a4"/>
        <w:tabs>
          <w:tab w:val="left" w:pos="993"/>
          <w:tab w:val="left" w:pos="1276"/>
        </w:tabs>
        <w:spacing w:after="0"/>
        <w:ind w:left="0" w:right="-1"/>
        <w:jc w:val="both"/>
        <w:rPr>
          <w:rFonts w:ascii="Times New Roman" w:hAnsi="Times New Roman" w:cs="Times New Roman"/>
          <w:sz w:val="24"/>
          <w:szCs w:val="24"/>
        </w:rPr>
      </w:pPr>
      <w:r w:rsidRPr="00800FCE">
        <w:rPr>
          <w:rFonts w:ascii="Times New Roman" w:hAnsi="Times New Roman" w:cs="Times New Roman"/>
          <w:sz w:val="24"/>
          <w:szCs w:val="24"/>
        </w:rPr>
        <w:t>Приложение №6   «Регламент контрольных обмеров выполненных строительно-монтажных работ»;</w:t>
      </w:r>
    </w:p>
    <w:p w14:paraId="0D627888" w14:textId="77777777" w:rsidR="00A37F2F" w:rsidRPr="00800FCE" w:rsidRDefault="00A37F2F" w:rsidP="0023795D">
      <w:pPr>
        <w:tabs>
          <w:tab w:val="left" w:pos="993"/>
          <w:tab w:val="left" w:pos="1276"/>
        </w:tabs>
        <w:spacing w:after="0"/>
        <w:ind w:right="-1"/>
        <w:jc w:val="both"/>
        <w:rPr>
          <w:rFonts w:ascii="Times New Roman" w:hAnsi="Times New Roman"/>
          <w:color w:val="000000"/>
          <w:sz w:val="24"/>
          <w:szCs w:val="24"/>
        </w:rPr>
      </w:pPr>
      <w:r w:rsidRPr="00800FCE">
        <w:rPr>
          <w:rFonts w:ascii="Times New Roman" w:hAnsi="Times New Roman"/>
          <w:sz w:val="24"/>
          <w:szCs w:val="24"/>
        </w:rPr>
        <w:t xml:space="preserve">Приложение №7   </w:t>
      </w:r>
      <w:r w:rsidR="00223511" w:rsidRPr="00800FCE">
        <w:rPr>
          <w:rFonts w:ascii="Times New Roman" w:hAnsi="Times New Roman"/>
          <w:color w:val="000000"/>
          <w:sz w:val="24"/>
          <w:szCs w:val="24"/>
        </w:rPr>
        <w:t>«Требования к обеспечению пожарной, экологической и санитарно-эпидемиологической безопасности, электробезопасности, требований по охране труда и техники безопасности»</w:t>
      </w:r>
      <w:r w:rsidR="00223511" w:rsidRPr="00800FCE">
        <w:rPr>
          <w:rFonts w:ascii="Times New Roman" w:hAnsi="Times New Roman"/>
          <w:sz w:val="24"/>
          <w:szCs w:val="24"/>
        </w:rPr>
        <w:t>;</w:t>
      </w:r>
      <w:r w:rsidR="00223511" w:rsidRPr="00800FCE" w:rsidDel="004A7843">
        <w:rPr>
          <w:rFonts w:ascii="Times New Roman" w:hAnsi="Times New Roman"/>
          <w:sz w:val="24"/>
          <w:szCs w:val="24"/>
        </w:rPr>
        <w:t xml:space="preserve"> </w:t>
      </w:r>
    </w:p>
    <w:p w14:paraId="15B6BF78" w14:textId="77777777" w:rsidR="002800AB" w:rsidRPr="002800AB" w:rsidRDefault="009A4A60" w:rsidP="0023795D">
      <w:pPr>
        <w:tabs>
          <w:tab w:val="left" w:pos="993"/>
          <w:tab w:val="left" w:pos="1276"/>
        </w:tabs>
        <w:spacing w:after="0"/>
        <w:ind w:right="-1"/>
        <w:jc w:val="both"/>
        <w:rPr>
          <w:rFonts w:ascii="Times New Roman" w:hAnsi="Times New Roman"/>
          <w:sz w:val="24"/>
          <w:szCs w:val="24"/>
        </w:rPr>
      </w:pPr>
      <w:r w:rsidRPr="00800FCE">
        <w:rPr>
          <w:rFonts w:ascii="Times New Roman" w:hAnsi="Times New Roman"/>
          <w:sz w:val="24"/>
          <w:szCs w:val="24"/>
        </w:rPr>
        <w:t>Приложение №</w:t>
      </w:r>
      <w:r w:rsidR="00635D99">
        <w:rPr>
          <w:rFonts w:ascii="Times New Roman" w:hAnsi="Times New Roman"/>
          <w:sz w:val="24"/>
          <w:szCs w:val="24"/>
        </w:rPr>
        <w:t>8</w:t>
      </w:r>
      <w:r w:rsidR="00635D99" w:rsidRPr="00800FCE">
        <w:rPr>
          <w:rFonts w:ascii="Times New Roman" w:hAnsi="Times New Roman"/>
          <w:sz w:val="24"/>
          <w:szCs w:val="24"/>
        </w:rPr>
        <w:t xml:space="preserve">  </w:t>
      </w:r>
      <w:r w:rsidR="002800AB" w:rsidRPr="002C20EA">
        <w:rPr>
          <w:rFonts w:ascii="Times New Roman" w:hAnsi="Times New Roman"/>
          <w:sz w:val="24"/>
          <w:szCs w:val="24"/>
        </w:rPr>
        <w:t xml:space="preserve">«Форма Акта </w:t>
      </w:r>
      <w:r w:rsidR="00660BBA">
        <w:rPr>
          <w:rFonts w:ascii="Times New Roman" w:hAnsi="Times New Roman"/>
          <w:sz w:val="24"/>
          <w:szCs w:val="24"/>
        </w:rPr>
        <w:t>входного контроля</w:t>
      </w:r>
      <w:r w:rsidR="002800AB" w:rsidRPr="002C20EA">
        <w:rPr>
          <w:rFonts w:ascii="Times New Roman" w:hAnsi="Times New Roman"/>
          <w:sz w:val="24"/>
          <w:szCs w:val="24"/>
        </w:rPr>
        <w:t>»</w:t>
      </w:r>
      <w:r w:rsidR="002800AB">
        <w:rPr>
          <w:rFonts w:ascii="Times New Roman" w:hAnsi="Times New Roman"/>
          <w:sz w:val="24"/>
          <w:szCs w:val="24"/>
        </w:rPr>
        <w:t>;</w:t>
      </w:r>
      <w:r w:rsidR="001A6148" w:rsidRPr="00800FCE">
        <w:rPr>
          <w:rFonts w:ascii="Times New Roman" w:hAnsi="Times New Roman"/>
          <w:sz w:val="24"/>
          <w:szCs w:val="24"/>
        </w:rPr>
        <w:t xml:space="preserve"> </w:t>
      </w:r>
    </w:p>
    <w:p w14:paraId="1EDC0BB4" w14:textId="77777777" w:rsidR="002800AB" w:rsidRDefault="00A37F2F" w:rsidP="0023795D">
      <w:pPr>
        <w:tabs>
          <w:tab w:val="left" w:pos="993"/>
          <w:tab w:val="left" w:pos="1276"/>
        </w:tabs>
        <w:spacing w:after="0"/>
        <w:ind w:right="-1"/>
        <w:jc w:val="both"/>
        <w:rPr>
          <w:rFonts w:ascii="Times New Roman" w:hAnsi="Times New Roman"/>
          <w:color w:val="000000"/>
          <w:sz w:val="24"/>
          <w:szCs w:val="24"/>
        </w:rPr>
      </w:pPr>
      <w:r w:rsidRPr="00800FCE">
        <w:rPr>
          <w:rFonts w:ascii="Times New Roman" w:hAnsi="Times New Roman"/>
          <w:color w:val="000000"/>
          <w:sz w:val="24"/>
          <w:szCs w:val="24"/>
        </w:rPr>
        <w:t>Приложение №</w:t>
      </w:r>
      <w:r w:rsidR="00635D99">
        <w:rPr>
          <w:rFonts w:ascii="Times New Roman" w:hAnsi="Times New Roman"/>
          <w:color w:val="000000"/>
          <w:sz w:val="24"/>
          <w:szCs w:val="24"/>
        </w:rPr>
        <w:t>9</w:t>
      </w:r>
      <w:r w:rsidR="00635D99" w:rsidRPr="00800FCE">
        <w:rPr>
          <w:rFonts w:ascii="Times New Roman" w:hAnsi="Times New Roman"/>
          <w:color w:val="000000"/>
          <w:sz w:val="24"/>
          <w:szCs w:val="24"/>
        </w:rPr>
        <w:t xml:space="preserve"> </w:t>
      </w:r>
      <w:r w:rsidR="002800AB" w:rsidRPr="002800AB">
        <w:rPr>
          <w:rFonts w:ascii="Times New Roman" w:hAnsi="Times New Roman"/>
          <w:color w:val="000000"/>
          <w:sz w:val="24"/>
          <w:szCs w:val="24"/>
        </w:rPr>
        <w:t>«Форма Финального акта»;</w:t>
      </w:r>
    </w:p>
    <w:p w14:paraId="7AB9B933" w14:textId="77777777" w:rsidR="002800AB" w:rsidRDefault="004C15E5" w:rsidP="0023795D">
      <w:pPr>
        <w:tabs>
          <w:tab w:val="left" w:pos="993"/>
          <w:tab w:val="left" w:pos="1276"/>
        </w:tabs>
        <w:spacing w:after="0"/>
        <w:ind w:right="-1"/>
        <w:jc w:val="both"/>
        <w:rPr>
          <w:rFonts w:ascii="Times New Roman" w:hAnsi="Times New Roman"/>
          <w:color w:val="000000"/>
          <w:sz w:val="24"/>
          <w:szCs w:val="24"/>
        </w:rPr>
      </w:pPr>
      <w:r>
        <w:rPr>
          <w:rFonts w:ascii="Times New Roman" w:hAnsi="Times New Roman"/>
          <w:color w:val="000000"/>
          <w:sz w:val="24"/>
          <w:szCs w:val="24"/>
        </w:rPr>
        <w:t>Приложение №</w:t>
      </w:r>
      <w:r w:rsidR="00635D99">
        <w:rPr>
          <w:rFonts w:ascii="Times New Roman" w:hAnsi="Times New Roman"/>
          <w:color w:val="000000"/>
          <w:sz w:val="24"/>
          <w:szCs w:val="24"/>
        </w:rPr>
        <w:t xml:space="preserve">10 </w:t>
      </w:r>
      <w:r w:rsidR="002800AB" w:rsidRPr="002800AB">
        <w:rPr>
          <w:rFonts w:ascii="Times New Roman" w:hAnsi="Times New Roman"/>
          <w:color w:val="000000"/>
          <w:sz w:val="24"/>
          <w:szCs w:val="24"/>
        </w:rPr>
        <w:t>«Форма Акта допуска к месту производства СМР»;</w:t>
      </w:r>
    </w:p>
    <w:p w14:paraId="4202DE4D" w14:textId="77777777" w:rsidR="004C15E5" w:rsidRDefault="002800AB" w:rsidP="0023795D">
      <w:pPr>
        <w:tabs>
          <w:tab w:val="left" w:pos="993"/>
          <w:tab w:val="left" w:pos="1276"/>
        </w:tabs>
        <w:spacing w:after="0"/>
        <w:ind w:right="-1"/>
        <w:jc w:val="both"/>
        <w:rPr>
          <w:rFonts w:ascii="Times New Roman" w:hAnsi="Times New Roman"/>
          <w:color w:val="000000"/>
          <w:sz w:val="24"/>
          <w:szCs w:val="24"/>
        </w:rPr>
      </w:pPr>
      <w:r>
        <w:rPr>
          <w:rFonts w:ascii="Times New Roman" w:hAnsi="Times New Roman"/>
          <w:color w:val="000000"/>
          <w:sz w:val="24"/>
          <w:szCs w:val="24"/>
        </w:rPr>
        <w:t>Приложение №</w:t>
      </w:r>
      <w:r w:rsidR="00635D99">
        <w:rPr>
          <w:rFonts w:ascii="Times New Roman" w:hAnsi="Times New Roman"/>
          <w:color w:val="000000"/>
          <w:sz w:val="24"/>
          <w:szCs w:val="24"/>
        </w:rPr>
        <w:t xml:space="preserve">11 </w:t>
      </w:r>
      <w:r w:rsidR="002C20EA" w:rsidRPr="002C20EA">
        <w:rPr>
          <w:rFonts w:ascii="Times New Roman" w:hAnsi="Times New Roman"/>
          <w:color w:val="000000"/>
          <w:sz w:val="24"/>
          <w:szCs w:val="24"/>
        </w:rPr>
        <w:t xml:space="preserve">«Форма </w:t>
      </w:r>
      <w:proofErr w:type="spellStart"/>
      <w:r w:rsidR="002C20EA" w:rsidRPr="002C20EA">
        <w:rPr>
          <w:rFonts w:ascii="Times New Roman" w:hAnsi="Times New Roman"/>
          <w:color w:val="000000"/>
          <w:sz w:val="24"/>
          <w:szCs w:val="24"/>
        </w:rPr>
        <w:t>Месячно</w:t>
      </w:r>
      <w:proofErr w:type="spellEnd"/>
      <w:r w:rsidR="002C20EA" w:rsidRPr="002C20EA">
        <w:rPr>
          <w:rFonts w:ascii="Times New Roman" w:hAnsi="Times New Roman"/>
          <w:color w:val="000000"/>
          <w:sz w:val="24"/>
          <w:szCs w:val="24"/>
        </w:rPr>
        <w:t>-суто</w:t>
      </w:r>
      <w:r>
        <w:rPr>
          <w:rFonts w:ascii="Times New Roman" w:hAnsi="Times New Roman"/>
          <w:color w:val="000000"/>
          <w:sz w:val="24"/>
          <w:szCs w:val="24"/>
        </w:rPr>
        <w:t>чного графика выполнения работ»;</w:t>
      </w:r>
    </w:p>
    <w:p w14:paraId="031704B8" w14:textId="77777777" w:rsidR="00B04491" w:rsidRDefault="00B04491" w:rsidP="0023795D">
      <w:pPr>
        <w:tabs>
          <w:tab w:val="left" w:pos="993"/>
          <w:tab w:val="left" w:pos="1276"/>
        </w:tabs>
        <w:spacing w:after="0"/>
        <w:ind w:right="-1"/>
        <w:jc w:val="both"/>
        <w:rPr>
          <w:rFonts w:ascii="Times New Roman" w:hAnsi="Times New Roman"/>
          <w:color w:val="000000"/>
          <w:sz w:val="24"/>
          <w:szCs w:val="24"/>
        </w:rPr>
      </w:pPr>
      <w:r>
        <w:rPr>
          <w:rFonts w:ascii="Times New Roman" w:hAnsi="Times New Roman"/>
          <w:color w:val="000000"/>
          <w:sz w:val="24"/>
          <w:szCs w:val="24"/>
        </w:rPr>
        <w:t>Приложение №12 «</w:t>
      </w:r>
      <w:r w:rsidR="00FF4327">
        <w:rPr>
          <w:rFonts w:ascii="Times New Roman" w:hAnsi="Times New Roman"/>
          <w:color w:val="000000"/>
          <w:sz w:val="24"/>
          <w:szCs w:val="24"/>
        </w:rPr>
        <w:t>Требования к сметной документации</w:t>
      </w:r>
      <w:r>
        <w:rPr>
          <w:rFonts w:ascii="Times New Roman" w:hAnsi="Times New Roman"/>
          <w:color w:val="000000"/>
          <w:sz w:val="24"/>
          <w:szCs w:val="24"/>
        </w:rPr>
        <w:t>»;</w:t>
      </w:r>
    </w:p>
    <w:p w14:paraId="251CCB08" w14:textId="77777777" w:rsidR="00B04491" w:rsidRDefault="00B04491" w:rsidP="0023795D">
      <w:pPr>
        <w:tabs>
          <w:tab w:val="left" w:pos="993"/>
          <w:tab w:val="left" w:pos="1276"/>
        </w:tabs>
        <w:spacing w:after="0"/>
        <w:ind w:right="-1"/>
        <w:jc w:val="both"/>
        <w:rPr>
          <w:rFonts w:ascii="Times New Roman" w:hAnsi="Times New Roman"/>
          <w:color w:val="000000"/>
          <w:sz w:val="24"/>
          <w:szCs w:val="24"/>
        </w:rPr>
      </w:pPr>
      <w:r>
        <w:rPr>
          <w:rFonts w:ascii="Times New Roman" w:hAnsi="Times New Roman"/>
          <w:color w:val="000000"/>
          <w:sz w:val="24"/>
          <w:szCs w:val="24"/>
        </w:rPr>
        <w:t>Приложение №13 «</w:t>
      </w:r>
      <w:r w:rsidR="009759F1" w:rsidRPr="00B25BD0">
        <w:rPr>
          <w:rFonts w:ascii="Times New Roman" w:hAnsi="Times New Roman"/>
          <w:sz w:val="24"/>
          <w:szCs w:val="24"/>
        </w:rPr>
        <w:t>Товарн</w:t>
      </w:r>
      <w:r w:rsidR="009759F1">
        <w:rPr>
          <w:rFonts w:ascii="Times New Roman" w:hAnsi="Times New Roman"/>
          <w:sz w:val="24"/>
          <w:szCs w:val="24"/>
        </w:rPr>
        <w:t>ая</w:t>
      </w:r>
      <w:r w:rsidR="009759F1" w:rsidRPr="00B25BD0">
        <w:rPr>
          <w:rFonts w:ascii="Times New Roman" w:hAnsi="Times New Roman"/>
          <w:sz w:val="24"/>
          <w:szCs w:val="24"/>
        </w:rPr>
        <w:t xml:space="preserve"> </w:t>
      </w:r>
      <w:r w:rsidRPr="00B25BD0">
        <w:rPr>
          <w:rFonts w:ascii="Times New Roman" w:hAnsi="Times New Roman"/>
          <w:sz w:val="24"/>
          <w:szCs w:val="24"/>
        </w:rPr>
        <w:t>накладн</w:t>
      </w:r>
      <w:r w:rsidR="009759F1">
        <w:rPr>
          <w:rFonts w:ascii="Times New Roman" w:hAnsi="Times New Roman"/>
          <w:sz w:val="24"/>
          <w:szCs w:val="24"/>
        </w:rPr>
        <w:t>ая</w:t>
      </w:r>
      <w:r w:rsidRPr="00B25BD0">
        <w:rPr>
          <w:rFonts w:ascii="Times New Roman" w:hAnsi="Times New Roman"/>
          <w:sz w:val="24"/>
          <w:szCs w:val="24"/>
        </w:rPr>
        <w:t xml:space="preserve"> по форме ТОРГ-12</w:t>
      </w:r>
      <w:r>
        <w:rPr>
          <w:rFonts w:ascii="Times New Roman" w:hAnsi="Times New Roman"/>
          <w:sz w:val="24"/>
          <w:szCs w:val="24"/>
        </w:rPr>
        <w:t>»;</w:t>
      </w:r>
    </w:p>
    <w:p w14:paraId="5CA5B09F" w14:textId="77777777" w:rsidR="00B04491" w:rsidRDefault="00B04491" w:rsidP="0023795D">
      <w:pPr>
        <w:tabs>
          <w:tab w:val="left" w:pos="993"/>
          <w:tab w:val="left" w:pos="1276"/>
        </w:tabs>
        <w:spacing w:after="0"/>
        <w:ind w:right="-1"/>
        <w:jc w:val="both"/>
        <w:rPr>
          <w:rFonts w:ascii="Times New Roman" w:hAnsi="Times New Roman"/>
          <w:sz w:val="24"/>
          <w:szCs w:val="24"/>
        </w:rPr>
      </w:pPr>
      <w:r>
        <w:rPr>
          <w:rFonts w:ascii="Times New Roman" w:hAnsi="Times New Roman"/>
          <w:color w:val="000000"/>
          <w:sz w:val="24"/>
          <w:szCs w:val="24"/>
        </w:rPr>
        <w:t>Приложение №14 «</w:t>
      </w:r>
      <w:r w:rsidRPr="00B25BD0">
        <w:rPr>
          <w:rFonts w:ascii="Times New Roman" w:hAnsi="Times New Roman"/>
          <w:sz w:val="24"/>
          <w:szCs w:val="24"/>
        </w:rPr>
        <w:t>Отчет об использовании давальческих материалов</w:t>
      </w:r>
      <w:r w:rsidR="00FF4327">
        <w:rPr>
          <w:rFonts w:ascii="Times New Roman" w:hAnsi="Times New Roman"/>
          <w:sz w:val="24"/>
          <w:szCs w:val="24"/>
        </w:rPr>
        <w:t>»;</w:t>
      </w:r>
    </w:p>
    <w:p w14:paraId="5B75B5E0" w14:textId="77777777" w:rsidR="00FF4327" w:rsidRDefault="00FF4327" w:rsidP="0023795D">
      <w:pPr>
        <w:tabs>
          <w:tab w:val="left" w:pos="993"/>
          <w:tab w:val="left" w:pos="1276"/>
        </w:tabs>
        <w:spacing w:after="0"/>
        <w:ind w:right="-1"/>
        <w:jc w:val="both"/>
        <w:rPr>
          <w:rFonts w:ascii="Times New Roman" w:hAnsi="Times New Roman"/>
          <w:color w:val="000000"/>
          <w:sz w:val="24"/>
          <w:szCs w:val="24"/>
        </w:rPr>
      </w:pPr>
      <w:r>
        <w:rPr>
          <w:rFonts w:ascii="Times New Roman" w:hAnsi="Times New Roman"/>
          <w:color w:val="000000"/>
          <w:sz w:val="24"/>
          <w:szCs w:val="24"/>
        </w:rPr>
        <w:t>Приложение №15 «</w:t>
      </w:r>
      <w:r w:rsidRPr="0098750D">
        <w:rPr>
          <w:rFonts w:ascii="Times New Roman" w:hAnsi="Times New Roman"/>
          <w:sz w:val="24"/>
        </w:rPr>
        <w:t>Требования к банковским гарантиям</w:t>
      </w:r>
      <w:r>
        <w:rPr>
          <w:rFonts w:ascii="Times New Roman" w:hAnsi="Times New Roman"/>
          <w:sz w:val="24"/>
        </w:rPr>
        <w:t>»</w:t>
      </w:r>
      <w:r>
        <w:rPr>
          <w:rFonts w:ascii="Times New Roman" w:hAnsi="Times New Roman"/>
          <w:color w:val="000000"/>
          <w:sz w:val="24"/>
          <w:szCs w:val="24"/>
        </w:rPr>
        <w:t xml:space="preserve">; </w:t>
      </w:r>
    </w:p>
    <w:p w14:paraId="0091BB00" w14:textId="30735DBB" w:rsidR="004D22D5" w:rsidRDefault="00FF4327" w:rsidP="00C95E01">
      <w:pPr>
        <w:tabs>
          <w:tab w:val="left" w:pos="993"/>
          <w:tab w:val="left" w:pos="1276"/>
        </w:tabs>
        <w:spacing w:after="0"/>
        <w:ind w:right="-1"/>
        <w:rPr>
          <w:rFonts w:ascii="Times New Roman" w:hAnsi="Times New Roman"/>
          <w:color w:val="000000"/>
          <w:sz w:val="24"/>
          <w:szCs w:val="24"/>
        </w:rPr>
      </w:pPr>
      <w:r>
        <w:rPr>
          <w:rFonts w:ascii="Times New Roman" w:hAnsi="Times New Roman"/>
          <w:color w:val="000000"/>
          <w:sz w:val="24"/>
          <w:szCs w:val="24"/>
        </w:rPr>
        <w:t>Приложение №16  «</w:t>
      </w:r>
      <w:r>
        <w:rPr>
          <w:rFonts w:ascii="Times New Roman" w:hAnsi="Times New Roman"/>
          <w:bCs/>
          <w:color w:val="000000" w:themeColor="text1"/>
          <w:sz w:val="24"/>
          <w:szCs w:val="24"/>
        </w:rPr>
        <w:t>Форма о</w:t>
      </w:r>
      <w:r w:rsidR="005D0F93">
        <w:rPr>
          <w:rFonts w:ascii="Times New Roman" w:hAnsi="Times New Roman"/>
          <w:bCs/>
          <w:color w:val="000000" w:themeColor="text1"/>
          <w:sz w:val="24"/>
          <w:szCs w:val="24"/>
        </w:rPr>
        <w:t>т</w:t>
      </w:r>
      <w:r w:rsidRPr="00350715">
        <w:rPr>
          <w:rFonts w:ascii="Times New Roman" w:hAnsi="Times New Roman"/>
          <w:bCs/>
          <w:color w:val="000000" w:themeColor="text1"/>
          <w:sz w:val="24"/>
          <w:szCs w:val="24"/>
        </w:rPr>
        <w:t>чет</w:t>
      </w:r>
      <w:r>
        <w:rPr>
          <w:rFonts w:ascii="Times New Roman" w:hAnsi="Times New Roman"/>
          <w:bCs/>
          <w:color w:val="000000" w:themeColor="text1"/>
          <w:sz w:val="24"/>
          <w:szCs w:val="24"/>
        </w:rPr>
        <w:t>а</w:t>
      </w:r>
      <w:r w:rsidRPr="00350715">
        <w:rPr>
          <w:rFonts w:ascii="Times New Roman" w:hAnsi="Times New Roman"/>
          <w:bCs/>
          <w:color w:val="000000" w:themeColor="text1"/>
          <w:sz w:val="24"/>
          <w:szCs w:val="24"/>
        </w:rPr>
        <w:t xml:space="preserve"> о поступлении и использовании средств Заказчика</w:t>
      </w:r>
      <w:r>
        <w:rPr>
          <w:rFonts w:ascii="Times New Roman" w:hAnsi="Times New Roman"/>
          <w:color w:val="000000"/>
          <w:sz w:val="24"/>
          <w:szCs w:val="24"/>
        </w:rPr>
        <w:t>»</w:t>
      </w:r>
      <w:r w:rsidR="0008488B">
        <w:rPr>
          <w:rFonts w:ascii="Times New Roman" w:hAnsi="Times New Roman"/>
          <w:color w:val="000000"/>
          <w:sz w:val="24"/>
          <w:szCs w:val="24"/>
        </w:rPr>
        <w:t>.</w:t>
      </w:r>
    </w:p>
    <w:p w14:paraId="4D1D214E" w14:textId="77777777" w:rsidR="00FF4327" w:rsidRDefault="00FF4327" w:rsidP="00C95E01">
      <w:pPr>
        <w:tabs>
          <w:tab w:val="left" w:pos="993"/>
          <w:tab w:val="left" w:pos="1276"/>
        </w:tabs>
        <w:spacing w:after="0"/>
        <w:ind w:right="-1"/>
        <w:rPr>
          <w:rFonts w:ascii="Times New Roman" w:hAnsi="Times New Roman"/>
          <w:color w:val="000000"/>
          <w:sz w:val="24"/>
          <w:szCs w:val="24"/>
        </w:rPr>
      </w:pPr>
    </w:p>
    <w:p w14:paraId="719382FA" w14:textId="77777777" w:rsidR="00E7563B" w:rsidRPr="00800FCE" w:rsidRDefault="00355BB7" w:rsidP="00302EC4">
      <w:pPr>
        <w:pStyle w:val="a4"/>
        <w:numPr>
          <w:ilvl w:val="0"/>
          <w:numId w:val="44"/>
        </w:numPr>
        <w:tabs>
          <w:tab w:val="left" w:pos="567"/>
          <w:tab w:val="left" w:pos="1276"/>
        </w:tabs>
        <w:spacing w:after="0"/>
        <w:ind w:left="0" w:firstLine="0"/>
        <w:jc w:val="both"/>
        <w:rPr>
          <w:rFonts w:ascii="Times New Roman" w:hAnsi="Times New Roman" w:cs="Times New Roman"/>
          <w:b/>
          <w:sz w:val="24"/>
          <w:szCs w:val="24"/>
        </w:rPr>
      </w:pPr>
      <w:r w:rsidRPr="00800FCE">
        <w:rPr>
          <w:rFonts w:ascii="Times New Roman" w:hAnsi="Times New Roman" w:cs="Times New Roman"/>
          <w:b/>
          <w:sz w:val="24"/>
          <w:szCs w:val="24"/>
        </w:rPr>
        <w:t>АДРЕСА И РЕКВИЗИТЫ СТОРОН</w:t>
      </w:r>
    </w:p>
    <w:p w14:paraId="4314A243" w14:textId="77777777" w:rsidR="00355BB7" w:rsidRPr="00F47160" w:rsidRDefault="00355BB7" w:rsidP="00C95E01">
      <w:pPr>
        <w:pStyle w:val="a4"/>
        <w:tabs>
          <w:tab w:val="left" w:pos="993"/>
          <w:tab w:val="left" w:pos="1276"/>
        </w:tabs>
        <w:spacing w:after="0"/>
        <w:ind w:left="0" w:right="-1"/>
        <w:jc w:val="both"/>
        <w:rPr>
          <w:rFonts w:ascii="Times New Roman" w:hAnsi="Times New Roman" w:cs="Times New Roman"/>
          <w:b/>
          <w:sz w:val="24"/>
          <w:szCs w:val="24"/>
        </w:rPr>
      </w:pPr>
      <w:r w:rsidRPr="00800FCE">
        <w:rPr>
          <w:rFonts w:ascii="Times New Roman" w:hAnsi="Times New Roman" w:cs="Times New Roman"/>
          <w:b/>
          <w:sz w:val="24"/>
          <w:szCs w:val="24"/>
        </w:rPr>
        <w:t>ЗАКАЗЧИК</w:t>
      </w:r>
      <w:r w:rsidR="00D30D82" w:rsidRPr="00800FCE">
        <w:rPr>
          <w:rFonts w:ascii="Times New Roman" w:hAnsi="Times New Roman" w:cs="Times New Roman"/>
          <w:b/>
          <w:sz w:val="24"/>
          <w:szCs w:val="24"/>
        </w:rPr>
        <w:t>:</w:t>
      </w:r>
      <w:r w:rsidR="00F47160" w:rsidRPr="00096F94">
        <w:rPr>
          <w:rFonts w:ascii="Times New Roman" w:hAnsi="Times New Roman" w:cs="Times New Roman"/>
          <w:b/>
          <w:sz w:val="24"/>
          <w:szCs w:val="24"/>
        </w:rPr>
        <w:tab/>
      </w:r>
      <w:r w:rsidR="00F47160" w:rsidRPr="00096F94">
        <w:rPr>
          <w:rFonts w:ascii="Times New Roman" w:hAnsi="Times New Roman" w:cs="Times New Roman"/>
          <w:b/>
          <w:sz w:val="24"/>
          <w:szCs w:val="24"/>
        </w:rPr>
        <w:tab/>
      </w:r>
      <w:r w:rsidR="00F47160" w:rsidRPr="00096F94">
        <w:rPr>
          <w:rFonts w:ascii="Times New Roman" w:hAnsi="Times New Roman" w:cs="Times New Roman"/>
          <w:b/>
          <w:sz w:val="24"/>
          <w:szCs w:val="24"/>
        </w:rPr>
        <w:tab/>
      </w:r>
      <w:r w:rsidR="00F47160">
        <w:rPr>
          <w:rFonts w:ascii="Times New Roman" w:hAnsi="Times New Roman" w:cs="Times New Roman"/>
          <w:b/>
          <w:sz w:val="24"/>
          <w:szCs w:val="24"/>
        </w:rPr>
        <w:t>ООО «ОДПС Сколково»</w:t>
      </w:r>
    </w:p>
    <w:p w14:paraId="09A1BE7B" w14:textId="77777777" w:rsidR="005A507C" w:rsidRPr="00800FCE" w:rsidRDefault="005A507C" w:rsidP="00C95E01">
      <w:pPr>
        <w:pStyle w:val="a4"/>
        <w:tabs>
          <w:tab w:val="left" w:pos="993"/>
          <w:tab w:val="left" w:pos="1276"/>
        </w:tabs>
        <w:spacing w:after="0"/>
        <w:ind w:left="0" w:right="-1" w:firstLine="709"/>
        <w:jc w:val="both"/>
        <w:rPr>
          <w:rFonts w:ascii="Times New Roman" w:hAnsi="Times New Roman" w:cs="Times New Roman"/>
          <w:b/>
          <w:sz w:val="24"/>
          <w:szCs w:val="24"/>
        </w:rPr>
      </w:pPr>
    </w:p>
    <w:tbl>
      <w:tblPr>
        <w:tblW w:w="0" w:type="auto"/>
        <w:tblInd w:w="108" w:type="dxa"/>
        <w:tblLook w:val="04A0" w:firstRow="1" w:lastRow="0" w:firstColumn="1" w:lastColumn="0" w:noHBand="0" w:noVBand="1"/>
      </w:tblPr>
      <w:tblGrid>
        <w:gridCol w:w="2835"/>
        <w:gridCol w:w="7230"/>
      </w:tblGrid>
      <w:tr w:rsidR="005A507C" w:rsidRPr="00023B5E" w14:paraId="5805234F" w14:textId="77777777" w:rsidTr="00373D41">
        <w:trPr>
          <w:trHeight w:val="273"/>
        </w:trPr>
        <w:tc>
          <w:tcPr>
            <w:tcW w:w="2835" w:type="dxa"/>
            <w:shd w:val="clear" w:color="auto" w:fill="auto"/>
          </w:tcPr>
          <w:p w14:paraId="1D153BDE" w14:textId="77777777" w:rsidR="005A507C" w:rsidRPr="00800FCE" w:rsidRDefault="005A507C" w:rsidP="00C95E01">
            <w:pPr>
              <w:tabs>
                <w:tab w:val="left" w:pos="993"/>
                <w:tab w:val="left" w:pos="1276"/>
              </w:tabs>
              <w:spacing w:after="0"/>
              <w:ind w:right="-1" w:hanging="108"/>
              <w:jc w:val="both"/>
              <w:rPr>
                <w:rFonts w:ascii="Times New Roman" w:hAnsi="Times New Roman"/>
                <w:bCs/>
                <w:color w:val="333333"/>
                <w:sz w:val="24"/>
                <w:szCs w:val="24"/>
                <w:lang w:eastAsia="ru-RU"/>
              </w:rPr>
            </w:pPr>
            <w:r w:rsidRPr="00800FCE">
              <w:rPr>
                <w:rFonts w:ascii="Times New Roman" w:hAnsi="Times New Roman"/>
                <w:bCs/>
                <w:color w:val="333333"/>
                <w:sz w:val="24"/>
                <w:szCs w:val="24"/>
                <w:lang w:eastAsia="ru-RU"/>
              </w:rPr>
              <w:t>Адрес места нахождения:</w:t>
            </w:r>
          </w:p>
        </w:tc>
        <w:tc>
          <w:tcPr>
            <w:tcW w:w="7230" w:type="dxa"/>
            <w:shd w:val="clear" w:color="auto" w:fill="auto"/>
          </w:tcPr>
          <w:p w14:paraId="52A67C8E" w14:textId="77777777" w:rsidR="005A507C" w:rsidRPr="00023B5E" w:rsidRDefault="00E7295B" w:rsidP="00C95E01">
            <w:pPr>
              <w:tabs>
                <w:tab w:val="left" w:pos="993"/>
                <w:tab w:val="left" w:pos="1276"/>
              </w:tabs>
              <w:spacing w:after="0"/>
              <w:ind w:right="-108"/>
              <w:rPr>
                <w:rFonts w:ascii="Times New Roman" w:hAnsi="Times New Roman"/>
                <w:color w:val="000000"/>
                <w:sz w:val="24"/>
                <w:szCs w:val="24"/>
                <w:lang w:eastAsia="ru-RU"/>
              </w:rPr>
            </w:pPr>
            <w:r w:rsidRPr="00800FCE">
              <w:rPr>
                <w:rFonts w:ascii="Times New Roman" w:hAnsi="Times New Roman"/>
                <w:color w:val="000000"/>
                <w:sz w:val="24"/>
                <w:szCs w:val="24"/>
                <w:lang w:eastAsia="ru-RU"/>
              </w:rPr>
              <w:t>Р</w:t>
            </w:r>
            <w:r w:rsidR="0037518F" w:rsidRPr="00800FCE">
              <w:rPr>
                <w:rFonts w:ascii="Times New Roman" w:hAnsi="Times New Roman"/>
                <w:color w:val="000000"/>
                <w:sz w:val="24"/>
                <w:szCs w:val="24"/>
                <w:lang w:eastAsia="ru-RU"/>
              </w:rPr>
              <w:t xml:space="preserve">оссийская Федерация, </w:t>
            </w:r>
            <w:r w:rsidR="00782A6C">
              <w:rPr>
                <w:rFonts w:ascii="Times New Roman" w:hAnsi="Times New Roman"/>
                <w:color w:val="000000"/>
                <w:sz w:val="24"/>
                <w:szCs w:val="24"/>
                <w:lang w:eastAsia="ru-RU"/>
              </w:rPr>
              <w:t>143026</w:t>
            </w:r>
            <w:r w:rsidR="00CE00F2" w:rsidRPr="00CE00F2">
              <w:rPr>
                <w:rFonts w:ascii="Times New Roman" w:hAnsi="Times New Roman"/>
                <w:color w:val="000000"/>
                <w:sz w:val="24"/>
                <w:szCs w:val="24"/>
                <w:lang w:eastAsia="ru-RU"/>
              </w:rPr>
              <w:t xml:space="preserve">, г. Москва, территория </w:t>
            </w:r>
            <w:r w:rsidR="00CE00F2" w:rsidRPr="00CE00F2">
              <w:rPr>
                <w:rFonts w:ascii="Times New Roman" w:hAnsi="Times New Roman"/>
                <w:color w:val="000000"/>
                <w:sz w:val="24"/>
                <w:szCs w:val="24"/>
                <w:lang w:eastAsia="ru-RU"/>
              </w:rPr>
              <w:lastRenderedPageBreak/>
              <w:t xml:space="preserve">инновационного центра «Сколково», Луговая ул., 4, </w:t>
            </w:r>
            <w:proofErr w:type="spellStart"/>
            <w:r w:rsidR="00CE00F2" w:rsidRPr="00CE00F2">
              <w:rPr>
                <w:rFonts w:ascii="Times New Roman" w:hAnsi="Times New Roman"/>
                <w:color w:val="000000"/>
                <w:sz w:val="24"/>
                <w:szCs w:val="24"/>
                <w:lang w:eastAsia="ru-RU"/>
              </w:rPr>
              <w:t>кор</w:t>
            </w:r>
            <w:proofErr w:type="spellEnd"/>
            <w:r w:rsidR="00CE00F2" w:rsidRPr="00CE00F2">
              <w:rPr>
                <w:rFonts w:ascii="Times New Roman" w:hAnsi="Times New Roman"/>
                <w:color w:val="000000"/>
                <w:sz w:val="24"/>
                <w:szCs w:val="24"/>
                <w:lang w:eastAsia="ru-RU"/>
              </w:rPr>
              <w:t>. 2</w:t>
            </w:r>
          </w:p>
        </w:tc>
      </w:tr>
      <w:tr w:rsidR="005A507C" w:rsidRPr="00023B5E" w14:paraId="695CFB5A" w14:textId="77777777" w:rsidTr="00373D41">
        <w:trPr>
          <w:trHeight w:val="252"/>
        </w:trPr>
        <w:tc>
          <w:tcPr>
            <w:tcW w:w="2835" w:type="dxa"/>
            <w:shd w:val="clear" w:color="auto" w:fill="auto"/>
          </w:tcPr>
          <w:p w14:paraId="582871BA" w14:textId="77777777" w:rsidR="005A507C" w:rsidRPr="00023B5E" w:rsidRDefault="005A507C" w:rsidP="00C95E01">
            <w:pPr>
              <w:tabs>
                <w:tab w:val="left" w:pos="993"/>
                <w:tab w:val="left" w:pos="1276"/>
              </w:tabs>
              <w:spacing w:after="0"/>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lastRenderedPageBreak/>
              <w:t>Почтовый адрес:</w:t>
            </w:r>
          </w:p>
        </w:tc>
        <w:tc>
          <w:tcPr>
            <w:tcW w:w="7230" w:type="dxa"/>
            <w:shd w:val="clear" w:color="auto" w:fill="auto"/>
          </w:tcPr>
          <w:p w14:paraId="229FD938" w14:textId="77777777" w:rsidR="005A507C" w:rsidRPr="00023B5E" w:rsidRDefault="00E7295B" w:rsidP="00C95E01">
            <w:pPr>
              <w:tabs>
                <w:tab w:val="left" w:pos="993"/>
                <w:tab w:val="left" w:pos="1276"/>
              </w:tabs>
              <w:spacing w:after="0"/>
              <w:ind w:right="-108"/>
              <w:rPr>
                <w:rFonts w:ascii="Times New Roman" w:hAnsi="Times New Roman"/>
                <w:color w:val="000000"/>
                <w:sz w:val="24"/>
                <w:szCs w:val="24"/>
                <w:lang w:eastAsia="ru-RU"/>
              </w:rPr>
            </w:pPr>
            <w:r w:rsidRPr="00023B5E">
              <w:rPr>
                <w:rFonts w:ascii="Times New Roman" w:hAnsi="Times New Roman"/>
                <w:color w:val="000000"/>
                <w:sz w:val="24"/>
                <w:szCs w:val="24"/>
                <w:lang w:eastAsia="ru-RU"/>
              </w:rPr>
              <w:t>Р</w:t>
            </w:r>
            <w:r w:rsidR="0037518F" w:rsidRPr="00023B5E">
              <w:rPr>
                <w:rFonts w:ascii="Times New Roman" w:hAnsi="Times New Roman"/>
                <w:color w:val="000000"/>
                <w:sz w:val="24"/>
                <w:szCs w:val="24"/>
                <w:lang w:eastAsia="ru-RU"/>
              </w:rPr>
              <w:t xml:space="preserve">оссийская Федерация, </w:t>
            </w:r>
            <w:r w:rsidR="00782A6C">
              <w:rPr>
                <w:rFonts w:ascii="Times New Roman" w:hAnsi="Times New Roman"/>
                <w:color w:val="000000"/>
                <w:sz w:val="24"/>
                <w:szCs w:val="24"/>
                <w:lang w:eastAsia="ru-RU"/>
              </w:rPr>
              <w:t>143026</w:t>
            </w:r>
            <w:r w:rsidR="00CE00F2" w:rsidRPr="00CE00F2">
              <w:rPr>
                <w:rFonts w:ascii="Times New Roman" w:hAnsi="Times New Roman"/>
                <w:color w:val="000000"/>
                <w:sz w:val="24"/>
                <w:szCs w:val="24"/>
                <w:lang w:eastAsia="ru-RU"/>
              </w:rPr>
              <w:t xml:space="preserve">, г. Москва, территория инновационного центра «Сколково», Луговая ул., 4, </w:t>
            </w:r>
            <w:proofErr w:type="spellStart"/>
            <w:r w:rsidR="00CE00F2" w:rsidRPr="00CE00F2">
              <w:rPr>
                <w:rFonts w:ascii="Times New Roman" w:hAnsi="Times New Roman"/>
                <w:color w:val="000000"/>
                <w:sz w:val="24"/>
                <w:szCs w:val="24"/>
                <w:lang w:eastAsia="ru-RU"/>
              </w:rPr>
              <w:t>кор</w:t>
            </w:r>
            <w:proofErr w:type="spellEnd"/>
            <w:r w:rsidR="00CE00F2" w:rsidRPr="00CE00F2">
              <w:rPr>
                <w:rFonts w:ascii="Times New Roman" w:hAnsi="Times New Roman"/>
                <w:color w:val="000000"/>
                <w:sz w:val="24"/>
                <w:szCs w:val="24"/>
                <w:lang w:eastAsia="ru-RU"/>
              </w:rPr>
              <w:t>. 2</w:t>
            </w:r>
          </w:p>
        </w:tc>
      </w:tr>
      <w:tr w:rsidR="005A507C" w:rsidRPr="00023B5E" w14:paraId="06ECB30B" w14:textId="77777777" w:rsidTr="00373D41">
        <w:trPr>
          <w:trHeight w:val="244"/>
        </w:trPr>
        <w:tc>
          <w:tcPr>
            <w:tcW w:w="2835" w:type="dxa"/>
            <w:shd w:val="clear" w:color="auto" w:fill="auto"/>
          </w:tcPr>
          <w:p w14:paraId="2F23ACDF" w14:textId="77777777" w:rsidR="005A507C" w:rsidRPr="00023B5E" w:rsidRDefault="005A507C" w:rsidP="00C95E01">
            <w:pPr>
              <w:tabs>
                <w:tab w:val="left" w:pos="993"/>
                <w:tab w:val="left" w:pos="1276"/>
              </w:tabs>
              <w:spacing w:after="0"/>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Телефон:</w:t>
            </w:r>
          </w:p>
        </w:tc>
        <w:tc>
          <w:tcPr>
            <w:tcW w:w="7230" w:type="dxa"/>
            <w:shd w:val="clear" w:color="auto" w:fill="auto"/>
          </w:tcPr>
          <w:p w14:paraId="06ABC68D" w14:textId="77777777" w:rsidR="005A507C" w:rsidRPr="00023B5E" w:rsidRDefault="006325F2" w:rsidP="00C95E01">
            <w:pPr>
              <w:tabs>
                <w:tab w:val="left" w:pos="993"/>
                <w:tab w:val="left" w:pos="1276"/>
              </w:tabs>
              <w:spacing w:after="0"/>
              <w:ind w:right="-108"/>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8 </w:t>
            </w:r>
            <w:r w:rsidR="00E7295B" w:rsidRPr="00023B5E">
              <w:rPr>
                <w:rFonts w:ascii="Times New Roman" w:hAnsi="Times New Roman"/>
                <w:color w:val="000000"/>
                <w:sz w:val="24"/>
                <w:szCs w:val="24"/>
                <w:lang w:eastAsia="ru-RU"/>
              </w:rPr>
              <w:t xml:space="preserve">(495) </w:t>
            </w:r>
            <w:r w:rsidR="0067162B" w:rsidRPr="00023B5E">
              <w:rPr>
                <w:rFonts w:ascii="Times New Roman" w:hAnsi="Times New Roman"/>
                <w:color w:val="000000"/>
                <w:sz w:val="24"/>
                <w:szCs w:val="24"/>
                <w:lang w:eastAsia="ru-RU"/>
              </w:rPr>
              <w:t>956-00-33</w:t>
            </w:r>
            <w:r w:rsidR="00E7295B" w:rsidRPr="00023B5E">
              <w:rPr>
                <w:rFonts w:ascii="Times New Roman" w:hAnsi="Times New Roman"/>
                <w:color w:val="000000"/>
                <w:sz w:val="24"/>
                <w:szCs w:val="24"/>
                <w:lang w:eastAsia="ru-RU"/>
              </w:rPr>
              <w:t>, доб.</w:t>
            </w:r>
            <w:r>
              <w:rPr>
                <w:rFonts w:ascii="Times New Roman" w:hAnsi="Times New Roman"/>
                <w:color w:val="000000"/>
                <w:sz w:val="24"/>
                <w:szCs w:val="24"/>
                <w:lang w:eastAsia="ru-RU"/>
              </w:rPr>
              <w:t xml:space="preserve"> </w:t>
            </w:r>
            <w:r w:rsidR="00E7295B" w:rsidRPr="00023B5E">
              <w:rPr>
                <w:rFonts w:ascii="Times New Roman" w:hAnsi="Times New Roman"/>
                <w:color w:val="000000"/>
                <w:sz w:val="24"/>
                <w:szCs w:val="24"/>
                <w:lang w:eastAsia="ru-RU"/>
              </w:rPr>
              <w:t>2146</w:t>
            </w:r>
          </w:p>
        </w:tc>
      </w:tr>
      <w:tr w:rsidR="005A507C" w:rsidRPr="00023B5E" w14:paraId="1D2466B8" w14:textId="77777777" w:rsidTr="00373D41">
        <w:trPr>
          <w:trHeight w:val="207"/>
        </w:trPr>
        <w:tc>
          <w:tcPr>
            <w:tcW w:w="2835" w:type="dxa"/>
            <w:shd w:val="clear" w:color="auto" w:fill="auto"/>
          </w:tcPr>
          <w:p w14:paraId="419D59BB" w14:textId="77777777" w:rsidR="005A507C" w:rsidRPr="00023B5E" w:rsidRDefault="005A507C" w:rsidP="00C95E01">
            <w:pPr>
              <w:tabs>
                <w:tab w:val="left" w:pos="993"/>
                <w:tab w:val="left" w:pos="1276"/>
              </w:tabs>
              <w:spacing w:after="0"/>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Факс:</w:t>
            </w:r>
          </w:p>
        </w:tc>
        <w:tc>
          <w:tcPr>
            <w:tcW w:w="7230" w:type="dxa"/>
            <w:shd w:val="clear" w:color="auto" w:fill="auto"/>
          </w:tcPr>
          <w:p w14:paraId="4C881F45" w14:textId="77777777" w:rsidR="005A507C" w:rsidRPr="00023B5E" w:rsidRDefault="006325F2" w:rsidP="00C95E01">
            <w:pPr>
              <w:tabs>
                <w:tab w:val="left" w:pos="993"/>
                <w:tab w:val="left" w:pos="1276"/>
              </w:tabs>
              <w:spacing w:after="0"/>
              <w:ind w:right="-108"/>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8 </w:t>
            </w:r>
            <w:r w:rsidR="00E7295B" w:rsidRPr="00023B5E">
              <w:rPr>
                <w:rFonts w:ascii="Times New Roman" w:hAnsi="Times New Roman"/>
                <w:color w:val="000000"/>
                <w:sz w:val="24"/>
                <w:szCs w:val="24"/>
                <w:lang w:eastAsia="ru-RU"/>
              </w:rPr>
              <w:t xml:space="preserve">(495) </w:t>
            </w:r>
            <w:r w:rsidR="0067162B" w:rsidRPr="00023B5E">
              <w:rPr>
                <w:rFonts w:ascii="Times New Roman" w:hAnsi="Times New Roman"/>
                <w:color w:val="000000"/>
                <w:sz w:val="24"/>
                <w:szCs w:val="24"/>
                <w:lang w:eastAsia="ru-RU"/>
              </w:rPr>
              <w:t>956-00-33</w:t>
            </w:r>
            <w:r w:rsidR="00E7295B" w:rsidRPr="00023B5E">
              <w:rPr>
                <w:rFonts w:ascii="Times New Roman" w:hAnsi="Times New Roman"/>
                <w:color w:val="000000"/>
                <w:sz w:val="24"/>
                <w:szCs w:val="24"/>
                <w:lang w:eastAsia="ru-RU"/>
              </w:rPr>
              <w:t>, доб.</w:t>
            </w:r>
            <w:r>
              <w:rPr>
                <w:rFonts w:ascii="Times New Roman" w:hAnsi="Times New Roman"/>
                <w:color w:val="000000"/>
                <w:sz w:val="24"/>
                <w:szCs w:val="24"/>
                <w:lang w:eastAsia="ru-RU"/>
              </w:rPr>
              <w:t xml:space="preserve"> </w:t>
            </w:r>
            <w:r w:rsidR="00E7295B" w:rsidRPr="00023B5E">
              <w:rPr>
                <w:rFonts w:ascii="Times New Roman" w:hAnsi="Times New Roman"/>
                <w:color w:val="000000"/>
                <w:sz w:val="24"/>
                <w:szCs w:val="24"/>
                <w:lang w:eastAsia="ru-RU"/>
              </w:rPr>
              <w:t>2153</w:t>
            </w:r>
          </w:p>
        </w:tc>
      </w:tr>
      <w:tr w:rsidR="005A507C" w:rsidRPr="00023B5E" w14:paraId="06319B73" w14:textId="77777777" w:rsidTr="00373D41">
        <w:trPr>
          <w:trHeight w:val="171"/>
        </w:trPr>
        <w:tc>
          <w:tcPr>
            <w:tcW w:w="2835" w:type="dxa"/>
            <w:shd w:val="clear" w:color="auto" w:fill="auto"/>
          </w:tcPr>
          <w:p w14:paraId="188573B8" w14:textId="77777777" w:rsidR="005A507C" w:rsidRPr="00023B5E" w:rsidRDefault="005A507C" w:rsidP="00C95E01">
            <w:pPr>
              <w:tabs>
                <w:tab w:val="left" w:pos="993"/>
                <w:tab w:val="left" w:pos="1276"/>
              </w:tabs>
              <w:spacing w:after="0"/>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ИНН/КПП:</w:t>
            </w:r>
          </w:p>
        </w:tc>
        <w:tc>
          <w:tcPr>
            <w:tcW w:w="7230" w:type="dxa"/>
            <w:shd w:val="clear" w:color="auto" w:fill="auto"/>
          </w:tcPr>
          <w:p w14:paraId="52B50946" w14:textId="77777777" w:rsidR="005A507C" w:rsidRPr="00023B5E" w:rsidRDefault="00E7295B" w:rsidP="00C95E01">
            <w:pPr>
              <w:tabs>
                <w:tab w:val="left" w:pos="993"/>
                <w:tab w:val="left" w:pos="1276"/>
              </w:tabs>
              <w:spacing w:after="0"/>
              <w:ind w:right="-108"/>
              <w:jc w:val="both"/>
              <w:rPr>
                <w:rFonts w:ascii="Times New Roman" w:hAnsi="Times New Roman"/>
                <w:color w:val="000000"/>
                <w:sz w:val="24"/>
                <w:szCs w:val="24"/>
                <w:lang w:eastAsia="ru-RU"/>
              </w:rPr>
            </w:pPr>
            <w:r w:rsidRPr="00023B5E">
              <w:rPr>
                <w:rFonts w:ascii="Times New Roman" w:hAnsi="Times New Roman"/>
                <w:color w:val="000000"/>
                <w:sz w:val="24"/>
                <w:szCs w:val="24"/>
                <w:lang w:eastAsia="ru-RU"/>
              </w:rPr>
              <w:t>7701897582/773101001</w:t>
            </w:r>
          </w:p>
        </w:tc>
      </w:tr>
      <w:tr w:rsidR="006A05B0" w:rsidRPr="00023B5E" w14:paraId="1BD2BEB8" w14:textId="77777777" w:rsidTr="00373D41">
        <w:trPr>
          <w:trHeight w:val="171"/>
        </w:trPr>
        <w:tc>
          <w:tcPr>
            <w:tcW w:w="2835" w:type="dxa"/>
            <w:shd w:val="clear" w:color="auto" w:fill="auto"/>
          </w:tcPr>
          <w:p w14:paraId="38253629" w14:textId="77777777" w:rsidR="006A05B0" w:rsidRPr="00023B5E" w:rsidRDefault="006A05B0" w:rsidP="00C95E01">
            <w:pPr>
              <w:tabs>
                <w:tab w:val="left" w:pos="993"/>
                <w:tab w:val="left" w:pos="1276"/>
              </w:tabs>
              <w:spacing w:after="0"/>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Банк:</w:t>
            </w:r>
          </w:p>
        </w:tc>
        <w:tc>
          <w:tcPr>
            <w:tcW w:w="7230" w:type="dxa"/>
            <w:shd w:val="clear" w:color="auto" w:fill="auto"/>
          </w:tcPr>
          <w:p w14:paraId="069BA342" w14:textId="77777777" w:rsidR="006A05B0" w:rsidRPr="00023B5E" w:rsidRDefault="006325F2" w:rsidP="00C95E01">
            <w:pPr>
              <w:tabs>
                <w:tab w:val="left" w:pos="993"/>
                <w:tab w:val="left" w:pos="1276"/>
              </w:tabs>
              <w:spacing w:after="0"/>
              <w:ind w:right="-108"/>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Банк </w:t>
            </w:r>
            <w:r w:rsidR="006A05B0" w:rsidRPr="00023B5E">
              <w:rPr>
                <w:rFonts w:ascii="Times New Roman" w:hAnsi="Times New Roman"/>
                <w:color w:val="000000"/>
                <w:sz w:val="24"/>
                <w:szCs w:val="24"/>
                <w:lang w:eastAsia="ru-RU"/>
              </w:rPr>
              <w:t>ГПБ (АО), г. Москва</w:t>
            </w:r>
          </w:p>
        </w:tc>
      </w:tr>
      <w:tr w:rsidR="005A507C" w:rsidRPr="00023B5E" w14:paraId="7798195B" w14:textId="77777777" w:rsidTr="00373D41">
        <w:trPr>
          <w:trHeight w:val="285"/>
        </w:trPr>
        <w:tc>
          <w:tcPr>
            <w:tcW w:w="2835" w:type="dxa"/>
            <w:shd w:val="clear" w:color="auto" w:fill="auto"/>
          </w:tcPr>
          <w:p w14:paraId="7EEB64F8" w14:textId="77777777" w:rsidR="005A507C" w:rsidRPr="00023B5E" w:rsidRDefault="005A507C" w:rsidP="00C95E01">
            <w:pPr>
              <w:tabs>
                <w:tab w:val="left" w:pos="993"/>
                <w:tab w:val="left" w:pos="1276"/>
              </w:tabs>
              <w:spacing w:after="0"/>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Расчетный счет:</w:t>
            </w:r>
          </w:p>
        </w:tc>
        <w:tc>
          <w:tcPr>
            <w:tcW w:w="7230" w:type="dxa"/>
            <w:shd w:val="clear" w:color="auto" w:fill="auto"/>
          </w:tcPr>
          <w:p w14:paraId="278D6CEA" w14:textId="77777777" w:rsidR="005A507C" w:rsidRPr="00023B5E" w:rsidRDefault="00E7295B" w:rsidP="00C95E01">
            <w:pPr>
              <w:tabs>
                <w:tab w:val="left" w:pos="993"/>
                <w:tab w:val="left" w:pos="1276"/>
              </w:tabs>
              <w:spacing w:after="0"/>
              <w:ind w:right="-108"/>
              <w:jc w:val="both"/>
              <w:rPr>
                <w:rFonts w:ascii="Times New Roman" w:hAnsi="Times New Roman"/>
                <w:color w:val="000000"/>
                <w:sz w:val="24"/>
                <w:szCs w:val="24"/>
                <w:lang w:eastAsia="ru-RU"/>
              </w:rPr>
            </w:pPr>
            <w:r w:rsidRPr="00023B5E">
              <w:rPr>
                <w:rFonts w:ascii="Times New Roman" w:hAnsi="Times New Roman"/>
                <w:color w:val="000000"/>
                <w:sz w:val="24"/>
                <w:szCs w:val="24"/>
                <w:lang w:eastAsia="ru-RU"/>
              </w:rPr>
              <w:t>40702810692000005757</w:t>
            </w:r>
          </w:p>
        </w:tc>
      </w:tr>
      <w:tr w:rsidR="005A507C" w:rsidRPr="0078235F" w14:paraId="69B7E114" w14:textId="77777777" w:rsidTr="00373D41">
        <w:trPr>
          <w:trHeight w:val="214"/>
        </w:trPr>
        <w:tc>
          <w:tcPr>
            <w:tcW w:w="2835" w:type="dxa"/>
            <w:shd w:val="clear" w:color="auto" w:fill="auto"/>
          </w:tcPr>
          <w:p w14:paraId="2111BBC9" w14:textId="77777777" w:rsidR="005A507C" w:rsidRPr="0078235F" w:rsidRDefault="005A507C" w:rsidP="00C95E01">
            <w:pPr>
              <w:tabs>
                <w:tab w:val="left" w:pos="993"/>
                <w:tab w:val="left" w:pos="1276"/>
              </w:tabs>
              <w:spacing w:after="0"/>
              <w:ind w:right="-1" w:hanging="108"/>
              <w:jc w:val="both"/>
              <w:rPr>
                <w:rFonts w:ascii="Times New Roman" w:hAnsi="Times New Roman"/>
                <w:bCs/>
                <w:color w:val="333333"/>
                <w:sz w:val="24"/>
                <w:szCs w:val="24"/>
                <w:lang w:eastAsia="ru-RU"/>
              </w:rPr>
            </w:pPr>
            <w:r w:rsidRPr="0078235F">
              <w:rPr>
                <w:rFonts w:ascii="Times New Roman" w:hAnsi="Times New Roman"/>
                <w:bCs/>
                <w:color w:val="333333"/>
                <w:sz w:val="24"/>
                <w:szCs w:val="24"/>
                <w:lang w:eastAsia="ru-RU"/>
              </w:rPr>
              <w:t>Корреспондентский счет:</w:t>
            </w:r>
          </w:p>
        </w:tc>
        <w:tc>
          <w:tcPr>
            <w:tcW w:w="7230" w:type="dxa"/>
            <w:shd w:val="clear" w:color="auto" w:fill="auto"/>
          </w:tcPr>
          <w:p w14:paraId="405DCE15" w14:textId="77777777" w:rsidR="005A507C" w:rsidRPr="0078235F" w:rsidRDefault="00E7295B" w:rsidP="00C95E01">
            <w:pPr>
              <w:tabs>
                <w:tab w:val="left" w:pos="993"/>
                <w:tab w:val="left" w:pos="1276"/>
              </w:tabs>
              <w:spacing w:after="0"/>
              <w:ind w:right="-108"/>
              <w:jc w:val="both"/>
              <w:rPr>
                <w:rFonts w:ascii="Times New Roman" w:hAnsi="Times New Roman"/>
                <w:color w:val="000000"/>
                <w:sz w:val="24"/>
                <w:szCs w:val="24"/>
                <w:lang w:eastAsia="ru-RU"/>
              </w:rPr>
            </w:pPr>
            <w:r w:rsidRPr="0078235F">
              <w:rPr>
                <w:rFonts w:ascii="Times New Roman" w:hAnsi="Times New Roman"/>
                <w:color w:val="000000"/>
                <w:sz w:val="24"/>
                <w:szCs w:val="24"/>
                <w:lang w:eastAsia="ru-RU"/>
              </w:rPr>
              <w:t>30101810200000000823</w:t>
            </w:r>
          </w:p>
        </w:tc>
      </w:tr>
      <w:tr w:rsidR="005A507C" w:rsidRPr="0078235F" w14:paraId="16A6B660" w14:textId="77777777" w:rsidTr="00373D41">
        <w:trPr>
          <w:trHeight w:val="192"/>
        </w:trPr>
        <w:tc>
          <w:tcPr>
            <w:tcW w:w="2835" w:type="dxa"/>
            <w:shd w:val="clear" w:color="auto" w:fill="auto"/>
          </w:tcPr>
          <w:p w14:paraId="4E42BA38" w14:textId="77777777" w:rsidR="005A507C" w:rsidRPr="0078235F" w:rsidRDefault="005A507C" w:rsidP="00C95E01">
            <w:pPr>
              <w:tabs>
                <w:tab w:val="left" w:pos="993"/>
                <w:tab w:val="left" w:pos="1276"/>
              </w:tabs>
              <w:spacing w:after="0"/>
              <w:ind w:right="-1" w:hanging="108"/>
              <w:jc w:val="both"/>
              <w:rPr>
                <w:rFonts w:ascii="Times New Roman" w:hAnsi="Times New Roman"/>
                <w:bCs/>
                <w:color w:val="333333"/>
                <w:sz w:val="24"/>
                <w:szCs w:val="24"/>
                <w:lang w:eastAsia="ru-RU"/>
              </w:rPr>
            </w:pPr>
            <w:r w:rsidRPr="0078235F">
              <w:rPr>
                <w:rFonts w:ascii="Times New Roman" w:hAnsi="Times New Roman"/>
                <w:bCs/>
                <w:color w:val="333333"/>
                <w:sz w:val="24"/>
                <w:szCs w:val="24"/>
                <w:lang w:eastAsia="ru-RU"/>
              </w:rPr>
              <w:t>БИК:</w:t>
            </w:r>
          </w:p>
        </w:tc>
        <w:tc>
          <w:tcPr>
            <w:tcW w:w="7230" w:type="dxa"/>
            <w:shd w:val="clear" w:color="auto" w:fill="auto"/>
          </w:tcPr>
          <w:p w14:paraId="70EEDD25" w14:textId="77777777" w:rsidR="005A507C" w:rsidRPr="0078235F" w:rsidRDefault="00E7295B" w:rsidP="00C95E01">
            <w:pPr>
              <w:tabs>
                <w:tab w:val="left" w:pos="993"/>
                <w:tab w:val="left" w:pos="1276"/>
              </w:tabs>
              <w:spacing w:after="0"/>
              <w:ind w:right="-108"/>
              <w:jc w:val="both"/>
              <w:rPr>
                <w:rFonts w:ascii="Times New Roman" w:hAnsi="Times New Roman"/>
                <w:color w:val="000000"/>
                <w:sz w:val="24"/>
                <w:szCs w:val="24"/>
                <w:lang w:eastAsia="ru-RU"/>
              </w:rPr>
            </w:pPr>
            <w:r w:rsidRPr="0078235F">
              <w:rPr>
                <w:rFonts w:ascii="Times New Roman" w:hAnsi="Times New Roman"/>
                <w:color w:val="000000"/>
                <w:sz w:val="24"/>
                <w:szCs w:val="24"/>
                <w:lang w:eastAsia="ru-RU"/>
              </w:rPr>
              <w:t>044525823</w:t>
            </w:r>
          </w:p>
        </w:tc>
      </w:tr>
      <w:tr w:rsidR="005A507C" w:rsidRPr="0078235F" w14:paraId="576722CB" w14:textId="77777777" w:rsidTr="00373D41">
        <w:trPr>
          <w:trHeight w:val="192"/>
        </w:trPr>
        <w:tc>
          <w:tcPr>
            <w:tcW w:w="2835" w:type="dxa"/>
            <w:shd w:val="clear" w:color="auto" w:fill="auto"/>
          </w:tcPr>
          <w:p w14:paraId="14AF43F0" w14:textId="77777777" w:rsidR="005A507C" w:rsidRPr="0078235F" w:rsidRDefault="005A507C" w:rsidP="00C95E01">
            <w:pPr>
              <w:tabs>
                <w:tab w:val="left" w:pos="993"/>
                <w:tab w:val="left" w:pos="1276"/>
              </w:tabs>
              <w:spacing w:after="0"/>
              <w:ind w:right="-1" w:hanging="108"/>
              <w:jc w:val="both"/>
              <w:rPr>
                <w:rFonts w:ascii="Times New Roman" w:hAnsi="Times New Roman"/>
                <w:bCs/>
                <w:color w:val="333333"/>
                <w:sz w:val="24"/>
                <w:szCs w:val="24"/>
                <w:lang w:eastAsia="ru-RU"/>
              </w:rPr>
            </w:pPr>
            <w:r w:rsidRPr="0078235F">
              <w:rPr>
                <w:rFonts w:ascii="Times New Roman" w:hAnsi="Times New Roman"/>
                <w:bCs/>
                <w:color w:val="333333"/>
                <w:sz w:val="24"/>
                <w:szCs w:val="24"/>
                <w:lang w:eastAsia="ru-RU"/>
              </w:rPr>
              <w:t>ОГРН:</w:t>
            </w:r>
          </w:p>
        </w:tc>
        <w:tc>
          <w:tcPr>
            <w:tcW w:w="7230" w:type="dxa"/>
            <w:shd w:val="clear" w:color="auto" w:fill="auto"/>
          </w:tcPr>
          <w:p w14:paraId="22CE1778" w14:textId="77777777" w:rsidR="005A507C" w:rsidRPr="0078235F" w:rsidRDefault="00E7295B" w:rsidP="00C95E01">
            <w:pPr>
              <w:tabs>
                <w:tab w:val="left" w:pos="993"/>
                <w:tab w:val="left" w:pos="1276"/>
              </w:tabs>
              <w:spacing w:after="0"/>
              <w:ind w:right="-108"/>
              <w:jc w:val="both"/>
              <w:rPr>
                <w:rFonts w:ascii="Times New Roman" w:hAnsi="Times New Roman"/>
                <w:color w:val="000000"/>
                <w:sz w:val="24"/>
                <w:szCs w:val="24"/>
                <w:lang w:eastAsia="ru-RU"/>
              </w:rPr>
            </w:pPr>
            <w:r w:rsidRPr="0078235F">
              <w:rPr>
                <w:rFonts w:ascii="Times New Roman" w:hAnsi="Times New Roman"/>
                <w:color w:val="000000"/>
                <w:sz w:val="24"/>
                <w:szCs w:val="24"/>
                <w:lang w:eastAsia="ru-RU"/>
              </w:rPr>
              <w:t>1107746949793</w:t>
            </w:r>
          </w:p>
        </w:tc>
      </w:tr>
      <w:tr w:rsidR="005A507C" w:rsidRPr="0078235F" w14:paraId="7043E0DD" w14:textId="77777777" w:rsidTr="00373D41">
        <w:trPr>
          <w:trHeight w:val="323"/>
        </w:trPr>
        <w:tc>
          <w:tcPr>
            <w:tcW w:w="2835" w:type="dxa"/>
            <w:shd w:val="clear" w:color="auto" w:fill="auto"/>
          </w:tcPr>
          <w:p w14:paraId="2AAEBB89" w14:textId="77777777" w:rsidR="005A507C" w:rsidRPr="0078235F" w:rsidRDefault="005A507C" w:rsidP="00C95E01">
            <w:pPr>
              <w:tabs>
                <w:tab w:val="left" w:pos="993"/>
                <w:tab w:val="left" w:pos="1276"/>
              </w:tabs>
              <w:spacing w:after="0"/>
              <w:ind w:right="-1" w:hanging="108"/>
              <w:jc w:val="both"/>
              <w:rPr>
                <w:rFonts w:ascii="Times New Roman" w:hAnsi="Times New Roman"/>
                <w:bCs/>
                <w:color w:val="333333"/>
                <w:sz w:val="24"/>
                <w:szCs w:val="24"/>
                <w:lang w:eastAsia="ru-RU"/>
              </w:rPr>
            </w:pPr>
            <w:r w:rsidRPr="0078235F">
              <w:rPr>
                <w:rFonts w:ascii="Times New Roman" w:hAnsi="Times New Roman"/>
                <w:bCs/>
                <w:color w:val="333333"/>
                <w:sz w:val="24"/>
                <w:szCs w:val="24"/>
                <w:lang w:eastAsia="ru-RU"/>
              </w:rPr>
              <w:t>ОКПО:</w:t>
            </w:r>
          </w:p>
        </w:tc>
        <w:tc>
          <w:tcPr>
            <w:tcW w:w="7230" w:type="dxa"/>
            <w:shd w:val="clear" w:color="auto" w:fill="auto"/>
          </w:tcPr>
          <w:p w14:paraId="0C5D3EEE" w14:textId="77777777" w:rsidR="005A507C" w:rsidRPr="0078235F" w:rsidRDefault="00E7295B" w:rsidP="00C95E01">
            <w:pPr>
              <w:tabs>
                <w:tab w:val="left" w:pos="993"/>
                <w:tab w:val="left" w:pos="1276"/>
              </w:tabs>
              <w:spacing w:after="0"/>
              <w:ind w:right="-108"/>
              <w:jc w:val="both"/>
              <w:rPr>
                <w:rFonts w:ascii="Times New Roman" w:hAnsi="Times New Roman"/>
                <w:color w:val="000000"/>
                <w:sz w:val="24"/>
                <w:szCs w:val="24"/>
                <w:lang w:eastAsia="ru-RU"/>
              </w:rPr>
            </w:pPr>
            <w:r w:rsidRPr="0078235F">
              <w:rPr>
                <w:rFonts w:ascii="Times New Roman" w:hAnsi="Times New Roman"/>
                <w:color w:val="000000"/>
                <w:sz w:val="24"/>
                <w:szCs w:val="24"/>
                <w:lang w:eastAsia="ru-RU"/>
              </w:rPr>
              <w:t>68891565</w:t>
            </w:r>
          </w:p>
        </w:tc>
      </w:tr>
    </w:tbl>
    <w:p w14:paraId="77166529" w14:textId="77777777" w:rsidR="006A05B0" w:rsidRPr="0078235F" w:rsidRDefault="006A05B0" w:rsidP="00C95E01">
      <w:pPr>
        <w:pStyle w:val="a4"/>
        <w:tabs>
          <w:tab w:val="left" w:pos="993"/>
          <w:tab w:val="left" w:pos="1276"/>
        </w:tabs>
        <w:spacing w:after="0"/>
        <w:ind w:left="0" w:right="-1" w:firstLine="709"/>
        <w:jc w:val="both"/>
        <w:rPr>
          <w:rFonts w:ascii="Times New Roman" w:hAnsi="Times New Roman" w:cs="Times New Roman"/>
          <w:b/>
          <w:sz w:val="24"/>
          <w:szCs w:val="24"/>
        </w:rPr>
      </w:pPr>
    </w:p>
    <w:p w14:paraId="3133BEDF" w14:textId="77777777" w:rsidR="0078235F" w:rsidRPr="0078235F" w:rsidRDefault="008C6C0C" w:rsidP="0078235F">
      <w:pPr>
        <w:pStyle w:val="a4"/>
        <w:tabs>
          <w:tab w:val="left" w:pos="993"/>
          <w:tab w:val="left" w:pos="1276"/>
        </w:tabs>
        <w:spacing w:after="0"/>
        <w:ind w:left="0" w:right="-1"/>
        <w:jc w:val="both"/>
        <w:rPr>
          <w:rFonts w:ascii="Times New Roman" w:hAnsi="Times New Roman" w:cs="Times New Roman"/>
          <w:b/>
          <w:sz w:val="24"/>
          <w:szCs w:val="24"/>
        </w:rPr>
      </w:pPr>
      <w:r w:rsidRPr="0078235F">
        <w:rPr>
          <w:rFonts w:ascii="Times New Roman" w:hAnsi="Times New Roman" w:cs="Times New Roman"/>
          <w:b/>
          <w:sz w:val="24"/>
          <w:szCs w:val="24"/>
        </w:rPr>
        <w:t>ПОДРЯДЧИК</w:t>
      </w:r>
      <w:r w:rsidR="00355BB7" w:rsidRPr="0078235F">
        <w:rPr>
          <w:rFonts w:ascii="Times New Roman" w:hAnsi="Times New Roman" w:cs="Times New Roman"/>
          <w:b/>
          <w:sz w:val="24"/>
          <w:szCs w:val="24"/>
        </w:rPr>
        <w:t>:</w:t>
      </w:r>
      <w:r w:rsidR="0078235F">
        <w:rPr>
          <w:rFonts w:ascii="Times New Roman" w:hAnsi="Times New Roman" w:cs="Times New Roman"/>
          <w:b/>
          <w:sz w:val="24"/>
          <w:szCs w:val="24"/>
        </w:rPr>
        <w:t xml:space="preserve">                              </w:t>
      </w:r>
    </w:p>
    <w:tbl>
      <w:tblPr>
        <w:tblW w:w="9072" w:type="dxa"/>
        <w:tblInd w:w="-176" w:type="dxa"/>
        <w:tblLook w:val="01E0" w:firstRow="1" w:lastRow="1" w:firstColumn="1" w:lastColumn="1" w:noHBand="0" w:noVBand="0"/>
      </w:tblPr>
      <w:tblGrid>
        <w:gridCol w:w="3628"/>
        <w:gridCol w:w="5444"/>
      </w:tblGrid>
      <w:tr w:rsidR="0078235F" w:rsidRPr="0078235F" w14:paraId="5DEC3D1F" w14:textId="77777777" w:rsidTr="0042682E">
        <w:trPr>
          <w:trHeight w:val="281"/>
        </w:trPr>
        <w:tc>
          <w:tcPr>
            <w:tcW w:w="3628" w:type="dxa"/>
          </w:tcPr>
          <w:p w14:paraId="292E36EC" w14:textId="77777777" w:rsidR="0078235F" w:rsidRPr="0078235F" w:rsidRDefault="00FE6153" w:rsidP="0042682E">
            <w:pPr>
              <w:pStyle w:val="ac"/>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78235F" w:rsidRPr="0078235F">
              <w:rPr>
                <w:rFonts w:ascii="Times New Roman" w:hAnsi="Times New Roman" w:cs="Times New Roman"/>
                <w:sz w:val="24"/>
                <w:szCs w:val="24"/>
                <w:lang w:val="ru-RU"/>
              </w:rPr>
              <w:t>Адрес места нахождения:</w:t>
            </w:r>
          </w:p>
        </w:tc>
        <w:tc>
          <w:tcPr>
            <w:tcW w:w="5444" w:type="dxa"/>
          </w:tcPr>
          <w:p w14:paraId="6CFDC144" w14:textId="77777777" w:rsidR="0078235F" w:rsidRPr="0078235F" w:rsidRDefault="0078235F" w:rsidP="0078235F">
            <w:pPr>
              <w:pStyle w:val="ac"/>
              <w:rPr>
                <w:rFonts w:ascii="Times New Roman" w:hAnsi="Times New Roman" w:cs="Times New Roman"/>
                <w:sz w:val="24"/>
                <w:szCs w:val="24"/>
                <w:lang w:val="ru-RU"/>
              </w:rPr>
            </w:pPr>
          </w:p>
        </w:tc>
      </w:tr>
      <w:tr w:rsidR="0078235F" w:rsidRPr="0078235F" w14:paraId="6A603D9A" w14:textId="77777777" w:rsidTr="0042682E">
        <w:trPr>
          <w:trHeight w:val="285"/>
        </w:trPr>
        <w:tc>
          <w:tcPr>
            <w:tcW w:w="3628" w:type="dxa"/>
          </w:tcPr>
          <w:p w14:paraId="4AF1ABFF" w14:textId="77777777" w:rsidR="0078235F" w:rsidRPr="0078235F" w:rsidRDefault="00FE6153" w:rsidP="0042682E">
            <w:pPr>
              <w:pStyle w:val="ac"/>
              <w:ind w:firstLine="34"/>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78235F" w:rsidRPr="0078235F">
              <w:rPr>
                <w:rFonts w:ascii="Times New Roman" w:hAnsi="Times New Roman" w:cs="Times New Roman"/>
                <w:sz w:val="24"/>
                <w:szCs w:val="24"/>
                <w:lang w:val="ru-RU"/>
              </w:rPr>
              <w:t>Почтовый адрес:</w:t>
            </w:r>
          </w:p>
        </w:tc>
        <w:tc>
          <w:tcPr>
            <w:tcW w:w="5444" w:type="dxa"/>
          </w:tcPr>
          <w:p w14:paraId="34603865" w14:textId="77777777" w:rsidR="0078235F" w:rsidRPr="0078235F" w:rsidRDefault="0078235F" w:rsidP="0042682E">
            <w:pPr>
              <w:pStyle w:val="ac"/>
              <w:ind w:firstLine="34"/>
              <w:rPr>
                <w:rFonts w:ascii="Times New Roman" w:hAnsi="Times New Roman" w:cs="Times New Roman"/>
                <w:sz w:val="24"/>
                <w:szCs w:val="24"/>
                <w:lang w:val="ru-RU"/>
              </w:rPr>
            </w:pPr>
          </w:p>
        </w:tc>
      </w:tr>
      <w:tr w:rsidR="0078235F" w:rsidRPr="0078235F" w14:paraId="46F94436" w14:textId="77777777" w:rsidTr="0042682E">
        <w:trPr>
          <w:trHeight w:val="275"/>
        </w:trPr>
        <w:tc>
          <w:tcPr>
            <w:tcW w:w="3628" w:type="dxa"/>
          </w:tcPr>
          <w:p w14:paraId="09281EA8" w14:textId="77777777" w:rsidR="0078235F" w:rsidRPr="0078235F" w:rsidRDefault="00FE6153" w:rsidP="0042682E">
            <w:pPr>
              <w:pStyle w:val="ac"/>
              <w:ind w:firstLine="34"/>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78235F" w:rsidRPr="0078235F">
              <w:rPr>
                <w:rFonts w:ascii="Times New Roman" w:hAnsi="Times New Roman" w:cs="Times New Roman"/>
                <w:sz w:val="24"/>
                <w:szCs w:val="24"/>
              </w:rPr>
              <w:t>Телефон</w:t>
            </w:r>
            <w:proofErr w:type="spellEnd"/>
            <w:r w:rsidR="0078235F" w:rsidRPr="0078235F">
              <w:rPr>
                <w:rFonts w:ascii="Times New Roman" w:hAnsi="Times New Roman" w:cs="Times New Roman"/>
                <w:sz w:val="24"/>
                <w:szCs w:val="24"/>
              </w:rPr>
              <w:t>:</w:t>
            </w:r>
          </w:p>
        </w:tc>
        <w:tc>
          <w:tcPr>
            <w:tcW w:w="5444" w:type="dxa"/>
          </w:tcPr>
          <w:p w14:paraId="632CC11C" w14:textId="77777777" w:rsidR="0078235F" w:rsidRPr="0078235F" w:rsidRDefault="0078235F" w:rsidP="0042682E">
            <w:pPr>
              <w:pStyle w:val="ac"/>
              <w:ind w:firstLine="34"/>
              <w:rPr>
                <w:rFonts w:ascii="Times New Roman" w:hAnsi="Times New Roman" w:cs="Times New Roman"/>
                <w:sz w:val="24"/>
                <w:szCs w:val="24"/>
              </w:rPr>
            </w:pPr>
          </w:p>
        </w:tc>
      </w:tr>
      <w:tr w:rsidR="0078235F" w:rsidRPr="0078235F" w14:paraId="7FC41A42" w14:textId="77777777" w:rsidTr="0042682E">
        <w:trPr>
          <w:trHeight w:val="266"/>
        </w:trPr>
        <w:tc>
          <w:tcPr>
            <w:tcW w:w="3628" w:type="dxa"/>
          </w:tcPr>
          <w:p w14:paraId="63BA9AD1" w14:textId="77777777" w:rsidR="0078235F" w:rsidRPr="0078235F" w:rsidRDefault="00FE6153" w:rsidP="0042682E">
            <w:pPr>
              <w:pStyle w:val="ac"/>
              <w:ind w:firstLine="34"/>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78235F" w:rsidRPr="0078235F">
              <w:rPr>
                <w:rFonts w:ascii="Times New Roman" w:hAnsi="Times New Roman" w:cs="Times New Roman"/>
                <w:sz w:val="24"/>
                <w:szCs w:val="24"/>
              </w:rPr>
              <w:t>Факс</w:t>
            </w:r>
            <w:proofErr w:type="spellEnd"/>
            <w:r w:rsidR="0078235F" w:rsidRPr="0078235F">
              <w:rPr>
                <w:rFonts w:ascii="Times New Roman" w:hAnsi="Times New Roman" w:cs="Times New Roman"/>
                <w:sz w:val="24"/>
                <w:szCs w:val="24"/>
              </w:rPr>
              <w:t>:</w:t>
            </w:r>
          </w:p>
        </w:tc>
        <w:tc>
          <w:tcPr>
            <w:tcW w:w="5444" w:type="dxa"/>
          </w:tcPr>
          <w:p w14:paraId="08D21D8B" w14:textId="77777777" w:rsidR="0078235F" w:rsidRPr="0078235F" w:rsidRDefault="0078235F" w:rsidP="0042682E">
            <w:pPr>
              <w:pStyle w:val="ac"/>
              <w:ind w:firstLine="34"/>
              <w:rPr>
                <w:rFonts w:ascii="Times New Roman" w:hAnsi="Times New Roman" w:cs="Times New Roman"/>
                <w:sz w:val="24"/>
                <w:szCs w:val="24"/>
              </w:rPr>
            </w:pPr>
          </w:p>
        </w:tc>
      </w:tr>
      <w:tr w:rsidR="0078235F" w:rsidRPr="0078235F" w14:paraId="447BB159" w14:textId="77777777" w:rsidTr="0042682E">
        <w:trPr>
          <w:trHeight w:val="269"/>
        </w:trPr>
        <w:tc>
          <w:tcPr>
            <w:tcW w:w="3628" w:type="dxa"/>
          </w:tcPr>
          <w:p w14:paraId="21306218" w14:textId="77777777" w:rsidR="0078235F" w:rsidRPr="0078235F" w:rsidRDefault="00FE6153" w:rsidP="0042682E">
            <w:pPr>
              <w:pStyle w:val="ac"/>
              <w:ind w:firstLine="34"/>
              <w:rPr>
                <w:rFonts w:ascii="Times New Roman" w:hAnsi="Times New Roman" w:cs="Times New Roman"/>
                <w:sz w:val="24"/>
                <w:szCs w:val="24"/>
              </w:rPr>
            </w:pPr>
            <w:r>
              <w:rPr>
                <w:rFonts w:ascii="Times New Roman" w:hAnsi="Times New Roman" w:cs="Times New Roman"/>
                <w:sz w:val="24"/>
                <w:szCs w:val="24"/>
                <w:lang w:val="ru-RU"/>
              </w:rPr>
              <w:t xml:space="preserve">   </w:t>
            </w:r>
            <w:r w:rsidR="0078235F" w:rsidRPr="0078235F">
              <w:rPr>
                <w:rFonts w:ascii="Times New Roman" w:hAnsi="Times New Roman" w:cs="Times New Roman"/>
                <w:sz w:val="24"/>
                <w:szCs w:val="24"/>
              </w:rPr>
              <w:t>ИНН/КПП:</w:t>
            </w:r>
          </w:p>
        </w:tc>
        <w:tc>
          <w:tcPr>
            <w:tcW w:w="5444" w:type="dxa"/>
          </w:tcPr>
          <w:p w14:paraId="582FFFF8" w14:textId="77777777" w:rsidR="0078235F" w:rsidRPr="0078235F" w:rsidRDefault="0078235F" w:rsidP="0042682E">
            <w:pPr>
              <w:pStyle w:val="ac"/>
              <w:ind w:firstLine="34"/>
              <w:rPr>
                <w:rFonts w:ascii="Times New Roman" w:hAnsi="Times New Roman" w:cs="Times New Roman"/>
                <w:sz w:val="24"/>
                <w:szCs w:val="24"/>
              </w:rPr>
            </w:pPr>
          </w:p>
        </w:tc>
      </w:tr>
      <w:tr w:rsidR="0078235F" w:rsidRPr="0078235F" w14:paraId="5C6EC274" w14:textId="77777777" w:rsidTr="0042682E">
        <w:trPr>
          <w:trHeight w:val="287"/>
        </w:trPr>
        <w:tc>
          <w:tcPr>
            <w:tcW w:w="3628" w:type="dxa"/>
          </w:tcPr>
          <w:p w14:paraId="584F7E85" w14:textId="77777777" w:rsidR="0078235F" w:rsidRPr="0078235F" w:rsidRDefault="00FE6153" w:rsidP="0042682E">
            <w:pPr>
              <w:pStyle w:val="ac"/>
              <w:ind w:firstLine="34"/>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78235F" w:rsidRPr="0078235F">
              <w:rPr>
                <w:rFonts w:ascii="Times New Roman" w:hAnsi="Times New Roman" w:cs="Times New Roman"/>
                <w:sz w:val="24"/>
                <w:szCs w:val="24"/>
              </w:rPr>
              <w:t>Расчетный</w:t>
            </w:r>
            <w:proofErr w:type="spellEnd"/>
            <w:r w:rsidR="0078235F" w:rsidRPr="0078235F">
              <w:rPr>
                <w:rFonts w:ascii="Times New Roman" w:hAnsi="Times New Roman" w:cs="Times New Roman"/>
                <w:sz w:val="24"/>
                <w:szCs w:val="24"/>
              </w:rPr>
              <w:t xml:space="preserve"> </w:t>
            </w:r>
            <w:proofErr w:type="spellStart"/>
            <w:r w:rsidR="0078235F" w:rsidRPr="0078235F">
              <w:rPr>
                <w:rFonts w:ascii="Times New Roman" w:hAnsi="Times New Roman" w:cs="Times New Roman"/>
                <w:sz w:val="24"/>
                <w:szCs w:val="24"/>
              </w:rPr>
              <w:t>счет</w:t>
            </w:r>
            <w:proofErr w:type="spellEnd"/>
            <w:r w:rsidR="0078235F" w:rsidRPr="0078235F">
              <w:rPr>
                <w:rFonts w:ascii="Times New Roman" w:hAnsi="Times New Roman" w:cs="Times New Roman"/>
                <w:sz w:val="24"/>
                <w:szCs w:val="24"/>
              </w:rPr>
              <w:t>:</w:t>
            </w:r>
          </w:p>
        </w:tc>
        <w:tc>
          <w:tcPr>
            <w:tcW w:w="5444" w:type="dxa"/>
          </w:tcPr>
          <w:p w14:paraId="7CB59053" w14:textId="77777777" w:rsidR="0078235F" w:rsidRPr="0078235F" w:rsidRDefault="0078235F" w:rsidP="0042682E">
            <w:pPr>
              <w:pStyle w:val="ac"/>
              <w:ind w:firstLine="34"/>
              <w:rPr>
                <w:rFonts w:ascii="Times New Roman" w:hAnsi="Times New Roman" w:cs="Times New Roman"/>
                <w:sz w:val="24"/>
                <w:szCs w:val="24"/>
              </w:rPr>
            </w:pPr>
          </w:p>
        </w:tc>
      </w:tr>
      <w:tr w:rsidR="0078235F" w:rsidRPr="0078235F" w14:paraId="443E44F2" w14:textId="77777777" w:rsidTr="0042682E">
        <w:trPr>
          <w:trHeight w:val="263"/>
        </w:trPr>
        <w:tc>
          <w:tcPr>
            <w:tcW w:w="3628" w:type="dxa"/>
          </w:tcPr>
          <w:p w14:paraId="2026B130" w14:textId="77777777" w:rsidR="0078235F" w:rsidRPr="0078235F" w:rsidRDefault="00FE6153" w:rsidP="0042682E">
            <w:pPr>
              <w:pStyle w:val="ac"/>
              <w:ind w:firstLine="34"/>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78235F" w:rsidRPr="0078235F">
              <w:rPr>
                <w:rFonts w:ascii="Times New Roman" w:hAnsi="Times New Roman" w:cs="Times New Roman"/>
                <w:sz w:val="24"/>
                <w:szCs w:val="24"/>
              </w:rPr>
              <w:t>Банк</w:t>
            </w:r>
            <w:proofErr w:type="spellEnd"/>
            <w:r w:rsidR="0078235F" w:rsidRPr="0078235F">
              <w:rPr>
                <w:rFonts w:ascii="Times New Roman" w:hAnsi="Times New Roman" w:cs="Times New Roman"/>
                <w:sz w:val="24"/>
                <w:szCs w:val="24"/>
              </w:rPr>
              <w:t>:</w:t>
            </w:r>
          </w:p>
        </w:tc>
        <w:tc>
          <w:tcPr>
            <w:tcW w:w="5444" w:type="dxa"/>
          </w:tcPr>
          <w:p w14:paraId="07683823" w14:textId="77777777" w:rsidR="0078235F" w:rsidRPr="0078235F" w:rsidRDefault="0078235F" w:rsidP="0042682E">
            <w:pPr>
              <w:pStyle w:val="ac"/>
              <w:ind w:firstLine="34"/>
              <w:rPr>
                <w:rFonts w:ascii="Times New Roman" w:hAnsi="Times New Roman" w:cs="Times New Roman"/>
                <w:sz w:val="24"/>
                <w:szCs w:val="24"/>
              </w:rPr>
            </w:pPr>
          </w:p>
        </w:tc>
      </w:tr>
      <w:tr w:rsidR="0078235F" w:rsidRPr="0078235F" w14:paraId="60E0085D" w14:textId="77777777" w:rsidTr="0042682E">
        <w:trPr>
          <w:trHeight w:val="268"/>
        </w:trPr>
        <w:tc>
          <w:tcPr>
            <w:tcW w:w="3628" w:type="dxa"/>
          </w:tcPr>
          <w:p w14:paraId="23E7D487" w14:textId="77777777" w:rsidR="0078235F" w:rsidRPr="0078235F" w:rsidRDefault="00FE6153" w:rsidP="0042682E">
            <w:pPr>
              <w:pStyle w:val="ac"/>
              <w:ind w:firstLine="34"/>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78235F" w:rsidRPr="0078235F">
              <w:rPr>
                <w:rFonts w:ascii="Times New Roman" w:hAnsi="Times New Roman" w:cs="Times New Roman"/>
                <w:sz w:val="24"/>
                <w:szCs w:val="24"/>
              </w:rPr>
              <w:t>Корреспондентский</w:t>
            </w:r>
            <w:proofErr w:type="spellEnd"/>
            <w:r w:rsidR="0078235F" w:rsidRPr="0078235F">
              <w:rPr>
                <w:rFonts w:ascii="Times New Roman" w:hAnsi="Times New Roman" w:cs="Times New Roman"/>
                <w:sz w:val="24"/>
                <w:szCs w:val="24"/>
              </w:rPr>
              <w:t xml:space="preserve"> </w:t>
            </w:r>
            <w:proofErr w:type="spellStart"/>
            <w:r w:rsidR="0078235F" w:rsidRPr="0078235F">
              <w:rPr>
                <w:rFonts w:ascii="Times New Roman" w:hAnsi="Times New Roman" w:cs="Times New Roman"/>
                <w:sz w:val="24"/>
                <w:szCs w:val="24"/>
              </w:rPr>
              <w:t>счет</w:t>
            </w:r>
            <w:proofErr w:type="spellEnd"/>
            <w:r w:rsidR="0078235F" w:rsidRPr="0078235F">
              <w:rPr>
                <w:rFonts w:ascii="Times New Roman" w:hAnsi="Times New Roman" w:cs="Times New Roman"/>
                <w:sz w:val="24"/>
                <w:szCs w:val="24"/>
              </w:rPr>
              <w:t>:</w:t>
            </w:r>
          </w:p>
        </w:tc>
        <w:tc>
          <w:tcPr>
            <w:tcW w:w="5444" w:type="dxa"/>
          </w:tcPr>
          <w:p w14:paraId="0FD10601" w14:textId="77777777" w:rsidR="0078235F" w:rsidRPr="0078235F" w:rsidRDefault="0078235F" w:rsidP="0042682E">
            <w:pPr>
              <w:pStyle w:val="ac"/>
              <w:ind w:firstLine="34"/>
              <w:rPr>
                <w:rFonts w:ascii="Times New Roman" w:hAnsi="Times New Roman" w:cs="Times New Roman"/>
                <w:sz w:val="24"/>
                <w:szCs w:val="24"/>
              </w:rPr>
            </w:pPr>
          </w:p>
        </w:tc>
      </w:tr>
      <w:tr w:rsidR="0078235F" w:rsidRPr="0078235F" w14:paraId="61F88C38" w14:textId="77777777" w:rsidTr="0042682E">
        <w:trPr>
          <w:trHeight w:val="278"/>
        </w:trPr>
        <w:tc>
          <w:tcPr>
            <w:tcW w:w="3628" w:type="dxa"/>
          </w:tcPr>
          <w:p w14:paraId="0DADB3E0" w14:textId="77777777" w:rsidR="0078235F" w:rsidRPr="0078235F" w:rsidRDefault="00FE6153" w:rsidP="0042682E">
            <w:pPr>
              <w:pStyle w:val="ac"/>
              <w:ind w:firstLine="34"/>
              <w:rPr>
                <w:rFonts w:ascii="Times New Roman" w:hAnsi="Times New Roman" w:cs="Times New Roman"/>
                <w:sz w:val="24"/>
                <w:szCs w:val="24"/>
              </w:rPr>
            </w:pPr>
            <w:r>
              <w:rPr>
                <w:rFonts w:ascii="Times New Roman" w:hAnsi="Times New Roman" w:cs="Times New Roman"/>
                <w:sz w:val="24"/>
                <w:szCs w:val="24"/>
                <w:lang w:val="ru-RU"/>
              </w:rPr>
              <w:t xml:space="preserve">   </w:t>
            </w:r>
            <w:r w:rsidR="0078235F" w:rsidRPr="0078235F">
              <w:rPr>
                <w:rFonts w:ascii="Times New Roman" w:hAnsi="Times New Roman" w:cs="Times New Roman"/>
                <w:sz w:val="24"/>
                <w:szCs w:val="24"/>
              </w:rPr>
              <w:t>БИК:</w:t>
            </w:r>
          </w:p>
        </w:tc>
        <w:tc>
          <w:tcPr>
            <w:tcW w:w="5444" w:type="dxa"/>
          </w:tcPr>
          <w:p w14:paraId="5BDA54EA" w14:textId="77777777" w:rsidR="0078235F" w:rsidRPr="0078235F" w:rsidRDefault="0078235F" w:rsidP="0042682E">
            <w:pPr>
              <w:pStyle w:val="ac"/>
              <w:ind w:firstLine="34"/>
              <w:rPr>
                <w:rFonts w:ascii="Times New Roman" w:hAnsi="Times New Roman" w:cs="Times New Roman"/>
                <w:sz w:val="24"/>
                <w:szCs w:val="24"/>
              </w:rPr>
            </w:pPr>
          </w:p>
        </w:tc>
      </w:tr>
      <w:tr w:rsidR="0078235F" w:rsidRPr="0078235F" w14:paraId="6C56BD52" w14:textId="77777777" w:rsidTr="0042682E">
        <w:trPr>
          <w:trHeight w:val="278"/>
        </w:trPr>
        <w:tc>
          <w:tcPr>
            <w:tcW w:w="3628" w:type="dxa"/>
          </w:tcPr>
          <w:p w14:paraId="172819D0" w14:textId="77777777" w:rsidR="0078235F" w:rsidRPr="0078235F" w:rsidRDefault="00FE6153" w:rsidP="0042682E">
            <w:pPr>
              <w:pStyle w:val="ac"/>
              <w:ind w:firstLine="34"/>
              <w:rPr>
                <w:rFonts w:ascii="Times New Roman" w:hAnsi="Times New Roman" w:cs="Times New Roman"/>
                <w:sz w:val="24"/>
                <w:szCs w:val="24"/>
              </w:rPr>
            </w:pPr>
            <w:r>
              <w:rPr>
                <w:rFonts w:ascii="Times New Roman" w:hAnsi="Times New Roman" w:cs="Times New Roman"/>
                <w:sz w:val="24"/>
                <w:szCs w:val="24"/>
                <w:lang w:val="ru-RU"/>
              </w:rPr>
              <w:t xml:space="preserve">   </w:t>
            </w:r>
            <w:r w:rsidR="0078235F" w:rsidRPr="0078235F">
              <w:rPr>
                <w:rFonts w:ascii="Times New Roman" w:hAnsi="Times New Roman" w:cs="Times New Roman"/>
                <w:sz w:val="24"/>
                <w:szCs w:val="24"/>
              </w:rPr>
              <w:t>ОГРН:</w:t>
            </w:r>
          </w:p>
        </w:tc>
        <w:tc>
          <w:tcPr>
            <w:tcW w:w="5444" w:type="dxa"/>
          </w:tcPr>
          <w:p w14:paraId="7872EF64" w14:textId="77777777" w:rsidR="0078235F" w:rsidRPr="00205913" w:rsidRDefault="0078235F" w:rsidP="00205913">
            <w:pPr>
              <w:pStyle w:val="ac"/>
              <w:ind w:firstLine="34"/>
              <w:rPr>
                <w:rFonts w:ascii="Times New Roman" w:hAnsi="Times New Roman" w:cs="Times New Roman"/>
                <w:sz w:val="24"/>
                <w:szCs w:val="24"/>
                <w:lang w:val="ru-RU"/>
              </w:rPr>
            </w:pPr>
          </w:p>
        </w:tc>
      </w:tr>
      <w:tr w:rsidR="0078235F" w:rsidRPr="0078235F" w14:paraId="11AC47DC" w14:textId="77777777" w:rsidTr="002D5FAD">
        <w:trPr>
          <w:trHeight w:val="459"/>
        </w:trPr>
        <w:tc>
          <w:tcPr>
            <w:tcW w:w="3628" w:type="dxa"/>
          </w:tcPr>
          <w:p w14:paraId="56A9E581" w14:textId="77777777" w:rsidR="0078235F" w:rsidRPr="0078235F" w:rsidRDefault="00FE6153" w:rsidP="0042682E">
            <w:pPr>
              <w:pStyle w:val="ac"/>
              <w:ind w:firstLine="34"/>
              <w:rPr>
                <w:rFonts w:ascii="Times New Roman" w:hAnsi="Times New Roman" w:cs="Times New Roman"/>
                <w:sz w:val="24"/>
                <w:szCs w:val="24"/>
              </w:rPr>
            </w:pPr>
            <w:r>
              <w:rPr>
                <w:rFonts w:ascii="Times New Roman" w:hAnsi="Times New Roman" w:cs="Times New Roman"/>
                <w:sz w:val="24"/>
                <w:szCs w:val="24"/>
                <w:lang w:val="ru-RU"/>
              </w:rPr>
              <w:t xml:space="preserve">   </w:t>
            </w:r>
            <w:r w:rsidR="0078235F" w:rsidRPr="0078235F">
              <w:rPr>
                <w:rFonts w:ascii="Times New Roman" w:hAnsi="Times New Roman" w:cs="Times New Roman"/>
                <w:sz w:val="24"/>
                <w:szCs w:val="24"/>
              </w:rPr>
              <w:t>ОКПО:</w:t>
            </w:r>
          </w:p>
        </w:tc>
        <w:tc>
          <w:tcPr>
            <w:tcW w:w="5444" w:type="dxa"/>
          </w:tcPr>
          <w:p w14:paraId="4ED6634C" w14:textId="77777777" w:rsidR="0078235F" w:rsidRPr="00205913" w:rsidRDefault="0078235F" w:rsidP="00205913">
            <w:pPr>
              <w:pStyle w:val="ac"/>
              <w:ind w:firstLine="34"/>
              <w:rPr>
                <w:rFonts w:ascii="Times New Roman" w:hAnsi="Times New Roman" w:cs="Times New Roman"/>
                <w:sz w:val="24"/>
                <w:szCs w:val="24"/>
                <w:lang w:val="ru-RU"/>
              </w:rPr>
            </w:pPr>
          </w:p>
        </w:tc>
      </w:tr>
    </w:tbl>
    <w:p w14:paraId="194D6FF5" w14:textId="77777777" w:rsidR="00355BB7" w:rsidRDefault="00355BB7" w:rsidP="00C95E01">
      <w:pPr>
        <w:pStyle w:val="a4"/>
        <w:tabs>
          <w:tab w:val="left" w:pos="993"/>
          <w:tab w:val="left" w:pos="1276"/>
        </w:tabs>
        <w:spacing w:after="0"/>
        <w:ind w:left="0" w:right="-1" w:firstLine="709"/>
        <w:jc w:val="both"/>
        <w:rPr>
          <w:rFonts w:ascii="Times New Roman" w:hAnsi="Times New Roman" w:cs="Times New Roman"/>
          <w:b/>
          <w:sz w:val="24"/>
          <w:szCs w:val="24"/>
        </w:rPr>
      </w:pPr>
    </w:p>
    <w:p w14:paraId="4ACCC3D9" w14:textId="77777777" w:rsidR="002857EC" w:rsidRPr="00023B5E" w:rsidRDefault="002857EC" w:rsidP="00C95E01">
      <w:pPr>
        <w:spacing w:after="0"/>
        <w:rPr>
          <w:rFonts w:ascii="Times New Roman" w:hAnsi="Times New Roman"/>
          <w:vanish/>
          <w:sz w:val="24"/>
          <w:szCs w:val="24"/>
        </w:rPr>
      </w:pPr>
    </w:p>
    <w:tbl>
      <w:tblPr>
        <w:tblW w:w="10562" w:type="dxa"/>
        <w:tblInd w:w="108" w:type="dxa"/>
        <w:tblLayout w:type="fixed"/>
        <w:tblLook w:val="01E0" w:firstRow="1" w:lastRow="1" w:firstColumn="1" w:lastColumn="1" w:noHBand="0" w:noVBand="0"/>
      </w:tblPr>
      <w:tblGrid>
        <w:gridCol w:w="5202"/>
        <w:gridCol w:w="5360"/>
      </w:tblGrid>
      <w:tr w:rsidR="00595C94" w:rsidRPr="00023B5E" w14:paraId="14490399" w14:textId="77777777" w:rsidTr="001430DA">
        <w:trPr>
          <w:trHeight w:val="552"/>
        </w:trPr>
        <w:tc>
          <w:tcPr>
            <w:tcW w:w="5202" w:type="dxa"/>
          </w:tcPr>
          <w:p w14:paraId="2C823E5D" w14:textId="77777777" w:rsidR="00373D41" w:rsidRDefault="00373D41" w:rsidP="00C95E01">
            <w:pPr>
              <w:tabs>
                <w:tab w:val="left" w:pos="600"/>
                <w:tab w:val="left" w:pos="993"/>
                <w:tab w:val="left" w:pos="1276"/>
                <w:tab w:val="left" w:pos="4962"/>
              </w:tabs>
              <w:spacing w:after="0"/>
              <w:ind w:right="-1"/>
              <w:rPr>
                <w:rFonts w:ascii="Times New Roman" w:hAnsi="Times New Roman"/>
                <w:b/>
                <w:bCs/>
                <w:color w:val="333333"/>
                <w:sz w:val="24"/>
                <w:szCs w:val="24"/>
              </w:rPr>
            </w:pPr>
          </w:p>
          <w:p w14:paraId="1B9F4A28" w14:textId="77777777" w:rsidR="000303BB" w:rsidRDefault="000303BB" w:rsidP="00C95E01">
            <w:pPr>
              <w:tabs>
                <w:tab w:val="left" w:pos="600"/>
                <w:tab w:val="left" w:pos="993"/>
                <w:tab w:val="left" w:pos="1276"/>
                <w:tab w:val="left" w:pos="4962"/>
              </w:tabs>
              <w:spacing w:after="0"/>
              <w:ind w:right="-1"/>
              <w:rPr>
                <w:rFonts w:ascii="Times New Roman" w:hAnsi="Times New Roman"/>
                <w:b/>
                <w:bCs/>
                <w:color w:val="333333"/>
                <w:sz w:val="24"/>
                <w:szCs w:val="24"/>
              </w:rPr>
            </w:pPr>
          </w:p>
          <w:p w14:paraId="48ECA83D" w14:textId="77777777" w:rsidR="00595C94" w:rsidRPr="00023B5E" w:rsidRDefault="00595C94" w:rsidP="00C95E01">
            <w:pPr>
              <w:tabs>
                <w:tab w:val="left" w:pos="600"/>
                <w:tab w:val="left" w:pos="993"/>
                <w:tab w:val="left" w:pos="1276"/>
                <w:tab w:val="left" w:pos="4962"/>
              </w:tabs>
              <w:spacing w:after="0"/>
              <w:ind w:right="-1"/>
              <w:rPr>
                <w:rFonts w:ascii="Times New Roman" w:hAnsi="Times New Roman"/>
                <w:b/>
                <w:sz w:val="24"/>
                <w:szCs w:val="24"/>
              </w:rPr>
            </w:pPr>
            <w:r w:rsidRPr="00023B5E">
              <w:rPr>
                <w:rFonts w:ascii="Times New Roman" w:hAnsi="Times New Roman"/>
                <w:b/>
                <w:bCs/>
                <w:color w:val="333333"/>
                <w:sz w:val="24"/>
                <w:szCs w:val="24"/>
              </w:rPr>
              <w:br w:type="page"/>
            </w:r>
            <w:r w:rsidRPr="00023B5E">
              <w:rPr>
                <w:rFonts w:ascii="Times New Roman" w:eastAsia="Times New Roman" w:hAnsi="Times New Roman"/>
                <w:b/>
                <w:sz w:val="24"/>
                <w:szCs w:val="24"/>
                <w:lang w:eastAsia="ru-RU"/>
              </w:rPr>
              <w:t>Заказчик</w:t>
            </w:r>
          </w:p>
          <w:p w14:paraId="39FEFF7B" w14:textId="77777777" w:rsidR="00595C94" w:rsidRPr="00023B5E" w:rsidRDefault="00595C94" w:rsidP="00C95E01">
            <w:pPr>
              <w:tabs>
                <w:tab w:val="left" w:pos="600"/>
                <w:tab w:val="left" w:pos="993"/>
                <w:tab w:val="left" w:pos="1276"/>
                <w:tab w:val="left" w:pos="4962"/>
              </w:tabs>
              <w:spacing w:after="0"/>
              <w:ind w:right="-1"/>
              <w:rPr>
                <w:rFonts w:ascii="Times New Roman" w:eastAsia="Times New Roman" w:hAnsi="Times New Roman"/>
                <w:b/>
                <w:sz w:val="24"/>
                <w:szCs w:val="24"/>
                <w:lang w:eastAsia="ru-RU"/>
              </w:rPr>
            </w:pPr>
          </w:p>
        </w:tc>
        <w:tc>
          <w:tcPr>
            <w:tcW w:w="5360" w:type="dxa"/>
          </w:tcPr>
          <w:p w14:paraId="069BEAED" w14:textId="77777777" w:rsidR="00373D41" w:rsidRDefault="00DD3B54" w:rsidP="00C95E01">
            <w:pPr>
              <w:tabs>
                <w:tab w:val="left" w:pos="600"/>
                <w:tab w:val="left" w:pos="993"/>
                <w:tab w:val="left" w:pos="1276"/>
                <w:tab w:val="left" w:pos="4962"/>
              </w:tabs>
              <w:spacing w:after="0"/>
              <w:ind w:right="-1"/>
              <w:rPr>
                <w:rFonts w:ascii="Times New Roman" w:eastAsia="Times New Roman" w:hAnsi="Times New Roman"/>
                <w:b/>
                <w:sz w:val="24"/>
                <w:szCs w:val="24"/>
                <w:lang w:eastAsia="ru-RU"/>
              </w:rPr>
            </w:pPr>
            <w:r w:rsidRPr="00023B5E">
              <w:rPr>
                <w:rFonts w:ascii="Times New Roman" w:eastAsia="Times New Roman" w:hAnsi="Times New Roman"/>
                <w:b/>
                <w:sz w:val="24"/>
                <w:szCs w:val="24"/>
                <w:lang w:eastAsia="ru-RU"/>
              </w:rPr>
              <w:t xml:space="preserve">                 </w:t>
            </w:r>
          </w:p>
          <w:p w14:paraId="26904663" w14:textId="77777777" w:rsidR="00373D41" w:rsidRDefault="00373D41" w:rsidP="00C95E01">
            <w:pPr>
              <w:tabs>
                <w:tab w:val="left" w:pos="600"/>
                <w:tab w:val="left" w:pos="993"/>
                <w:tab w:val="left" w:pos="1276"/>
                <w:tab w:val="left" w:pos="4962"/>
              </w:tabs>
              <w:spacing w:after="0"/>
              <w:ind w:right="-1"/>
              <w:rPr>
                <w:rFonts w:ascii="Times New Roman" w:eastAsia="Times New Roman" w:hAnsi="Times New Roman"/>
                <w:b/>
                <w:sz w:val="24"/>
                <w:szCs w:val="24"/>
                <w:lang w:eastAsia="ru-RU"/>
              </w:rPr>
            </w:pPr>
          </w:p>
          <w:p w14:paraId="07E917F7" w14:textId="77777777" w:rsidR="00595C94" w:rsidRPr="00023B5E" w:rsidRDefault="008C6C0C" w:rsidP="00C95E01">
            <w:pPr>
              <w:tabs>
                <w:tab w:val="left" w:pos="600"/>
                <w:tab w:val="left" w:pos="993"/>
                <w:tab w:val="left" w:pos="1276"/>
                <w:tab w:val="left" w:pos="4962"/>
              </w:tabs>
              <w:spacing w:after="0"/>
              <w:ind w:right="-1"/>
              <w:rPr>
                <w:rFonts w:ascii="Times New Roman" w:eastAsia="Times New Roman" w:hAnsi="Times New Roman"/>
                <w:b/>
                <w:sz w:val="24"/>
                <w:szCs w:val="24"/>
                <w:lang w:eastAsia="ru-RU"/>
              </w:rPr>
            </w:pPr>
            <w:r w:rsidRPr="00023B5E">
              <w:rPr>
                <w:rFonts w:ascii="Times New Roman" w:eastAsia="Times New Roman" w:hAnsi="Times New Roman"/>
                <w:b/>
                <w:sz w:val="24"/>
                <w:szCs w:val="24"/>
                <w:lang w:eastAsia="ru-RU"/>
              </w:rPr>
              <w:t>Подрядчик</w:t>
            </w:r>
          </w:p>
        </w:tc>
      </w:tr>
      <w:tr w:rsidR="00595C94" w:rsidRPr="00B22625" w14:paraId="62EB7203" w14:textId="77777777" w:rsidTr="003B787D">
        <w:trPr>
          <w:trHeight w:val="80"/>
        </w:trPr>
        <w:tc>
          <w:tcPr>
            <w:tcW w:w="5202" w:type="dxa"/>
          </w:tcPr>
          <w:p w14:paraId="501BC625" w14:textId="77777777" w:rsidR="00595C94" w:rsidRPr="0061734A" w:rsidRDefault="00595C94" w:rsidP="00C95E01">
            <w:pPr>
              <w:tabs>
                <w:tab w:val="left" w:pos="600"/>
                <w:tab w:val="left" w:pos="993"/>
                <w:tab w:val="left" w:pos="1276"/>
                <w:tab w:val="left" w:pos="4962"/>
              </w:tabs>
              <w:spacing w:after="0"/>
              <w:ind w:right="-1"/>
              <w:rPr>
                <w:rFonts w:ascii="Times New Roman" w:eastAsia="Times New Roman" w:hAnsi="Times New Roman"/>
                <w:sz w:val="24"/>
                <w:szCs w:val="24"/>
                <w:lang w:eastAsia="ru-RU"/>
              </w:rPr>
            </w:pPr>
            <w:r w:rsidRPr="0061734A">
              <w:rPr>
                <w:rFonts w:ascii="Times New Roman" w:eastAsia="Times New Roman" w:hAnsi="Times New Roman"/>
                <w:sz w:val="24"/>
                <w:szCs w:val="24"/>
                <w:lang w:eastAsia="ru-RU"/>
              </w:rPr>
              <w:t>__</w:t>
            </w:r>
            <w:r w:rsidR="00812459" w:rsidRPr="0061734A">
              <w:rPr>
                <w:rFonts w:ascii="Times New Roman" w:eastAsia="Times New Roman" w:hAnsi="Times New Roman"/>
                <w:sz w:val="24"/>
                <w:szCs w:val="24"/>
                <w:lang w:eastAsia="ru-RU"/>
              </w:rPr>
              <w:t>______________/</w:t>
            </w:r>
            <w:r w:rsidR="00B22625" w:rsidRPr="0061734A">
              <w:rPr>
                <w:rFonts w:ascii="Times New Roman" w:eastAsia="Times New Roman" w:hAnsi="Times New Roman"/>
                <w:sz w:val="24"/>
                <w:szCs w:val="24"/>
                <w:lang w:eastAsia="ru-RU"/>
              </w:rPr>
              <w:t>А.С. Савченко</w:t>
            </w:r>
            <w:r w:rsidRPr="0061734A">
              <w:rPr>
                <w:rFonts w:ascii="Times New Roman" w:eastAsia="Times New Roman" w:hAnsi="Times New Roman"/>
                <w:sz w:val="24"/>
                <w:szCs w:val="24"/>
                <w:lang w:eastAsia="ru-RU"/>
              </w:rPr>
              <w:t xml:space="preserve">/                           </w:t>
            </w:r>
            <w:r w:rsidR="004C365F" w:rsidRPr="0061734A">
              <w:rPr>
                <w:rFonts w:ascii="Times New Roman" w:eastAsia="Times New Roman" w:hAnsi="Times New Roman"/>
                <w:sz w:val="24"/>
                <w:szCs w:val="24"/>
                <w:lang w:eastAsia="ru-RU"/>
              </w:rPr>
              <w:t xml:space="preserve">                             </w:t>
            </w:r>
          </w:p>
        </w:tc>
        <w:tc>
          <w:tcPr>
            <w:tcW w:w="5360" w:type="dxa"/>
          </w:tcPr>
          <w:p w14:paraId="548D50CF" w14:textId="77777777" w:rsidR="00595C94" w:rsidRPr="003B787D" w:rsidRDefault="00DD3B54" w:rsidP="00C95E01">
            <w:pPr>
              <w:tabs>
                <w:tab w:val="left" w:pos="993"/>
                <w:tab w:val="left" w:pos="1276"/>
                <w:tab w:val="left" w:pos="4962"/>
              </w:tabs>
              <w:spacing w:after="0"/>
              <w:ind w:right="-1"/>
              <w:rPr>
                <w:rFonts w:ascii="Times New Roman" w:eastAsia="Times New Roman" w:hAnsi="Times New Roman"/>
                <w:sz w:val="24"/>
                <w:szCs w:val="24"/>
                <w:lang w:eastAsia="ru-RU"/>
              </w:rPr>
            </w:pPr>
            <w:r w:rsidRPr="003B787D">
              <w:rPr>
                <w:rFonts w:ascii="Times New Roman" w:eastAsia="Times New Roman" w:hAnsi="Times New Roman"/>
                <w:sz w:val="24"/>
                <w:szCs w:val="24"/>
                <w:lang w:eastAsia="ru-RU"/>
              </w:rPr>
              <w:t xml:space="preserve"> </w:t>
            </w:r>
            <w:r w:rsidR="00595C94" w:rsidRPr="003B787D">
              <w:rPr>
                <w:rFonts w:ascii="Times New Roman" w:eastAsia="Times New Roman" w:hAnsi="Times New Roman"/>
                <w:sz w:val="24"/>
                <w:szCs w:val="24"/>
                <w:lang w:eastAsia="ru-RU"/>
              </w:rPr>
              <w:t>__</w:t>
            </w:r>
            <w:r w:rsidR="00616F1C" w:rsidRPr="003B787D">
              <w:rPr>
                <w:rFonts w:ascii="Times New Roman" w:eastAsia="Times New Roman" w:hAnsi="Times New Roman"/>
                <w:sz w:val="24"/>
                <w:szCs w:val="24"/>
                <w:lang w:eastAsia="ru-RU"/>
              </w:rPr>
              <w:t>______________/</w:t>
            </w:r>
            <w:r w:rsidR="0061734A" w:rsidRPr="003B787D">
              <w:rPr>
                <w:rFonts w:ascii="Times New Roman" w:hAnsi="Times New Roman"/>
                <w:sz w:val="24"/>
                <w:szCs w:val="24"/>
              </w:rPr>
              <w:t xml:space="preserve"> </w:t>
            </w:r>
            <w:r w:rsidR="00205913">
              <w:rPr>
                <w:rFonts w:ascii="Times New Roman" w:hAnsi="Times New Roman"/>
                <w:sz w:val="24"/>
                <w:szCs w:val="24"/>
              </w:rPr>
              <w:t>___________</w:t>
            </w:r>
            <w:r w:rsidR="0061734A" w:rsidRPr="003B787D">
              <w:rPr>
                <w:rFonts w:ascii="Times New Roman" w:eastAsia="Times New Roman" w:hAnsi="Times New Roman"/>
                <w:sz w:val="24"/>
                <w:szCs w:val="24"/>
                <w:lang w:eastAsia="ru-RU"/>
              </w:rPr>
              <w:t xml:space="preserve"> </w:t>
            </w:r>
            <w:r w:rsidR="00595C94" w:rsidRPr="003B787D">
              <w:rPr>
                <w:rFonts w:ascii="Times New Roman" w:eastAsia="Times New Roman" w:hAnsi="Times New Roman"/>
                <w:sz w:val="24"/>
                <w:szCs w:val="24"/>
                <w:lang w:eastAsia="ru-RU"/>
              </w:rPr>
              <w:t xml:space="preserve">/                                </w:t>
            </w:r>
          </w:p>
          <w:p w14:paraId="4C61E718" w14:textId="77777777" w:rsidR="00595C94" w:rsidRPr="003B787D" w:rsidRDefault="00595C94" w:rsidP="00C95E01">
            <w:pPr>
              <w:tabs>
                <w:tab w:val="left" w:pos="600"/>
                <w:tab w:val="left" w:pos="993"/>
                <w:tab w:val="left" w:pos="1276"/>
                <w:tab w:val="left" w:pos="4962"/>
              </w:tabs>
              <w:spacing w:after="0"/>
              <w:ind w:right="-1"/>
              <w:rPr>
                <w:rFonts w:ascii="Times New Roman" w:eastAsia="Times New Roman" w:hAnsi="Times New Roman"/>
                <w:sz w:val="24"/>
                <w:szCs w:val="24"/>
                <w:lang w:eastAsia="ru-RU"/>
              </w:rPr>
            </w:pPr>
          </w:p>
        </w:tc>
      </w:tr>
      <w:tr w:rsidR="00595C94" w:rsidRPr="00023B5E" w14:paraId="7B1C4EE5" w14:textId="77777777" w:rsidTr="001430DA">
        <w:trPr>
          <w:trHeight w:val="552"/>
        </w:trPr>
        <w:tc>
          <w:tcPr>
            <w:tcW w:w="5202" w:type="dxa"/>
          </w:tcPr>
          <w:p w14:paraId="7D81C550" w14:textId="77777777" w:rsidR="00595C94" w:rsidRPr="00023B5E" w:rsidRDefault="00595C94" w:rsidP="00C95E01">
            <w:pPr>
              <w:tabs>
                <w:tab w:val="left" w:pos="600"/>
                <w:tab w:val="left" w:pos="993"/>
                <w:tab w:val="left" w:pos="1276"/>
                <w:tab w:val="left" w:pos="4962"/>
              </w:tabs>
              <w:spacing w:after="0"/>
              <w:ind w:right="-1" w:firstLine="709"/>
              <w:rPr>
                <w:rFonts w:ascii="Times New Roman" w:eastAsia="Times New Roman" w:hAnsi="Times New Roman"/>
                <w:sz w:val="24"/>
                <w:szCs w:val="24"/>
                <w:lang w:eastAsia="ru-RU"/>
              </w:rPr>
            </w:pPr>
            <w:r w:rsidRPr="00023B5E">
              <w:rPr>
                <w:rFonts w:ascii="Times New Roman" w:eastAsia="Times New Roman" w:hAnsi="Times New Roman"/>
                <w:sz w:val="24"/>
                <w:szCs w:val="24"/>
                <w:lang w:eastAsia="ru-RU"/>
              </w:rPr>
              <w:t xml:space="preserve">             М.П.</w:t>
            </w:r>
          </w:p>
        </w:tc>
        <w:tc>
          <w:tcPr>
            <w:tcW w:w="5360" w:type="dxa"/>
          </w:tcPr>
          <w:p w14:paraId="767B814D" w14:textId="77777777" w:rsidR="00595C94" w:rsidRPr="003B787D" w:rsidRDefault="00595C94" w:rsidP="00C95E01">
            <w:pPr>
              <w:tabs>
                <w:tab w:val="left" w:pos="600"/>
                <w:tab w:val="left" w:pos="993"/>
                <w:tab w:val="left" w:pos="1276"/>
                <w:tab w:val="left" w:pos="4962"/>
              </w:tabs>
              <w:spacing w:after="0"/>
              <w:ind w:right="-1" w:firstLine="709"/>
              <w:rPr>
                <w:rFonts w:ascii="Times New Roman" w:eastAsia="Times New Roman" w:hAnsi="Times New Roman"/>
                <w:sz w:val="24"/>
                <w:szCs w:val="24"/>
                <w:lang w:eastAsia="ru-RU"/>
              </w:rPr>
            </w:pPr>
            <w:r w:rsidRPr="003B787D">
              <w:rPr>
                <w:rFonts w:ascii="Times New Roman" w:eastAsia="Times New Roman" w:hAnsi="Times New Roman"/>
                <w:sz w:val="24"/>
                <w:szCs w:val="24"/>
                <w:lang w:eastAsia="ru-RU"/>
              </w:rPr>
              <w:t xml:space="preserve">              М.П.</w:t>
            </w:r>
          </w:p>
        </w:tc>
      </w:tr>
    </w:tbl>
    <w:p w14:paraId="080BA500" w14:textId="77777777" w:rsidR="003C6D47" w:rsidRPr="00023B5E" w:rsidRDefault="003C6D47" w:rsidP="00C95E01">
      <w:pPr>
        <w:tabs>
          <w:tab w:val="left" w:pos="993"/>
          <w:tab w:val="left" w:pos="1276"/>
        </w:tabs>
        <w:spacing w:after="0"/>
        <w:ind w:right="-1"/>
        <w:rPr>
          <w:rFonts w:ascii="Times New Roman" w:hAnsi="Times New Roman"/>
          <w:bCs/>
          <w:color w:val="333333"/>
          <w:sz w:val="24"/>
          <w:szCs w:val="24"/>
        </w:rPr>
      </w:pPr>
    </w:p>
    <w:sectPr w:rsidR="003C6D47" w:rsidRPr="00023B5E" w:rsidSect="00721050">
      <w:headerReference w:type="default" r:id="rId34"/>
      <w:footerReference w:type="even" r:id="rId35"/>
      <w:footerReference w:type="default" r:id="rId36"/>
      <w:footerReference w:type="first" r:id="rId37"/>
      <w:pgSz w:w="12240" w:h="15840"/>
      <w:pgMar w:top="709" w:right="758" w:bottom="709" w:left="1418" w:header="284" w:footer="284" w:gutter="0"/>
      <w:pgNumType w:start="1"/>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BE7FCA" w15:done="0"/>
  <w15:commentEx w15:paraId="7A9B2FA6" w15:done="0"/>
  <w15:commentEx w15:paraId="12F6BA45" w15:done="0"/>
  <w15:commentEx w15:paraId="0A02FCD7" w15:done="0"/>
  <w15:commentEx w15:paraId="359BC216" w15:done="0"/>
  <w15:commentEx w15:paraId="14F6D2F9" w15:done="0"/>
  <w15:commentEx w15:paraId="06F466C9" w15:done="0"/>
  <w15:commentEx w15:paraId="5E8B355A" w15:done="0"/>
  <w15:commentEx w15:paraId="1C53D370" w15:done="0"/>
  <w15:commentEx w15:paraId="0954BBBA" w15:done="0"/>
  <w15:commentEx w15:paraId="65C47B0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221779" w14:textId="77777777" w:rsidR="0029754A" w:rsidRDefault="0029754A">
      <w:pPr>
        <w:spacing w:after="0" w:line="240" w:lineRule="auto"/>
      </w:pPr>
      <w:r>
        <w:separator/>
      </w:r>
    </w:p>
  </w:endnote>
  <w:endnote w:type="continuationSeparator" w:id="0">
    <w:p w14:paraId="740883C6" w14:textId="77777777" w:rsidR="0029754A" w:rsidRDefault="0029754A">
      <w:pPr>
        <w:spacing w:after="0" w:line="240" w:lineRule="auto"/>
      </w:pPr>
      <w:r>
        <w:continuationSeparator/>
      </w:r>
    </w:p>
  </w:endnote>
  <w:endnote w:type="continuationNotice" w:id="1">
    <w:p w14:paraId="6FE1FCB3" w14:textId="77777777" w:rsidR="0029754A" w:rsidRDefault="002975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7A0C8" w14:textId="77777777" w:rsidR="005025F5" w:rsidRDefault="005025F5">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14:paraId="640FECB9" w14:textId="77777777" w:rsidR="005025F5" w:rsidRDefault="005025F5" w:rsidP="009C4EE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582558"/>
      <w:docPartObj>
        <w:docPartGallery w:val="Page Numbers (Bottom of Page)"/>
        <w:docPartUnique/>
      </w:docPartObj>
    </w:sdtPr>
    <w:sdtEndPr/>
    <w:sdtContent>
      <w:p w14:paraId="68F4DC01" w14:textId="77777777" w:rsidR="005025F5" w:rsidRDefault="005025F5">
        <w:pPr>
          <w:pStyle w:val="af5"/>
          <w:jc w:val="right"/>
        </w:pPr>
        <w:r w:rsidRPr="00ED736B">
          <w:rPr>
            <w:rFonts w:ascii="Times New Roman" w:hAnsi="Times New Roman" w:cs="Times New Roman"/>
          </w:rPr>
          <w:fldChar w:fldCharType="begin"/>
        </w:r>
        <w:r w:rsidRPr="00ED736B">
          <w:rPr>
            <w:rFonts w:ascii="Times New Roman" w:hAnsi="Times New Roman" w:cs="Times New Roman"/>
          </w:rPr>
          <w:instrText>PAGE   \* MERGEFORMAT</w:instrText>
        </w:r>
        <w:r w:rsidRPr="00ED736B">
          <w:rPr>
            <w:rFonts w:ascii="Times New Roman" w:hAnsi="Times New Roman" w:cs="Times New Roman"/>
          </w:rPr>
          <w:fldChar w:fldCharType="separate"/>
        </w:r>
        <w:r w:rsidR="00F90A8C" w:rsidRPr="00F90A8C">
          <w:rPr>
            <w:rFonts w:ascii="Times New Roman" w:hAnsi="Times New Roman" w:cs="Times New Roman"/>
            <w:noProof/>
            <w:lang w:val="ru-RU"/>
          </w:rPr>
          <w:t>41</w:t>
        </w:r>
        <w:r w:rsidRPr="00ED736B">
          <w:rPr>
            <w:rFonts w:ascii="Times New Roman" w:hAnsi="Times New Roman" w:cs="Times New Roman"/>
          </w:rPr>
          <w:fldChar w:fldCharType="end"/>
        </w:r>
      </w:p>
    </w:sdtContent>
  </w:sdt>
  <w:p w14:paraId="14A91078" w14:textId="77777777" w:rsidR="005025F5" w:rsidRDefault="005025F5">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5291317"/>
      <w:docPartObj>
        <w:docPartGallery w:val="Page Numbers (Bottom of Page)"/>
        <w:docPartUnique/>
      </w:docPartObj>
    </w:sdtPr>
    <w:sdtEndPr/>
    <w:sdtContent>
      <w:p w14:paraId="00C498C9" w14:textId="77777777" w:rsidR="005025F5" w:rsidRDefault="005025F5">
        <w:pPr>
          <w:pStyle w:val="af5"/>
          <w:jc w:val="right"/>
        </w:pPr>
        <w:r>
          <w:fldChar w:fldCharType="begin"/>
        </w:r>
        <w:r>
          <w:instrText>PAGE   \* MERGEFORMAT</w:instrText>
        </w:r>
        <w:r>
          <w:fldChar w:fldCharType="separate"/>
        </w:r>
        <w:r w:rsidR="00F90A8C" w:rsidRPr="00F90A8C">
          <w:rPr>
            <w:noProof/>
            <w:lang w:val="ru-RU"/>
          </w:rPr>
          <w:t>1</w:t>
        </w:r>
        <w:r>
          <w:fldChar w:fldCharType="end"/>
        </w:r>
      </w:p>
    </w:sdtContent>
  </w:sdt>
  <w:p w14:paraId="11261AC2" w14:textId="77777777" w:rsidR="005025F5" w:rsidRDefault="005025F5">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59293C" w14:textId="77777777" w:rsidR="0029754A" w:rsidRDefault="0029754A">
      <w:pPr>
        <w:spacing w:after="0" w:line="240" w:lineRule="auto"/>
      </w:pPr>
      <w:r>
        <w:separator/>
      </w:r>
    </w:p>
  </w:footnote>
  <w:footnote w:type="continuationSeparator" w:id="0">
    <w:p w14:paraId="648F4786" w14:textId="77777777" w:rsidR="0029754A" w:rsidRDefault="0029754A">
      <w:pPr>
        <w:spacing w:after="0" w:line="240" w:lineRule="auto"/>
      </w:pPr>
      <w:r>
        <w:continuationSeparator/>
      </w:r>
    </w:p>
  </w:footnote>
  <w:footnote w:type="continuationNotice" w:id="1">
    <w:p w14:paraId="0F74680F" w14:textId="77777777" w:rsidR="0029754A" w:rsidRDefault="0029754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362AD" w14:textId="77777777" w:rsidR="005025F5" w:rsidRDefault="005025F5" w:rsidP="009C4EE1">
    <w:pPr>
      <w:pStyle w:val="af3"/>
      <w:tabs>
        <w:tab w:val="right" w:pos="9072"/>
      </w:tabs>
      <w:ind w:right="-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6">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0BDF15AB"/>
    <w:multiLevelType w:val="multilevel"/>
    <w:tmpl w:val="7D00D01C"/>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1"/>
      <w:numFmt w:val="decimal"/>
      <w:lvlText w:val="%1.%2."/>
      <w:lvlJc w:val="left"/>
      <w:pPr>
        <w:ind w:left="1702" w:hanging="709"/>
      </w:pPr>
      <w:rPr>
        <w:rFonts w:hint="default"/>
        <w:b/>
        <w:color w:val="000000"/>
      </w:rPr>
    </w:lvl>
    <w:lvl w:ilvl="2">
      <w:start w:val="1"/>
      <w:numFmt w:val="decimal"/>
      <w:lvlText w:val="%1.%2.%3."/>
      <w:lvlJc w:val="left"/>
      <w:pPr>
        <w:ind w:left="1350" w:hanging="357"/>
      </w:pPr>
      <w:rPr>
        <w:rFonts w:hint="default"/>
        <w:b w:val="0"/>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8">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CCF0248"/>
    <w:multiLevelType w:val="hybridMultilevel"/>
    <w:tmpl w:val="8AFE998A"/>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0057F2"/>
    <w:multiLevelType w:val="multilevel"/>
    <w:tmpl w:val="4546DCE8"/>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val="0"/>
        <w:color w:val="000000" w:themeColor="text1"/>
      </w:rPr>
    </w:lvl>
    <w:lvl w:ilvl="2">
      <w:start w:val="1"/>
      <w:numFmt w:val="decimal"/>
      <w:lvlText w:val="%1.%2.%3."/>
      <w:lvlJc w:val="left"/>
      <w:pPr>
        <w:ind w:left="1430" w:hanging="720"/>
      </w:pPr>
      <w:rPr>
        <w:rFonts w:hint="default"/>
        <w:b w:val="0"/>
      </w:rPr>
    </w:lvl>
    <w:lvl w:ilvl="3">
      <w:start w:val="1"/>
      <w:numFmt w:val="bullet"/>
      <w:lvlText w:val="­"/>
      <w:lvlJc w:val="left"/>
      <w:pPr>
        <w:ind w:left="720" w:hanging="720"/>
      </w:pPr>
      <w:rPr>
        <w:rFonts w:ascii="Courier New" w:hAnsi="Courier New" w:hint="default"/>
        <w:b w:val="0"/>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C5A5584"/>
    <w:multiLevelType w:val="hybridMultilevel"/>
    <w:tmpl w:val="C97401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2742B1"/>
    <w:multiLevelType w:val="multilevel"/>
    <w:tmpl w:val="D8EA02F6"/>
    <w:lvl w:ilvl="0">
      <w:start w:val="6"/>
      <w:numFmt w:val="decimal"/>
      <w:lvlText w:val="%1."/>
      <w:lvlJc w:val="left"/>
      <w:pPr>
        <w:ind w:left="360" w:hanging="360"/>
      </w:pPr>
      <w:rPr>
        <w:rFonts w:hint="default"/>
      </w:rPr>
    </w:lvl>
    <w:lvl w:ilvl="1">
      <w:start w:val="1"/>
      <w:numFmt w:val="decimal"/>
      <w:lvlText w:val="%1.%2."/>
      <w:lvlJc w:val="left"/>
      <w:pPr>
        <w:ind w:left="5463" w:hanging="360"/>
      </w:pPr>
      <w:rPr>
        <w:rFonts w:hint="default"/>
        <w:b/>
        <w:color w:val="000000" w:themeColor="text1"/>
      </w:rPr>
    </w:lvl>
    <w:lvl w:ilvl="2">
      <w:start w:val="3"/>
      <w:numFmt w:val="decimal"/>
      <w:lvlText w:val="%1.%2.%3."/>
      <w:lvlJc w:val="left"/>
      <w:pPr>
        <w:ind w:left="6532" w:hanging="720"/>
      </w:pPr>
      <w:rPr>
        <w:rFonts w:hint="default"/>
        <w:b/>
      </w:rPr>
    </w:lvl>
    <w:lvl w:ilvl="3">
      <w:start w:val="2"/>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6443334"/>
    <w:multiLevelType w:val="multilevel"/>
    <w:tmpl w:val="220476B4"/>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val="0"/>
        <w:color w:val="000000" w:themeColor="text1"/>
      </w:rPr>
    </w:lvl>
    <w:lvl w:ilvl="2">
      <w:start w:val="1"/>
      <w:numFmt w:val="decimal"/>
      <w:lvlText w:val="%3)"/>
      <w:lvlJc w:val="left"/>
      <w:pPr>
        <w:ind w:left="1288" w:hanging="720"/>
      </w:pPr>
      <w:rPr>
        <w:rFonts w:hint="default"/>
        <w:b w:val="0"/>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6D14A43"/>
    <w:multiLevelType w:val="hybridMultilevel"/>
    <w:tmpl w:val="5120A2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75E79B4"/>
    <w:multiLevelType w:val="multilevel"/>
    <w:tmpl w:val="BDFC07FC"/>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color w:val="000000" w:themeColor="text1"/>
      </w:rPr>
    </w:lvl>
    <w:lvl w:ilvl="2">
      <w:start w:val="1"/>
      <w:numFmt w:val="decimal"/>
      <w:lvlText w:val="%1.%2.%3."/>
      <w:lvlJc w:val="left"/>
      <w:pPr>
        <w:ind w:left="7667" w:hanging="720"/>
      </w:pPr>
      <w:rPr>
        <w:rFonts w:hint="default"/>
        <w:b w:val="0"/>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7">
    <w:nsid w:val="2CA73867"/>
    <w:multiLevelType w:val="hybridMultilevel"/>
    <w:tmpl w:val="FBEAFA98"/>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nsid w:val="30266C31"/>
    <w:multiLevelType w:val="hybridMultilevel"/>
    <w:tmpl w:val="C1B6E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1216AED"/>
    <w:multiLevelType w:val="hybridMultilevel"/>
    <w:tmpl w:val="D222DB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31EA23D6"/>
    <w:multiLevelType w:val="multilevel"/>
    <w:tmpl w:val="98B2774A"/>
    <w:lvl w:ilvl="0">
      <w:start w:val="10"/>
      <w:numFmt w:val="decimal"/>
      <w:lvlText w:val="%1."/>
      <w:lvlJc w:val="left"/>
      <w:pPr>
        <w:ind w:left="480" w:hanging="480"/>
      </w:pPr>
      <w:rPr>
        <w:rFonts w:hint="default"/>
        <w:b/>
        <w:color w:val="000000"/>
      </w:rPr>
    </w:lvl>
    <w:lvl w:ilvl="1">
      <w:start w:val="1"/>
      <w:numFmt w:val="decimal"/>
      <w:lvlText w:val="%1.%2."/>
      <w:lvlJc w:val="left"/>
      <w:pPr>
        <w:ind w:left="5442" w:hanging="480"/>
      </w:pPr>
      <w:rPr>
        <w:rFonts w:hint="default"/>
        <w:b w:val="0"/>
        <w:color w:val="000000"/>
      </w:rPr>
    </w:lvl>
    <w:lvl w:ilvl="2">
      <w:start w:val="1"/>
      <w:numFmt w:val="decimal"/>
      <w:lvlText w:val="%1.%2.%3."/>
      <w:lvlJc w:val="left"/>
      <w:pPr>
        <w:ind w:left="2563" w:hanging="720"/>
      </w:pPr>
      <w:rPr>
        <w:rFonts w:hint="default"/>
        <w:b w:val="0"/>
        <w:color w:val="000000"/>
      </w:rPr>
    </w:lvl>
    <w:lvl w:ilvl="3">
      <w:start w:val="1"/>
      <w:numFmt w:val="decimal"/>
      <w:lvlText w:val="%1.%2.%3.%4."/>
      <w:lvlJc w:val="left"/>
      <w:pPr>
        <w:ind w:left="2844" w:hanging="720"/>
      </w:pPr>
      <w:rPr>
        <w:rFonts w:hint="default"/>
        <w:b w:val="0"/>
        <w:color w:val="000000"/>
      </w:rPr>
    </w:lvl>
    <w:lvl w:ilvl="4">
      <w:start w:val="1"/>
      <w:numFmt w:val="decimal"/>
      <w:lvlText w:val="%1.%2.%3.%4.%5."/>
      <w:lvlJc w:val="left"/>
      <w:pPr>
        <w:ind w:left="3912" w:hanging="1080"/>
      </w:pPr>
      <w:rPr>
        <w:rFonts w:hint="default"/>
        <w:b w:val="0"/>
        <w:color w:val="000000"/>
      </w:rPr>
    </w:lvl>
    <w:lvl w:ilvl="5">
      <w:start w:val="1"/>
      <w:numFmt w:val="decimal"/>
      <w:lvlText w:val="%1.%2.%3.%4.%5.%6."/>
      <w:lvlJc w:val="left"/>
      <w:pPr>
        <w:ind w:left="4620" w:hanging="1080"/>
      </w:pPr>
      <w:rPr>
        <w:rFonts w:hint="default"/>
        <w:b w:val="0"/>
        <w:color w:val="000000"/>
      </w:rPr>
    </w:lvl>
    <w:lvl w:ilvl="6">
      <w:start w:val="1"/>
      <w:numFmt w:val="decimal"/>
      <w:lvlText w:val="%1.%2.%3.%4.%5.%6.%7."/>
      <w:lvlJc w:val="left"/>
      <w:pPr>
        <w:ind w:left="5688" w:hanging="1440"/>
      </w:pPr>
      <w:rPr>
        <w:rFonts w:hint="default"/>
        <w:b w:val="0"/>
        <w:color w:val="000000"/>
      </w:rPr>
    </w:lvl>
    <w:lvl w:ilvl="7">
      <w:start w:val="1"/>
      <w:numFmt w:val="decimal"/>
      <w:lvlText w:val="%1.%2.%3.%4.%5.%6.%7.%8."/>
      <w:lvlJc w:val="left"/>
      <w:pPr>
        <w:ind w:left="6396" w:hanging="1440"/>
      </w:pPr>
      <w:rPr>
        <w:rFonts w:hint="default"/>
        <w:b w:val="0"/>
        <w:color w:val="000000"/>
      </w:rPr>
    </w:lvl>
    <w:lvl w:ilvl="8">
      <w:start w:val="1"/>
      <w:numFmt w:val="decimal"/>
      <w:lvlText w:val="%1.%2.%3.%4.%5.%6.%7.%8.%9."/>
      <w:lvlJc w:val="left"/>
      <w:pPr>
        <w:ind w:left="7464" w:hanging="1800"/>
      </w:pPr>
      <w:rPr>
        <w:rFonts w:hint="default"/>
        <w:b w:val="0"/>
        <w:color w:val="000000"/>
      </w:rPr>
    </w:lvl>
  </w:abstractNum>
  <w:abstractNum w:abstractNumId="23">
    <w:nsid w:val="328B384D"/>
    <w:multiLevelType w:val="hybridMultilevel"/>
    <w:tmpl w:val="4B904454"/>
    <w:lvl w:ilvl="0" w:tplc="81227330">
      <w:start w:val="1"/>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25">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26">
    <w:nsid w:val="34462358"/>
    <w:multiLevelType w:val="multilevel"/>
    <w:tmpl w:val="5E14B458"/>
    <w:lvl w:ilvl="0">
      <w:start w:val="1"/>
      <w:numFmt w:val="decimal"/>
      <w:lvlText w:val="%1."/>
      <w:lvlJc w:val="left"/>
      <w:pPr>
        <w:ind w:left="360" w:hanging="360"/>
      </w:pPr>
      <w:rPr>
        <w:rFonts w:hint="default"/>
      </w:rPr>
    </w:lvl>
    <w:lvl w:ilvl="1">
      <w:start w:val="1"/>
      <w:numFmt w:val="decimal"/>
      <w:lvlText w:val="%2)"/>
      <w:lvlJc w:val="left"/>
      <w:pPr>
        <w:ind w:left="928" w:hanging="360"/>
      </w:pPr>
      <w:rPr>
        <w:rFonts w:hint="default"/>
        <w:b w:val="0"/>
        <w:color w:val="000000" w:themeColor="text1"/>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34FD0C3C"/>
    <w:multiLevelType w:val="hybridMultilevel"/>
    <w:tmpl w:val="0FD6D8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40A369E7"/>
    <w:multiLevelType w:val="hybridMultilevel"/>
    <w:tmpl w:val="3C806464"/>
    <w:lvl w:ilvl="0" w:tplc="04190011">
      <w:start w:val="1"/>
      <w:numFmt w:val="decimal"/>
      <w:lvlText w:val="%1)"/>
      <w:lvlJc w:val="left"/>
      <w:pPr>
        <w:ind w:left="1571" w:hanging="360"/>
      </w:pPr>
    </w:lvl>
    <w:lvl w:ilvl="1" w:tplc="04190011">
      <w:start w:val="1"/>
      <w:numFmt w:val="decimal"/>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9">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31">
    <w:nsid w:val="4ED16856"/>
    <w:multiLevelType w:val="multilevel"/>
    <w:tmpl w:val="D1AC675C"/>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val="0"/>
        <w:color w:val="000000" w:themeColor="text1"/>
      </w:rPr>
    </w:lvl>
    <w:lvl w:ilvl="2">
      <w:start w:val="1"/>
      <w:numFmt w:val="bullet"/>
      <w:lvlText w:val="­"/>
      <w:lvlJc w:val="left"/>
      <w:pPr>
        <w:ind w:left="1288" w:hanging="720"/>
      </w:pPr>
      <w:rPr>
        <w:rFonts w:ascii="Courier New" w:hAnsi="Courier New" w:hint="default"/>
        <w:b w:val="0"/>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1683FC6"/>
    <w:multiLevelType w:val="multilevel"/>
    <w:tmpl w:val="D3948DC4"/>
    <w:lvl w:ilvl="0">
      <w:start w:val="6"/>
      <w:numFmt w:val="decimal"/>
      <w:lvlText w:val="%1."/>
      <w:lvlJc w:val="left"/>
      <w:pPr>
        <w:ind w:left="360" w:hanging="360"/>
      </w:pPr>
      <w:rPr>
        <w:rFonts w:hint="default"/>
      </w:rPr>
    </w:lvl>
    <w:lvl w:ilvl="1">
      <w:start w:val="1"/>
      <w:numFmt w:val="decimal"/>
      <w:lvlText w:val="%1.%2."/>
      <w:lvlJc w:val="left"/>
      <w:pPr>
        <w:ind w:left="5463" w:hanging="360"/>
      </w:pPr>
      <w:rPr>
        <w:rFonts w:hint="default"/>
        <w:b/>
        <w:color w:val="000000" w:themeColor="text1"/>
      </w:rPr>
    </w:lvl>
    <w:lvl w:ilvl="2">
      <w:start w:val="4"/>
      <w:numFmt w:val="decimal"/>
      <w:lvlText w:val="%1.%2.%3."/>
      <w:lvlJc w:val="left"/>
      <w:pPr>
        <w:ind w:left="6532" w:hanging="720"/>
      </w:pPr>
      <w:rPr>
        <w:rFonts w:hint="default"/>
        <w:b w:val="0"/>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B5C2556"/>
    <w:multiLevelType w:val="hybridMultilevel"/>
    <w:tmpl w:val="12269816"/>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5D02544E"/>
    <w:multiLevelType w:val="multilevel"/>
    <w:tmpl w:val="F9A26516"/>
    <w:lvl w:ilvl="0">
      <w:start w:val="6"/>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5"/>
      <w:numFmt w:val="decimal"/>
      <w:lvlText w:val="%1.%2.%3."/>
      <w:lvlJc w:val="left"/>
      <w:pPr>
        <w:ind w:left="0" w:firstLine="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5F145666"/>
    <w:multiLevelType w:val="multilevel"/>
    <w:tmpl w:val="0419001F"/>
    <w:styleLink w:val="6"/>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9">
    <w:nsid w:val="68ED2208"/>
    <w:multiLevelType w:val="multilevel"/>
    <w:tmpl w:val="99F2724A"/>
    <w:lvl w:ilvl="0">
      <w:start w:val="1"/>
      <w:numFmt w:val="bullet"/>
      <w:lvlText w:val="­"/>
      <w:lvlJc w:val="left"/>
      <w:pPr>
        <w:ind w:left="360" w:hanging="360"/>
      </w:pPr>
      <w:rPr>
        <w:rFonts w:ascii="Courier New" w:hAnsi="Courier New" w:hint="default"/>
      </w:rPr>
    </w:lvl>
    <w:lvl w:ilvl="1">
      <w:start w:val="1"/>
      <w:numFmt w:val="decimal"/>
      <w:lvlText w:val="%1.%2."/>
      <w:lvlJc w:val="left"/>
      <w:pPr>
        <w:ind w:left="928" w:hanging="360"/>
      </w:pPr>
      <w:rPr>
        <w:rFonts w:hint="default"/>
        <w:b w:val="0"/>
        <w:color w:val="000000" w:themeColor="text1"/>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9B34EF6"/>
    <w:multiLevelType w:val="hybridMultilevel"/>
    <w:tmpl w:val="B5A874E4"/>
    <w:lvl w:ilvl="0" w:tplc="04190011">
      <w:start w:val="1"/>
      <w:numFmt w:val="decimal"/>
      <w:lvlText w:val="%1)"/>
      <w:lvlJc w:val="left"/>
      <w:pPr>
        <w:ind w:left="720" w:hanging="360"/>
      </w:pPr>
    </w:lvl>
    <w:lvl w:ilvl="1" w:tplc="D64CE15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42">
    <w:nsid w:val="6B270E92"/>
    <w:multiLevelType w:val="hybridMultilevel"/>
    <w:tmpl w:val="58146C1E"/>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6C083E50"/>
    <w:multiLevelType w:val="multilevel"/>
    <w:tmpl w:val="0419001F"/>
    <w:styleLink w:val="5"/>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6DFF31B5"/>
    <w:multiLevelType w:val="multilevel"/>
    <w:tmpl w:val="53542E9A"/>
    <w:lvl w:ilvl="0">
      <w:start w:val="8"/>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1146"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45">
    <w:nsid w:val="6F556333"/>
    <w:multiLevelType w:val="hybridMultilevel"/>
    <w:tmpl w:val="E85CB1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0"/>
      <w:lvlText w:val="%2.%3."/>
      <w:lvlJc w:val="left"/>
      <w:pPr>
        <w:tabs>
          <w:tab w:val="num" w:pos="1134"/>
        </w:tabs>
        <w:ind w:left="1134" w:hanging="1134"/>
      </w:pPr>
      <w:rPr>
        <w:rFonts w:hint="default"/>
        <w:b/>
      </w:rPr>
    </w:lvl>
    <w:lvl w:ilvl="3">
      <w:start w:val="1"/>
      <w:numFmt w:val="decimal"/>
      <w:pStyle w:val="40"/>
      <w:lvlText w:val="%2.%3.%4."/>
      <w:lvlJc w:val="left"/>
      <w:pPr>
        <w:tabs>
          <w:tab w:val="num" w:pos="2394"/>
        </w:tabs>
        <w:ind w:left="2394" w:hanging="1134"/>
      </w:pPr>
      <w:rPr>
        <w:rFonts w:hint="default"/>
        <w:b w:val="0"/>
        <w:i w:val="0"/>
        <w:dstrike w:val="0"/>
        <w:color w:val="auto"/>
      </w:rPr>
    </w:lvl>
    <w:lvl w:ilvl="4">
      <w:start w:val="1"/>
      <w:numFmt w:val="russianLower"/>
      <w:pStyle w:val="50"/>
      <w:lvlText w:val="(%5)"/>
      <w:lvlJc w:val="left"/>
      <w:pPr>
        <w:tabs>
          <w:tab w:val="num" w:pos="2835"/>
        </w:tabs>
        <w:ind w:left="2835" w:hanging="567"/>
      </w:pPr>
      <w:rPr>
        <w:rFonts w:hint="default"/>
        <w:b w:val="0"/>
        <w:dstrike w:val="0"/>
        <w:color w:val="auto"/>
      </w:rPr>
    </w:lvl>
    <w:lvl w:ilvl="5">
      <w:start w:val="1"/>
      <w:numFmt w:val="decimal"/>
      <w:pStyle w:val="60"/>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7">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8">
    <w:nsid w:val="748555F5"/>
    <w:multiLevelType w:val="hybridMultilevel"/>
    <w:tmpl w:val="D016619C"/>
    <w:lvl w:ilvl="0" w:tplc="39306146">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98C42B9"/>
    <w:multiLevelType w:val="hybridMultilevel"/>
    <w:tmpl w:val="0972D4E8"/>
    <w:lvl w:ilvl="0" w:tplc="04190011">
      <w:start w:val="1"/>
      <w:numFmt w:val="decimal"/>
      <w:lvlText w:val="%1)"/>
      <w:lvlJc w:val="left"/>
      <w:pPr>
        <w:ind w:left="1428" w:hanging="360"/>
      </w:pPr>
      <w:rPr>
        <w:rFonts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50">
    <w:nsid w:val="7D503DA3"/>
    <w:multiLevelType w:val="hybridMultilevel"/>
    <w:tmpl w:val="CC78C35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7"/>
  </w:num>
  <w:num w:numId="3">
    <w:abstractNumId w:val="47"/>
  </w:num>
  <w:num w:numId="4">
    <w:abstractNumId w:val="8"/>
  </w:num>
  <w:num w:numId="5">
    <w:abstractNumId w:val="36"/>
  </w:num>
  <w:num w:numId="6">
    <w:abstractNumId w:val="43"/>
  </w:num>
  <w:num w:numId="7">
    <w:abstractNumId w:val="6"/>
  </w:num>
  <w:num w:numId="8">
    <w:abstractNumId w:val="18"/>
  </w:num>
  <w:num w:numId="9">
    <w:abstractNumId w:val="35"/>
  </w:num>
  <w:num w:numId="10">
    <w:abstractNumId w:val="38"/>
  </w:num>
  <w:num w:numId="11">
    <w:abstractNumId w:val="25"/>
  </w:num>
  <w:num w:numId="12">
    <w:abstractNumId w:val="5"/>
  </w:num>
  <w:num w:numId="13">
    <w:abstractNumId w:val="1"/>
  </w:num>
  <w:num w:numId="14">
    <w:abstractNumId w:val="41"/>
  </w:num>
  <w:num w:numId="15">
    <w:abstractNumId w:val="15"/>
  </w:num>
  <w:num w:numId="16">
    <w:abstractNumId w:val="30"/>
  </w:num>
  <w:num w:numId="17">
    <w:abstractNumId w:val="4"/>
  </w:num>
  <w:num w:numId="18">
    <w:abstractNumId w:val="46"/>
  </w:num>
  <w:num w:numId="19">
    <w:abstractNumId w:val="0"/>
  </w:num>
  <w:num w:numId="20">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19"/>
  </w:num>
  <w:num w:numId="23">
    <w:abstractNumId w:val="37"/>
  </w:num>
  <w:num w:numId="24">
    <w:abstractNumId w:val="16"/>
  </w:num>
  <w:num w:numId="25">
    <w:abstractNumId w:val="23"/>
  </w:num>
  <w:num w:numId="26">
    <w:abstractNumId w:val="50"/>
  </w:num>
  <w:num w:numId="27">
    <w:abstractNumId w:val="10"/>
  </w:num>
  <w:num w:numId="28">
    <w:abstractNumId w:val="49"/>
  </w:num>
  <w:num w:numId="29">
    <w:abstractNumId w:val="40"/>
  </w:num>
  <w:num w:numId="30">
    <w:abstractNumId w:val="33"/>
  </w:num>
  <w:num w:numId="31">
    <w:abstractNumId w:val="17"/>
  </w:num>
  <w:num w:numId="32">
    <w:abstractNumId w:val="9"/>
  </w:num>
  <w:num w:numId="33">
    <w:abstractNumId w:val="42"/>
  </w:num>
  <w:num w:numId="34">
    <w:abstractNumId w:val="26"/>
  </w:num>
  <w:num w:numId="35">
    <w:abstractNumId w:val="39"/>
  </w:num>
  <w:num w:numId="36">
    <w:abstractNumId w:val="28"/>
  </w:num>
  <w:num w:numId="37">
    <w:abstractNumId w:val="13"/>
  </w:num>
  <w:num w:numId="38">
    <w:abstractNumId w:val="31"/>
  </w:num>
  <w:num w:numId="39">
    <w:abstractNumId w:val="48"/>
  </w:num>
  <w:num w:numId="40">
    <w:abstractNumId w:val="14"/>
  </w:num>
  <w:num w:numId="41">
    <w:abstractNumId w:val="45"/>
  </w:num>
  <w:num w:numId="42">
    <w:abstractNumId w:val="11"/>
  </w:num>
  <w:num w:numId="43">
    <w:abstractNumId w:val="20"/>
  </w:num>
  <w:num w:numId="44">
    <w:abstractNumId w:val="44"/>
  </w:num>
  <w:num w:numId="45">
    <w:abstractNumId w:val="34"/>
  </w:num>
  <w:num w:numId="46">
    <w:abstractNumId w:val="12"/>
  </w:num>
  <w:num w:numId="47">
    <w:abstractNumId w:val="32"/>
  </w:num>
  <w:num w:numId="48">
    <w:abstractNumId w:val="27"/>
  </w:num>
  <w:num w:numId="49">
    <w:abstractNumId w:val="22"/>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rozov Evgeny">
    <w15:presenceInfo w15:providerId="AD" w15:userId="S-1-5-21-1535639670-2818335596-3742879777-23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709"/>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443"/>
    <w:rsid w:val="0000072F"/>
    <w:rsid w:val="00000BA3"/>
    <w:rsid w:val="00000C49"/>
    <w:rsid w:val="00000DF6"/>
    <w:rsid w:val="00001758"/>
    <w:rsid w:val="0000217E"/>
    <w:rsid w:val="0000279D"/>
    <w:rsid w:val="0000296C"/>
    <w:rsid w:val="00002C55"/>
    <w:rsid w:val="00002D43"/>
    <w:rsid w:val="00002E2D"/>
    <w:rsid w:val="00002FBB"/>
    <w:rsid w:val="0000438B"/>
    <w:rsid w:val="00004C52"/>
    <w:rsid w:val="0000554C"/>
    <w:rsid w:val="000069A2"/>
    <w:rsid w:val="000075DD"/>
    <w:rsid w:val="00007D28"/>
    <w:rsid w:val="00010284"/>
    <w:rsid w:val="0001049F"/>
    <w:rsid w:val="000106E7"/>
    <w:rsid w:val="00011254"/>
    <w:rsid w:val="00011728"/>
    <w:rsid w:val="00011948"/>
    <w:rsid w:val="00011B85"/>
    <w:rsid w:val="00012A75"/>
    <w:rsid w:val="00012CF5"/>
    <w:rsid w:val="00013EEB"/>
    <w:rsid w:val="00014946"/>
    <w:rsid w:val="00015E4A"/>
    <w:rsid w:val="000160FF"/>
    <w:rsid w:val="000162B0"/>
    <w:rsid w:val="00016575"/>
    <w:rsid w:val="0001691D"/>
    <w:rsid w:val="00017325"/>
    <w:rsid w:val="0001761A"/>
    <w:rsid w:val="0001786C"/>
    <w:rsid w:val="00017B3A"/>
    <w:rsid w:val="00017B5E"/>
    <w:rsid w:val="00017B69"/>
    <w:rsid w:val="0002005F"/>
    <w:rsid w:val="000203B2"/>
    <w:rsid w:val="00020ACF"/>
    <w:rsid w:val="00021F16"/>
    <w:rsid w:val="00022626"/>
    <w:rsid w:val="0002295B"/>
    <w:rsid w:val="00022D90"/>
    <w:rsid w:val="00022FF8"/>
    <w:rsid w:val="000231F1"/>
    <w:rsid w:val="000232AE"/>
    <w:rsid w:val="00023B5E"/>
    <w:rsid w:val="00023EFD"/>
    <w:rsid w:val="000249DC"/>
    <w:rsid w:val="00024F36"/>
    <w:rsid w:val="00025103"/>
    <w:rsid w:val="0002576C"/>
    <w:rsid w:val="00025EEF"/>
    <w:rsid w:val="00026066"/>
    <w:rsid w:val="00026370"/>
    <w:rsid w:val="00026A67"/>
    <w:rsid w:val="000270B0"/>
    <w:rsid w:val="00027181"/>
    <w:rsid w:val="0002726D"/>
    <w:rsid w:val="00027485"/>
    <w:rsid w:val="000303BB"/>
    <w:rsid w:val="00031853"/>
    <w:rsid w:val="00031C68"/>
    <w:rsid w:val="00032222"/>
    <w:rsid w:val="00032884"/>
    <w:rsid w:val="00032A68"/>
    <w:rsid w:val="00032AEE"/>
    <w:rsid w:val="000333EE"/>
    <w:rsid w:val="00033647"/>
    <w:rsid w:val="00033B43"/>
    <w:rsid w:val="00033C3A"/>
    <w:rsid w:val="0003524B"/>
    <w:rsid w:val="000363DC"/>
    <w:rsid w:val="00036C40"/>
    <w:rsid w:val="00036EC0"/>
    <w:rsid w:val="00036F67"/>
    <w:rsid w:val="000371C7"/>
    <w:rsid w:val="00037378"/>
    <w:rsid w:val="00037756"/>
    <w:rsid w:val="000378FB"/>
    <w:rsid w:val="00037BC5"/>
    <w:rsid w:val="0004080C"/>
    <w:rsid w:val="00040A06"/>
    <w:rsid w:val="00040BF7"/>
    <w:rsid w:val="00040CDC"/>
    <w:rsid w:val="00041EB8"/>
    <w:rsid w:val="00042DB6"/>
    <w:rsid w:val="00042F3D"/>
    <w:rsid w:val="00043018"/>
    <w:rsid w:val="00043A29"/>
    <w:rsid w:val="00043AB0"/>
    <w:rsid w:val="00044168"/>
    <w:rsid w:val="00045B6C"/>
    <w:rsid w:val="00046A16"/>
    <w:rsid w:val="000473BE"/>
    <w:rsid w:val="00047AE0"/>
    <w:rsid w:val="00047CBA"/>
    <w:rsid w:val="00050887"/>
    <w:rsid w:val="0005092C"/>
    <w:rsid w:val="0005225F"/>
    <w:rsid w:val="00052D37"/>
    <w:rsid w:val="00052D57"/>
    <w:rsid w:val="00052FF5"/>
    <w:rsid w:val="00053224"/>
    <w:rsid w:val="0005349E"/>
    <w:rsid w:val="0005361B"/>
    <w:rsid w:val="0005397F"/>
    <w:rsid w:val="000548D2"/>
    <w:rsid w:val="00055482"/>
    <w:rsid w:val="000557EE"/>
    <w:rsid w:val="00055C96"/>
    <w:rsid w:val="00055D05"/>
    <w:rsid w:val="00057788"/>
    <w:rsid w:val="0005778D"/>
    <w:rsid w:val="0006154C"/>
    <w:rsid w:val="0006158E"/>
    <w:rsid w:val="00061612"/>
    <w:rsid w:val="0006167C"/>
    <w:rsid w:val="00061A49"/>
    <w:rsid w:val="000623ED"/>
    <w:rsid w:val="0006258D"/>
    <w:rsid w:val="00062D4B"/>
    <w:rsid w:val="000631C3"/>
    <w:rsid w:val="0006335D"/>
    <w:rsid w:val="000641EA"/>
    <w:rsid w:val="000645BA"/>
    <w:rsid w:val="00064752"/>
    <w:rsid w:val="000667A2"/>
    <w:rsid w:val="000668D1"/>
    <w:rsid w:val="00067A03"/>
    <w:rsid w:val="00067B7F"/>
    <w:rsid w:val="00070894"/>
    <w:rsid w:val="00070B01"/>
    <w:rsid w:val="00070DFF"/>
    <w:rsid w:val="00070E6F"/>
    <w:rsid w:val="00070FFE"/>
    <w:rsid w:val="00071FFC"/>
    <w:rsid w:val="00072204"/>
    <w:rsid w:val="000738A2"/>
    <w:rsid w:val="00073916"/>
    <w:rsid w:val="00073F83"/>
    <w:rsid w:val="000744FD"/>
    <w:rsid w:val="00074828"/>
    <w:rsid w:val="00074CC9"/>
    <w:rsid w:val="00074D21"/>
    <w:rsid w:val="0007534A"/>
    <w:rsid w:val="00075BBD"/>
    <w:rsid w:val="00075F4C"/>
    <w:rsid w:val="00076292"/>
    <w:rsid w:val="0007639D"/>
    <w:rsid w:val="00076BD5"/>
    <w:rsid w:val="0007719B"/>
    <w:rsid w:val="00077CBE"/>
    <w:rsid w:val="000801C5"/>
    <w:rsid w:val="000807C5"/>
    <w:rsid w:val="00081064"/>
    <w:rsid w:val="00081B2C"/>
    <w:rsid w:val="00081DEA"/>
    <w:rsid w:val="0008227E"/>
    <w:rsid w:val="00082C07"/>
    <w:rsid w:val="0008488B"/>
    <w:rsid w:val="000849E9"/>
    <w:rsid w:val="00084EF6"/>
    <w:rsid w:val="00084F24"/>
    <w:rsid w:val="000850AC"/>
    <w:rsid w:val="0008621A"/>
    <w:rsid w:val="00086DF0"/>
    <w:rsid w:val="000873E4"/>
    <w:rsid w:val="000908A9"/>
    <w:rsid w:val="00090F76"/>
    <w:rsid w:val="00090FDA"/>
    <w:rsid w:val="000916CE"/>
    <w:rsid w:val="00091A04"/>
    <w:rsid w:val="00091C71"/>
    <w:rsid w:val="00092CB0"/>
    <w:rsid w:val="00092EB9"/>
    <w:rsid w:val="000935EF"/>
    <w:rsid w:val="000936AD"/>
    <w:rsid w:val="00093779"/>
    <w:rsid w:val="00094025"/>
    <w:rsid w:val="000940F2"/>
    <w:rsid w:val="00094212"/>
    <w:rsid w:val="000942A3"/>
    <w:rsid w:val="00094869"/>
    <w:rsid w:val="00094A8B"/>
    <w:rsid w:val="00094E43"/>
    <w:rsid w:val="00094F83"/>
    <w:rsid w:val="0009518C"/>
    <w:rsid w:val="000954C0"/>
    <w:rsid w:val="000958D6"/>
    <w:rsid w:val="00095B7E"/>
    <w:rsid w:val="00095DBC"/>
    <w:rsid w:val="000960B3"/>
    <w:rsid w:val="000961BD"/>
    <w:rsid w:val="00096425"/>
    <w:rsid w:val="000967FA"/>
    <w:rsid w:val="00096931"/>
    <w:rsid w:val="00096D40"/>
    <w:rsid w:val="00096F0F"/>
    <w:rsid w:val="00096F94"/>
    <w:rsid w:val="00097600"/>
    <w:rsid w:val="00097CB2"/>
    <w:rsid w:val="000A004A"/>
    <w:rsid w:val="000A0144"/>
    <w:rsid w:val="000A021C"/>
    <w:rsid w:val="000A13CB"/>
    <w:rsid w:val="000A1CE4"/>
    <w:rsid w:val="000A2D03"/>
    <w:rsid w:val="000A2F58"/>
    <w:rsid w:val="000A3252"/>
    <w:rsid w:val="000A3492"/>
    <w:rsid w:val="000A472D"/>
    <w:rsid w:val="000A4BAC"/>
    <w:rsid w:val="000A4BC3"/>
    <w:rsid w:val="000A50A9"/>
    <w:rsid w:val="000A58EB"/>
    <w:rsid w:val="000A7128"/>
    <w:rsid w:val="000B01F0"/>
    <w:rsid w:val="000B022A"/>
    <w:rsid w:val="000B0848"/>
    <w:rsid w:val="000B2034"/>
    <w:rsid w:val="000B26C3"/>
    <w:rsid w:val="000B2AFB"/>
    <w:rsid w:val="000B3AB3"/>
    <w:rsid w:val="000B45F6"/>
    <w:rsid w:val="000B4B16"/>
    <w:rsid w:val="000B4D18"/>
    <w:rsid w:val="000B507B"/>
    <w:rsid w:val="000B51CE"/>
    <w:rsid w:val="000B5804"/>
    <w:rsid w:val="000B62C4"/>
    <w:rsid w:val="000B6401"/>
    <w:rsid w:val="000B6873"/>
    <w:rsid w:val="000B68D3"/>
    <w:rsid w:val="000B6DC1"/>
    <w:rsid w:val="000B7992"/>
    <w:rsid w:val="000B7D83"/>
    <w:rsid w:val="000C05F0"/>
    <w:rsid w:val="000C06DA"/>
    <w:rsid w:val="000C0D06"/>
    <w:rsid w:val="000C14AA"/>
    <w:rsid w:val="000C1684"/>
    <w:rsid w:val="000C184E"/>
    <w:rsid w:val="000C195C"/>
    <w:rsid w:val="000C2D1B"/>
    <w:rsid w:val="000C34E7"/>
    <w:rsid w:val="000C3A28"/>
    <w:rsid w:val="000C4056"/>
    <w:rsid w:val="000C4178"/>
    <w:rsid w:val="000C4385"/>
    <w:rsid w:val="000C46E8"/>
    <w:rsid w:val="000C4896"/>
    <w:rsid w:val="000C52E8"/>
    <w:rsid w:val="000C5EE2"/>
    <w:rsid w:val="000C5F5E"/>
    <w:rsid w:val="000C6067"/>
    <w:rsid w:val="000C6162"/>
    <w:rsid w:val="000C6B8D"/>
    <w:rsid w:val="000C6E79"/>
    <w:rsid w:val="000C7134"/>
    <w:rsid w:val="000C72A4"/>
    <w:rsid w:val="000C7B6F"/>
    <w:rsid w:val="000C7D29"/>
    <w:rsid w:val="000D0EB4"/>
    <w:rsid w:val="000D130A"/>
    <w:rsid w:val="000D1575"/>
    <w:rsid w:val="000D1B8D"/>
    <w:rsid w:val="000D21A2"/>
    <w:rsid w:val="000D2907"/>
    <w:rsid w:val="000D2F7D"/>
    <w:rsid w:val="000D4836"/>
    <w:rsid w:val="000D5C2C"/>
    <w:rsid w:val="000D6145"/>
    <w:rsid w:val="000D6271"/>
    <w:rsid w:val="000D6812"/>
    <w:rsid w:val="000D76B3"/>
    <w:rsid w:val="000D7954"/>
    <w:rsid w:val="000D7CE6"/>
    <w:rsid w:val="000E08E1"/>
    <w:rsid w:val="000E19DC"/>
    <w:rsid w:val="000E1B23"/>
    <w:rsid w:val="000E1D8F"/>
    <w:rsid w:val="000E1E42"/>
    <w:rsid w:val="000E22CF"/>
    <w:rsid w:val="000E31AE"/>
    <w:rsid w:val="000E31F3"/>
    <w:rsid w:val="000E37BC"/>
    <w:rsid w:val="000E38A3"/>
    <w:rsid w:val="000E4514"/>
    <w:rsid w:val="000E4FBB"/>
    <w:rsid w:val="000E536C"/>
    <w:rsid w:val="000E54D8"/>
    <w:rsid w:val="000E76C1"/>
    <w:rsid w:val="000F0059"/>
    <w:rsid w:val="000F0918"/>
    <w:rsid w:val="000F0D80"/>
    <w:rsid w:val="000F0FE4"/>
    <w:rsid w:val="000F1202"/>
    <w:rsid w:val="000F15CE"/>
    <w:rsid w:val="000F16B1"/>
    <w:rsid w:val="000F1A55"/>
    <w:rsid w:val="000F1BD5"/>
    <w:rsid w:val="000F3ED4"/>
    <w:rsid w:val="000F3F23"/>
    <w:rsid w:val="000F44F6"/>
    <w:rsid w:val="000F4A43"/>
    <w:rsid w:val="000F4DF7"/>
    <w:rsid w:val="000F5470"/>
    <w:rsid w:val="000F56A0"/>
    <w:rsid w:val="000F58D0"/>
    <w:rsid w:val="000F5FD2"/>
    <w:rsid w:val="000F612B"/>
    <w:rsid w:val="000F6EEA"/>
    <w:rsid w:val="000F7374"/>
    <w:rsid w:val="000F7780"/>
    <w:rsid w:val="00100B8D"/>
    <w:rsid w:val="001010C0"/>
    <w:rsid w:val="00101135"/>
    <w:rsid w:val="001014AC"/>
    <w:rsid w:val="0010282B"/>
    <w:rsid w:val="001028D2"/>
    <w:rsid w:val="00102D7C"/>
    <w:rsid w:val="001037F2"/>
    <w:rsid w:val="00103B25"/>
    <w:rsid w:val="0010439F"/>
    <w:rsid w:val="00104E15"/>
    <w:rsid w:val="001051CB"/>
    <w:rsid w:val="00105594"/>
    <w:rsid w:val="00105D38"/>
    <w:rsid w:val="00106C20"/>
    <w:rsid w:val="00107004"/>
    <w:rsid w:val="00107BEE"/>
    <w:rsid w:val="00107C03"/>
    <w:rsid w:val="00110344"/>
    <w:rsid w:val="001107A8"/>
    <w:rsid w:val="00110D15"/>
    <w:rsid w:val="00111185"/>
    <w:rsid w:val="00111D80"/>
    <w:rsid w:val="00113DF1"/>
    <w:rsid w:val="00113E34"/>
    <w:rsid w:val="0011480A"/>
    <w:rsid w:val="00115073"/>
    <w:rsid w:val="00115486"/>
    <w:rsid w:val="00115B03"/>
    <w:rsid w:val="00115E28"/>
    <w:rsid w:val="00115E41"/>
    <w:rsid w:val="00115F98"/>
    <w:rsid w:val="00116037"/>
    <w:rsid w:val="001161C3"/>
    <w:rsid w:val="001163E9"/>
    <w:rsid w:val="0011649E"/>
    <w:rsid w:val="00117B2D"/>
    <w:rsid w:val="00117D0E"/>
    <w:rsid w:val="0012057D"/>
    <w:rsid w:val="00120A55"/>
    <w:rsid w:val="00120F9C"/>
    <w:rsid w:val="001212CE"/>
    <w:rsid w:val="00122044"/>
    <w:rsid w:val="001225F0"/>
    <w:rsid w:val="00122C3A"/>
    <w:rsid w:val="00122DB9"/>
    <w:rsid w:val="00123016"/>
    <w:rsid w:val="0012313B"/>
    <w:rsid w:val="001239D6"/>
    <w:rsid w:val="00123AE3"/>
    <w:rsid w:val="00123D0A"/>
    <w:rsid w:val="001240C7"/>
    <w:rsid w:val="00124520"/>
    <w:rsid w:val="001245F0"/>
    <w:rsid w:val="0012528F"/>
    <w:rsid w:val="00125C3D"/>
    <w:rsid w:val="00126238"/>
    <w:rsid w:val="001266A2"/>
    <w:rsid w:val="001269F3"/>
    <w:rsid w:val="00130036"/>
    <w:rsid w:val="001304FD"/>
    <w:rsid w:val="00130583"/>
    <w:rsid w:val="001306D4"/>
    <w:rsid w:val="00131A31"/>
    <w:rsid w:val="00132179"/>
    <w:rsid w:val="001323BD"/>
    <w:rsid w:val="00132624"/>
    <w:rsid w:val="00133461"/>
    <w:rsid w:val="001336C4"/>
    <w:rsid w:val="00133752"/>
    <w:rsid w:val="00134195"/>
    <w:rsid w:val="001354E0"/>
    <w:rsid w:val="00135652"/>
    <w:rsid w:val="00135679"/>
    <w:rsid w:val="00135C7E"/>
    <w:rsid w:val="00135D87"/>
    <w:rsid w:val="00135E61"/>
    <w:rsid w:val="001361DC"/>
    <w:rsid w:val="00136473"/>
    <w:rsid w:val="001364AA"/>
    <w:rsid w:val="00136684"/>
    <w:rsid w:val="001368EF"/>
    <w:rsid w:val="00136947"/>
    <w:rsid w:val="00136A4F"/>
    <w:rsid w:val="00137685"/>
    <w:rsid w:val="00137B58"/>
    <w:rsid w:val="00137D05"/>
    <w:rsid w:val="00140397"/>
    <w:rsid w:val="0014076A"/>
    <w:rsid w:val="00140967"/>
    <w:rsid w:val="0014109E"/>
    <w:rsid w:val="001415E0"/>
    <w:rsid w:val="0014184C"/>
    <w:rsid w:val="00141C0A"/>
    <w:rsid w:val="00142461"/>
    <w:rsid w:val="001430DA"/>
    <w:rsid w:val="00143E51"/>
    <w:rsid w:val="00144FBA"/>
    <w:rsid w:val="0014540A"/>
    <w:rsid w:val="001456AF"/>
    <w:rsid w:val="00145A60"/>
    <w:rsid w:val="00145B02"/>
    <w:rsid w:val="00145FFA"/>
    <w:rsid w:val="0014651F"/>
    <w:rsid w:val="001473DF"/>
    <w:rsid w:val="0014784E"/>
    <w:rsid w:val="00147EF4"/>
    <w:rsid w:val="001501E4"/>
    <w:rsid w:val="001507FD"/>
    <w:rsid w:val="00150D39"/>
    <w:rsid w:val="00150FFB"/>
    <w:rsid w:val="00151870"/>
    <w:rsid w:val="00152F65"/>
    <w:rsid w:val="0015367B"/>
    <w:rsid w:val="00153837"/>
    <w:rsid w:val="00154230"/>
    <w:rsid w:val="001549A2"/>
    <w:rsid w:val="00154B0B"/>
    <w:rsid w:val="00154FDA"/>
    <w:rsid w:val="00156211"/>
    <w:rsid w:val="00156979"/>
    <w:rsid w:val="00156B21"/>
    <w:rsid w:val="00156DD1"/>
    <w:rsid w:val="001575F7"/>
    <w:rsid w:val="0015763A"/>
    <w:rsid w:val="0016028F"/>
    <w:rsid w:val="0016054B"/>
    <w:rsid w:val="00160C57"/>
    <w:rsid w:val="00160C81"/>
    <w:rsid w:val="00160CCA"/>
    <w:rsid w:val="001612C1"/>
    <w:rsid w:val="001612C9"/>
    <w:rsid w:val="0016151B"/>
    <w:rsid w:val="00161B7F"/>
    <w:rsid w:val="001627AC"/>
    <w:rsid w:val="001628D0"/>
    <w:rsid w:val="00162E01"/>
    <w:rsid w:val="001630CF"/>
    <w:rsid w:val="00163162"/>
    <w:rsid w:val="001633CE"/>
    <w:rsid w:val="00163547"/>
    <w:rsid w:val="00163AC9"/>
    <w:rsid w:val="00163BB2"/>
    <w:rsid w:val="00164BA7"/>
    <w:rsid w:val="00164E90"/>
    <w:rsid w:val="00164EE0"/>
    <w:rsid w:val="00164F73"/>
    <w:rsid w:val="00165C91"/>
    <w:rsid w:val="00166A08"/>
    <w:rsid w:val="00166FC6"/>
    <w:rsid w:val="001670B0"/>
    <w:rsid w:val="0016749C"/>
    <w:rsid w:val="001674CE"/>
    <w:rsid w:val="00170076"/>
    <w:rsid w:val="00170348"/>
    <w:rsid w:val="0017056F"/>
    <w:rsid w:val="001705EB"/>
    <w:rsid w:val="00171AA6"/>
    <w:rsid w:val="00171B9E"/>
    <w:rsid w:val="00171C6E"/>
    <w:rsid w:val="00171FFF"/>
    <w:rsid w:val="00172649"/>
    <w:rsid w:val="0017326A"/>
    <w:rsid w:val="00173BC7"/>
    <w:rsid w:val="00174626"/>
    <w:rsid w:val="00174B43"/>
    <w:rsid w:val="00174B4E"/>
    <w:rsid w:val="0017554A"/>
    <w:rsid w:val="00175C3C"/>
    <w:rsid w:val="00175DD6"/>
    <w:rsid w:val="0017617A"/>
    <w:rsid w:val="00176F44"/>
    <w:rsid w:val="0018108C"/>
    <w:rsid w:val="0018196A"/>
    <w:rsid w:val="00182E50"/>
    <w:rsid w:val="001836F8"/>
    <w:rsid w:val="00183EF1"/>
    <w:rsid w:val="00184499"/>
    <w:rsid w:val="001856FE"/>
    <w:rsid w:val="00186CD3"/>
    <w:rsid w:val="001872F4"/>
    <w:rsid w:val="00187867"/>
    <w:rsid w:val="001878D7"/>
    <w:rsid w:val="00187D14"/>
    <w:rsid w:val="00187F30"/>
    <w:rsid w:val="00190340"/>
    <w:rsid w:val="001903CC"/>
    <w:rsid w:val="00192697"/>
    <w:rsid w:val="001937CB"/>
    <w:rsid w:val="00193900"/>
    <w:rsid w:val="00193A67"/>
    <w:rsid w:val="001956F2"/>
    <w:rsid w:val="00195965"/>
    <w:rsid w:val="00195DA0"/>
    <w:rsid w:val="001968D0"/>
    <w:rsid w:val="001968FF"/>
    <w:rsid w:val="00196985"/>
    <w:rsid w:val="00196C6B"/>
    <w:rsid w:val="00196E0D"/>
    <w:rsid w:val="00197218"/>
    <w:rsid w:val="001A0858"/>
    <w:rsid w:val="001A0C0F"/>
    <w:rsid w:val="001A12BC"/>
    <w:rsid w:val="001A13DB"/>
    <w:rsid w:val="001A1707"/>
    <w:rsid w:val="001A1835"/>
    <w:rsid w:val="001A18BA"/>
    <w:rsid w:val="001A1C90"/>
    <w:rsid w:val="001A1F63"/>
    <w:rsid w:val="001A32FD"/>
    <w:rsid w:val="001A332C"/>
    <w:rsid w:val="001A3522"/>
    <w:rsid w:val="001A4B53"/>
    <w:rsid w:val="001A4E78"/>
    <w:rsid w:val="001A56E2"/>
    <w:rsid w:val="001A6148"/>
    <w:rsid w:val="001A7047"/>
    <w:rsid w:val="001A768F"/>
    <w:rsid w:val="001A7997"/>
    <w:rsid w:val="001A7A08"/>
    <w:rsid w:val="001A7F08"/>
    <w:rsid w:val="001B00B3"/>
    <w:rsid w:val="001B0569"/>
    <w:rsid w:val="001B1472"/>
    <w:rsid w:val="001B1E5F"/>
    <w:rsid w:val="001B1F90"/>
    <w:rsid w:val="001B2269"/>
    <w:rsid w:val="001B2367"/>
    <w:rsid w:val="001B2B3C"/>
    <w:rsid w:val="001B2CF8"/>
    <w:rsid w:val="001B383D"/>
    <w:rsid w:val="001B4046"/>
    <w:rsid w:val="001B40A2"/>
    <w:rsid w:val="001B5483"/>
    <w:rsid w:val="001B5FAE"/>
    <w:rsid w:val="001B601B"/>
    <w:rsid w:val="001B6371"/>
    <w:rsid w:val="001B6895"/>
    <w:rsid w:val="001B7223"/>
    <w:rsid w:val="001B762C"/>
    <w:rsid w:val="001B77FA"/>
    <w:rsid w:val="001B7B71"/>
    <w:rsid w:val="001B7E3C"/>
    <w:rsid w:val="001C0204"/>
    <w:rsid w:val="001C0717"/>
    <w:rsid w:val="001C0E39"/>
    <w:rsid w:val="001C1247"/>
    <w:rsid w:val="001C18F4"/>
    <w:rsid w:val="001C1AC6"/>
    <w:rsid w:val="001C2A9E"/>
    <w:rsid w:val="001C2AF9"/>
    <w:rsid w:val="001C30BA"/>
    <w:rsid w:val="001C33CC"/>
    <w:rsid w:val="001C37C9"/>
    <w:rsid w:val="001C3949"/>
    <w:rsid w:val="001C56BC"/>
    <w:rsid w:val="001C6303"/>
    <w:rsid w:val="001C63FB"/>
    <w:rsid w:val="001C65D5"/>
    <w:rsid w:val="001C6A1D"/>
    <w:rsid w:val="001C7031"/>
    <w:rsid w:val="001C7D89"/>
    <w:rsid w:val="001D033F"/>
    <w:rsid w:val="001D045E"/>
    <w:rsid w:val="001D0FAE"/>
    <w:rsid w:val="001D1248"/>
    <w:rsid w:val="001D133C"/>
    <w:rsid w:val="001D26BD"/>
    <w:rsid w:val="001D38C5"/>
    <w:rsid w:val="001D3957"/>
    <w:rsid w:val="001D3D06"/>
    <w:rsid w:val="001D3D62"/>
    <w:rsid w:val="001D418D"/>
    <w:rsid w:val="001D4462"/>
    <w:rsid w:val="001D49FD"/>
    <w:rsid w:val="001D4D3D"/>
    <w:rsid w:val="001D5B44"/>
    <w:rsid w:val="001D5C78"/>
    <w:rsid w:val="001D5E54"/>
    <w:rsid w:val="001D73BC"/>
    <w:rsid w:val="001D792D"/>
    <w:rsid w:val="001E073C"/>
    <w:rsid w:val="001E0A83"/>
    <w:rsid w:val="001E0D1D"/>
    <w:rsid w:val="001E1B48"/>
    <w:rsid w:val="001E1D83"/>
    <w:rsid w:val="001E22BE"/>
    <w:rsid w:val="001E2847"/>
    <w:rsid w:val="001E2D88"/>
    <w:rsid w:val="001E3A01"/>
    <w:rsid w:val="001E3FA3"/>
    <w:rsid w:val="001E444D"/>
    <w:rsid w:val="001E4B38"/>
    <w:rsid w:val="001E5223"/>
    <w:rsid w:val="001E55BA"/>
    <w:rsid w:val="001E55E3"/>
    <w:rsid w:val="001E572B"/>
    <w:rsid w:val="001E6590"/>
    <w:rsid w:val="001E6922"/>
    <w:rsid w:val="001E796D"/>
    <w:rsid w:val="001F00E3"/>
    <w:rsid w:val="001F1266"/>
    <w:rsid w:val="001F12DA"/>
    <w:rsid w:val="001F195B"/>
    <w:rsid w:val="001F1CF1"/>
    <w:rsid w:val="001F26F7"/>
    <w:rsid w:val="001F2F9B"/>
    <w:rsid w:val="001F3196"/>
    <w:rsid w:val="001F3341"/>
    <w:rsid w:val="001F342D"/>
    <w:rsid w:val="001F3537"/>
    <w:rsid w:val="001F380A"/>
    <w:rsid w:val="001F3812"/>
    <w:rsid w:val="001F453B"/>
    <w:rsid w:val="001F4E2E"/>
    <w:rsid w:val="001F569E"/>
    <w:rsid w:val="001F5EF4"/>
    <w:rsid w:val="001F64D5"/>
    <w:rsid w:val="001F69AD"/>
    <w:rsid w:val="001F797E"/>
    <w:rsid w:val="001F7AF4"/>
    <w:rsid w:val="001F7C2D"/>
    <w:rsid w:val="001F7CA7"/>
    <w:rsid w:val="00200841"/>
    <w:rsid w:val="00200DAC"/>
    <w:rsid w:val="002011B5"/>
    <w:rsid w:val="00201E0F"/>
    <w:rsid w:val="0020214E"/>
    <w:rsid w:val="0020272F"/>
    <w:rsid w:val="00203221"/>
    <w:rsid w:val="0020408F"/>
    <w:rsid w:val="002043CB"/>
    <w:rsid w:val="002046C3"/>
    <w:rsid w:val="00204AE1"/>
    <w:rsid w:val="00204F0C"/>
    <w:rsid w:val="00205714"/>
    <w:rsid w:val="00205913"/>
    <w:rsid w:val="002059EB"/>
    <w:rsid w:val="00205C83"/>
    <w:rsid w:val="0020630A"/>
    <w:rsid w:val="0020636C"/>
    <w:rsid w:val="0020664F"/>
    <w:rsid w:val="002074F1"/>
    <w:rsid w:val="002075A2"/>
    <w:rsid w:val="0020765A"/>
    <w:rsid w:val="00207660"/>
    <w:rsid w:val="00207668"/>
    <w:rsid w:val="002104D1"/>
    <w:rsid w:val="0021054C"/>
    <w:rsid w:val="002112F4"/>
    <w:rsid w:val="00211599"/>
    <w:rsid w:val="00211AD7"/>
    <w:rsid w:val="00212020"/>
    <w:rsid w:val="00212455"/>
    <w:rsid w:val="00212A3A"/>
    <w:rsid w:val="00212A95"/>
    <w:rsid w:val="00212C2F"/>
    <w:rsid w:val="00213C4E"/>
    <w:rsid w:val="002148B6"/>
    <w:rsid w:val="00214B42"/>
    <w:rsid w:val="00214C59"/>
    <w:rsid w:val="00215630"/>
    <w:rsid w:val="0021767E"/>
    <w:rsid w:val="00220782"/>
    <w:rsid w:val="00220C8B"/>
    <w:rsid w:val="00221125"/>
    <w:rsid w:val="00221365"/>
    <w:rsid w:val="002215B6"/>
    <w:rsid w:val="00221720"/>
    <w:rsid w:val="00223511"/>
    <w:rsid w:val="00223624"/>
    <w:rsid w:val="00223F5F"/>
    <w:rsid w:val="00224129"/>
    <w:rsid w:val="0022429F"/>
    <w:rsid w:val="0022487E"/>
    <w:rsid w:val="002249F1"/>
    <w:rsid w:val="00224AD0"/>
    <w:rsid w:val="00226145"/>
    <w:rsid w:val="002268E3"/>
    <w:rsid w:val="00227B3B"/>
    <w:rsid w:val="00230102"/>
    <w:rsid w:val="00230572"/>
    <w:rsid w:val="0023083E"/>
    <w:rsid w:val="00230D02"/>
    <w:rsid w:val="00230D20"/>
    <w:rsid w:val="00231856"/>
    <w:rsid w:val="00231E82"/>
    <w:rsid w:val="00232558"/>
    <w:rsid w:val="00232676"/>
    <w:rsid w:val="00232DDB"/>
    <w:rsid w:val="002335CE"/>
    <w:rsid w:val="00235898"/>
    <w:rsid w:val="002365D4"/>
    <w:rsid w:val="0023773A"/>
    <w:rsid w:val="0023786A"/>
    <w:rsid w:val="0023795D"/>
    <w:rsid w:val="00237CBE"/>
    <w:rsid w:val="00237EE3"/>
    <w:rsid w:val="00237F3A"/>
    <w:rsid w:val="002430B4"/>
    <w:rsid w:val="002432BA"/>
    <w:rsid w:val="002436C3"/>
    <w:rsid w:val="00244188"/>
    <w:rsid w:val="00244277"/>
    <w:rsid w:val="002449B2"/>
    <w:rsid w:val="0024555D"/>
    <w:rsid w:val="00246183"/>
    <w:rsid w:val="0024645C"/>
    <w:rsid w:val="00246A66"/>
    <w:rsid w:val="00246ABB"/>
    <w:rsid w:val="00246C9F"/>
    <w:rsid w:val="00246E46"/>
    <w:rsid w:val="0024734F"/>
    <w:rsid w:val="0024746D"/>
    <w:rsid w:val="00247529"/>
    <w:rsid w:val="00247804"/>
    <w:rsid w:val="0024797A"/>
    <w:rsid w:val="00247AFE"/>
    <w:rsid w:val="00247C50"/>
    <w:rsid w:val="00247FDE"/>
    <w:rsid w:val="00250158"/>
    <w:rsid w:val="002501AC"/>
    <w:rsid w:val="0025065C"/>
    <w:rsid w:val="00250A37"/>
    <w:rsid w:val="00251009"/>
    <w:rsid w:val="00251787"/>
    <w:rsid w:val="00251A92"/>
    <w:rsid w:val="00251C1E"/>
    <w:rsid w:val="0025239D"/>
    <w:rsid w:val="00252423"/>
    <w:rsid w:val="0025351C"/>
    <w:rsid w:val="0025357C"/>
    <w:rsid w:val="00253D4C"/>
    <w:rsid w:val="00254178"/>
    <w:rsid w:val="00254EE7"/>
    <w:rsid w:val="00255B9C"/>
    <w:rsid w:val="00256504"/>
    <w:rsid w:val="00256530"/>
    <w:rsid w:val="00256533"/>
    <w:rsid w:val="0025683F"/>
    <w:rsid w:val="00256E12"/>
    <w:rsid w:val="0025704B"/>
    <w:rsid w:val="00257BDC"/>
    <w:rsid w:val="0026081B"/>
    <w:rsid w:val="00260BC6"/>
    <w:rsid w:val="00260C27"/>
    <w:rsid w:val="00261F7E"/>
    <w:rsid w:val="0026210D"/>
    <w:rsid w:val="002628EA"/>
    <w:rsid w:val="00263359"/>
    <w:rsid w:val="002639BB"/>
    <w:rsid w:val="002640F8"/>
    <w:rsid w:val="00264210"/>
    <w:rsid w:val="00265162"/>
    <w:rsid w:val="002658C6"/>
    <w:rsid w:val="00265A7C"/>
    <w:rsid w:val="00265BC8"/>
    <w:rsid w:val="0026625C"/>
    <w:rsid w:val="00266715"/>
    <w:rsid w:val="0026683A"/>
    <w:rsid w:val="002705EF"/>
    <w:rsid w:val="00270C48"/>
    <w:rsid w:val="002722A2"/>
    <w:rsid w:val="00273A64"/>
    <w:rsid w:val="00273ABC"/>
    <w:rsid w:val="00273C15"/>
    <w:rsid w:val="00274069"/>
    <w:rsid w:val="002746A9"/>
    <w:rsid w:val="00275968"/>
    <w:rsid w:val="00275E1C"/>
    <w:rsid w:val="00276D39"/>
    <w:rsid w:val="002778D5"/>
    <w:rsid w:val="002800AB"/>
    <w:rsid w:val="00280527"/>
    <w:rsid w:val="002807EB"/>
    <w:rsid w:val="00281449"/>
    <w:rsid w:val="00283A3E"/>
    <w:rsid w:val="00283B8B"/>
    <w:rsid w:val="00283BD7"/>
    <w:rsid w:val="00283C1B"/>
    <w:rsid w:val="00284396"/>
    <w:rsid w:val="002847F8"/>
    <w:rsid w:val="002848F0"/>
    <w:rsid w:val="002849EE"/>
    <w:rsid w:val="00284BAC"/>
    <w:rsid w:val="00284FB1"/>
    <w:rsid w:val="00284FE3"/>
    <w:rsid w:val="002850EB"/>
    <w:rsid w:val="00285124"/>
    <w:rsid w:val="00285322"/>
    <w:rsid w:val="002857BF"/>
    <w:rsid w:val="002857EC"/>
    <w:rsid w:val="00285B61"/>
    <w:rsid w:val="00286109"/>
    <w:rsid w:val="00286C3B"/>
    <w:rsid w:val="00286D22"/>
    <w:rsid w:val="002871DA"/>
    <w:rsid w:val="00287CE8"/>
    <w:rsid w:val="002909A3"/>
    <w:rsid w:val="00290A2F"/>
    <w:rsid w:val="00290F63"/>
    <w:rsid w:val="00292056"/>
    <w:rsid w:val="00292236"/>
    <w:rsid w:val="0029226F"/>
    <w:rsid w:val="00292867"/>
    <w:rsid w:val="00292E4D"/>
    <w:rsid w:val="002936FB"/>
    <w:rsid w:val="00294B4C"/>
    <w:rsid w:val="00294DDB"/>
    <w:rsid w:val="00294F79"/>
    <w:rsid w:val="00295112"/>
    <w:rsid w:val="00295552"/>
    <w:rsid w:val="00296240"/>
    <w:rsid w:val="002966D8"/>
    <w:rsid w:val="00296CDD"/>
    <w:rsid w:val="00297289"/>
    <w:rsid w:val="0029754A"/>
    <w:rsid w:val="00297952"/>
    <w:rsid w:val="00297A3D"/>
    <w:rsid w:val="00297CDF"/>
    <w:rsid w:val="00297CFD"/>
    <w:rsid w:val="002A0B77"/>
    <w:rsid w:val="002A1109"/>
    <w:rsid w:val="002A112C"/>
    <w:rsid w:val="002A24A8"/>
    <w:rsid w:val="002A2B2B"/>
    <w:rsid w:val="002A2EF5"/>
    <w:rsid w:val="002A3838"/>
    <w:rsid w:val="002A3FEC"/>
    <w:rsid w:val="002A489B"/>
    <w:rsid w:val="002A4E7F"/>
    <w:rsid w:val="002A4EB7"/>
    <w:rsid w:val="002A5040"/>
    <w:rsid w:val="002A56A0"/>
    <w:rsid w:val="002A5B7B"/>
    <w:rsid w:val="002A610E"/>
    <w:rsid w:val="002A69EA"/>
    <w:rsid w:val="002A6B56"/>
    <w:rsid w:val="002A739C"/>
    <w:rsid w:val="002A740B"/>
    <w:rsid w:val="002B06CE"/>
    <w:rsid w:val="002B11ED"/>
    <w:rsid w:val="002B12AF"/>
    <w:rsid w:val="002B13B5"/>
    <w:rsid w:val="002B1901"/>
    <w:rsid w:val="002B19A2"/>
    <w:rsid w:val="002B1D0A"/>
    <w:rsid w:val="002B2144"/>
    <w:rsid w:val="002B2F11"/>
    <w:rsid w:val="002B3A02"/>
    <w:rsid w:val="002B4869"/>
    <w:rsid w:val="002B49AC"/>
    <w:rsid w:val="002B5C5E"/>
    <w:rsid w:val="002B61C5"/>
    <w:rsid w:val="002B65CB"/>
    <w:rsid w:val="002B6900"/>
    <w:rsid w:val="002B6B22"/>
    <w:rsid w:val="002B6BE5"/>
    <w:rsid w:val="002B7B57"/>
    <w:rsid w:val="002B7BAE"/>
    <w:rsid w:val="002C0690"/>
    <w:rsid w:val="002C07F4"/>
    <w:rsid w:val="002C1B01"/>
    <w:rsid w:val="002C1FA0"/>
    <w:rsid w:val="002C20EA"/>
    <w:rsid w:val="002C2715"/>
    <w:rsid w:val="002C33B8"/>
    <w:rsid w:val="002C3B1E"/>
    <w:rsid w:val="002C421F"/>
    <w:rsid w:val="002C42F1"/>
    <w:rsid w:val="002C580E"/>
    <w:rsid w:val="002C60EA"/>
    <w:rsid w:val="002C6811"/>
    <w:rsid w:val="002C6DB3"/>
    <w:rsid w:val="002C7964"/>
    <w:rsid w:val="002C7D8C"/>
    <w:rsid w:val="002C7EB4"/>
    <w:rsid w:val="002D07B8"/>
    <w:rsid w:val="002D0B68"/>
    <w:rsid w:val="002D131B"/>
    <w:rsid w:val="002D18A5"/>
    <w:rsid w:val="002D2439"/>
    <w:rsid w:val="002D2451"/>
    <w:rsid w:val="002D2528"/>
    <w:rsid w:val="002D2ABA"/>
    <w:rsid w:val="002D2FCD"/>
    <w:rsid w:val="002D3C52"/>
    <w:rsid w:val="002D464E"/>
    <w:rsid w:val="002D51DE"/>
    <w:rsid w:val="002D5439"/>
    <w:rsid w:val="002D564E"/>
    <w:rsid w:val="002D5812"/>
    <w:rsid w:val="002D5FAD"/>
    <w:rsid w:val="002D6B30"/>
    <w:rsid w:val="002D6E26"/>
    <w:rsid w:val="002D70FA"/>
    <w:rsid w:val="002D7263"/>
    <w:rsid w:val="002D7F5C"/>
    <w:rsid w:val="002E0D6F"/>
    <w:rsid w:val="002E1FE6"/>
    <w:rsid w:val="002E2443"/>
    <w:rsid w:val="002E290B"/>
    <w:rsid w:val="002E2B58"/>
    <w:rsid w:val="002E2ED2"/>
    <w:rsid w:val="002E3C3A"/>
    <w:rsid w:val="002E3C4F"/>
    <w:rsid w:val="002E4065"/>
    <w:rsid w:val="002E44C4"/>
    <w:rsid w:val="002E471A"/>
    <w:rsid w:val="002E4773"/>
    <w:rsid w:val="002E47A4"/>
    <w:rsid w:val="002E4D27"/>
    <w:rsid w:val="002E5AA5"/>
    <w:rsid w:val="002E5F21"/>
    <w:rsid w:val="002E7256"/>
    <w:rsid w:val="002E72B6"/>
    <w:rsid w:val="002F0D97"/>
    <w:rsid w:val="002F0EA9"/>
    <w:rsid w:val="002F1119"/>
    <w:rsid w:val="002F169E"/>
    <w:rsid w:val="002F17AC"/>
    <w:rsid w:val="002F1964"/>
    <w:rsid w:val="002F218F"/>
    <w:rsid w:val="002F24C9"/>
    <w:rsid w:val="002F2745"/>
    <w:rsid w:val="002F2AD9"/>
    <w:rsid w:val="002F3C1A"/>
    <w:rsid w:val="002F3DC4"/>
    <w:rsid w:val="002F3E9E"/>
    <w:rsid w:val="002F3FC2"/>
    <w:rsid w:val="002F41E7"/>
    <w:rsid w:val="002F580C"/>
    <w:rsid w:val="002F585D"/>
    <w:rsid w:val="002F5B25"/>
    <w:rsid w:val="002F5E48"/>
    <w:rsid w:val="002F5EE5"/>
    <w:rsid w:val="002F63C5"/>
    <w:rsid w:val="002F6668"/>
    <w:rsid w:val="002F6B99"/>
    <w:rsid w:val="002F6EAD"/>
    <w:rsid w:val="002F736A"/>
    <w:rsid w:val="002F73A0"/>
    <w:rsid w:val="002F73F3"/>
    <w:rsid w:val="002F7516"/>
    <w:rsid w:val="002F7EED"/>
    <w:rsid w:val="003016DE"/>
    <w:rsid w:val="00301AF4"/>
    <w:rsid w:val="00301FC8"/>
    <w:rsid w:val="0030243F"/>
    <w:rsid w:val="003025A4"/>
    <w:rsid w:val="00302D40"/>
    <w:rsid w:val="00302EC4"/>
    <w:rsid w:val="00303164"/>
    <w:rsid w:val="0030367A"/>
    <w:rsid w:val="00303E75"/>
    <w:rsid w:val="00304020"/>
    <w:rsid w:val="00304064"/>
    <w:rsid w:val="00304472"/>
    <w:rsid w:val="00304D25"/>
    <w:rsid w:val="00304ED3"/>
    <w:rsid w:val="003051F2"/>
    <w:rsid w:val="0030642F"/>
    <w:rsid w:val="00306604"/>
    <w:rsid w:val="0030664B"/>
    <w:rsid w:val="00310409"/>
    <w:rsid w:val="0031054C"/>
    <w:rsid w:val="003105BE"/>
    <w:rsid w:val="00310E99"/>
    <w:rsid w:val="00310ECF"/>
    <w:rsid w:val="003117DB"/>
    <w:rsid w:val="00311BF3"/>
    <w:rsid w:val="00312143"/>
    <w:rsid w:val="00312A5C"/>
    <w:rsid w:val="00313048"/>
    <w:rsid w:val="0031332C"/>
    <w:rsid w:val="00314059"/>
    <w:rsid w:val="00314372"/>
    <w:rsid w:val="00314A04"/>
    <w:rsid w:val="00314FAD"/>
    <w:rsid w:val="00316334"/>
    <w:rsid w:val="003163C5"/>
    <w:rsid w:val="003171CD"/>
    <w:rsid w:val="00317360"/>
    <w:rsid w:val="00317798"/>
    <w:rsid w:val="00317A4A"/>
    <w:rsid w:val="0032010C"/>
    <w:rsid w:val="00320FF6"/>
    <w:rsid w:val="00321065"/>
    <w:rsid w:val="0032106B"/>
    <w:rsid w:val="00321138"/>
    <w:rsid w:val="0032145E"/>
    <w:rsid w:val="003217BC"/>
    <w:rsid w:val="003218B1"/>
    <w:rsid w:val="00321A94"/>
    <w:rsid w:val="00321E93"/>
    <w:rsid w:val="00321FD3"/>
    <w:rsid w:val="0032265F"/>
    <w:rsid w:val="003230C7"/>
    <w:rsid w:val="003231D7"/>
    <w:rsid w:val="003232BB"/>
    <w:rsid w:val="003235E7"/>
    <w:rsid w:val="003239C5"/>
    <w:rsid w:val="00323A17"/>
    <w:rsid w:val="0032489F"/>
    <w:rsid w:val="003259EC"/>
    <w:rsid w:val="00325C7A"/>
    <w:rsid w:val="00325CB7"/>
    <w:rsid w:val="00325D3D"/>
    <w:rsid w:val="00325D64"/>
    <w:rsid w:val="00326804"/>
    <w:rsid w:val="00326920"/>
    <w:rsid w:val="0032699E"/>
    <w:rsid w:val="00326B48"/>
    <w:rsid w:val="00326BA6"/>
    <w:rsid w:val="00326E15"/>
    <w:rsid w:val="00327533"/>
    <w:rsid w:val="00327818"/>
    <w:rsid w:val="00330447"/>
    <w:rsid w:val="003307F2"/>
    <w:rsid w:val="00330C93"/>
    <w:rsid w:val="003314B2"/>
    <w:rsid w:val="00331508"/>
    <w:rsid w:val="00332AC4"/>
    <w:rsid w:val="00332F59"/>
    <w:rsid w:val="00333633"/>
    <w:rsid w:val="003338D0"/>
    <w:rsid w:val="0033414F"/>
    <w:rsid w:val="00334429"/>
    <w:rsid w:val="003344C2"/>
    <w:rsid w:val="0033452D"/>
    <w:rsid w:val="00334A7B"/>
    <w:rsid w:val="003351AE"/>
    <w:rsid w:val="003352DE"/>
    <w:rsid w:val="003360AB"/>
    <w:rsid w:val="00336661"/>
    <w:rsid w:val="0033681B"/>
    <w:rsid w:val="0033684A"/>
    <w:rsid w:val="00336871"/>
    <w:rsid w:val="00336B8A"/>
    <w:rsid w:val="00336C56"/>
    <w:rsid w:val="003372F8"/>
    <w:rsid w:val="003407A6"/>
    <w:rsid w:val="003412C9"/>
    <w:rsid w:val="00341300"/>
    <w:rsid w:val="00341307"/>
    <w:rsid w:val="003416F1"/>
    <w:rsid w:val="0034222D"/>
    <w:rsid w:val="00342AA5"/>
    <w:rsid w:val="00342AD3"/>
    <w:rsid w:val="00343268"/>
    <w:rsid w:val="00343498"/>
    <w:rsid w:val="00343A97"/>
    <w:rsid w:val="00343B9E"/>
    <w:rsid w:val="00343E7A"/>
    <w:rsid w:val="00344113"/>
    <w:rsid w:val="003448D4"/>
    <w:rsid w:val="00344CED"/>
    <w:rsid w:val="00345263"/>
    <w:rsid w:val="0034542A"/>
    <w:rsid w:val="00345962"/>
    <w:rsid w:val="0034599C"/>
    <w:rsid w:val="003464B9"/>
    <w:rsid w:val="00346CB5"/>
    <w:rsid w:val="00347334"/>
    <w:rsid w:val="003477C2"/>
    <w:rsid w:val="00347B81"/>
    <w:rsid w:val="00347BBC"/>
    <w:rsid w:val="00350426"/>
    <w:rsid w:val="0035064B"/>
    <w:rsid w:val="00350789"/>
    <w:rsid w:val="00350856"/>
    <w:rsid w:val="00350BC0"/>
    <w:rsid w:val="0035164B"/>
    <w:rsid w:val="00352472"/>
    <w:rsid w:val="003534F6"/>
    <w:rsid w:val="00353F5D"/>
    <w:rsid w:val="00354274"/>
    <w:rsid w:val="003544D4"/>
    <w:rsid w:val="00354759"/>
    <w:rsid w:val="00354AD4"/>
    <w:rsid w:val="00354EEE"/>
    <w:rsid w:val="00354F0D"/>
    <w:rsid w:val="00355805"/>
    <w:rsid w:val="00355BB7"/>
    <w:rsid w:val="00355CD5"/>
    <w:rsid w:val="00355E5F"/>
    <w:rsid w:val="00355E75"/>
    <w:rsid w:val="00356C1F"/>
    <w:rsid w:val="003578C7"/>
    <w:rsid w:val="0036022F"/>
    <w:rsid w:val="0036271F"/>
    <w:rsid w:val="0036283B"/>
    <w:rsid w:val="00362938"/>
    <w:rsid w:val="003632DC"/>
    <w:rsid w:val="00363819"/>
    <w:rsid w:val="0036460A"/>
    <w:rsid w:val="00364A3C"/>
    <w:rsid w:val="00364C01"/>
    <w:rsid w:val="00365FEB"/>
    <w:rsid w:val="00366473"/>
    <w:rsid w:val="003664D3"/>
    <w:rsid w:val="003665A5"/>
    <w:rsid w:val="003668ED"/>
    <w:rsid w:val="0036699F"/>
    <w:rsid w:val="003679CB"/>
    <w:rsid w:val="00367EDC"/>
    <w:rsid w:val="0037002A"/>
    <w:rsid w:val="003701FE"/>
    <w:rsid w:val="00370340"/>
    <w:rsid w:val="003705BC"/>
    <w:rsid w:val="0037064E"/>
    <w:rsid w:val="003708B9"/>
    <w:rsid w:val="003708FA"/>
    <w:rsid w:val="00370BDD"/>
    <w:rsid w:val="003714E8"/>
    <w:rsid w:val="00371C5E"/>
    <w:rsid w:val="00371C7C"/>
    <w:rsid w:val="00371DAE"/>
    <w:rsid w:val="003725EB"/>
    <w:rsid w:val="00372930"/>
    <w:rsid w:val="00372E8A"/>
    <w:rsid w:val="0037370A"/>
    <w:rsid w:val="00373D41"/>
    <w:rsid w:val="0037418A"/>
    <w:rsid w:val="003741D8"/>
    <w:rsid w:val="003743E7"/>
    <w:rsid w:val="00374BA6"/>
    <w:rsid w:val="00375154"/>
    <w:rsid w:val="0037518F"/>
    <w:rsid w:val="00375430"/>
    <w:rsid w:val="0037569B"/>
    <w:rsid w:val="00375ACF"/>
    <w:rsid w:val="00375C30"/>
    <w:rsid w:val="00376012"/>
    <w:rsid w:val="0037619F"/>
    <w:rsid w:val="00376242"/>
    <w:rsid w:val="003768FB"/>
    <w:rsid w:val="003769B5"/>
    <w:rsid w:val="00377618"/>
    <w:rsid w:val="00380C25"/>
    <w:rsid w:val="00380DF0"/>
    <w:rsid w:val="00381D11"/>
    <w:rsid w:val="00381DDB"/>
    <w:rsid w:val="00381E0E"/>
    <w:rsid w:val="003826D3"/>
    <w:rsid w:val="00383153"/>
    <w:rsid w:val="00383BA9"/>
    <w:rsid w:val="00383D6B"/>
    <w:rsid w:val="003849FF"/>
    <w:rsid w:val="00384FBC"/>
    <w:rsid w:val="00384FC6"/>
    <w:rsid w:val="00386769"/>
    <w:rsid w:val="0038793E"/>
    <w:rsid w:val="003879B1"/>
    <w:rsid w:val="00390520"/>
    <w:rsid w:val="00390D24"/>
    <w:rsid w:val="003913A7"/>
    <w:rsid w:val="0039187E"/>
    <w:rsid w:val="00391EE0"/>
    <w:rsid w:val="00392104"/>
    <w:rsid w:val="003929CB"/>
    <w:rsid w:val="00392B47"/>
    <w:rsid w:val="00392BF9"/>
    <w:rsid w:val="00393339"/>
    <w:rsid w:val="0039367B"/>
    <w:rsid w:val="00394493"/>
    <w:rsid w:val="00394CF2"/>
    <w:rsid w:val="00397DC3"/>
    <w:rsid w:val="00397F2B"/>
    <w:rsid w:val="003A018D"/>
    <w:rsid w:val="003A01E0"/>
    <w:rsid w:val="003A02FD"/>
    <w:rsid w:val="003A0C18"/>
    <w:rsid w:val="003A1136"/>
    <w:rsid w:val="003A1A5A"/>
    <w:rsid w:val="003A1D01"/>
    <w:rsid w:val="003A1DAE"/>
    <w:rsid w:val="003A23C9"/>
    <w:rsid w:val="003A23D2"/>
    <w:rsid w:val="003A26A3"/>
    <w:rsid w:val="003A2A8E"/>
    <w:rsid w:val="003A3866"/>
    <w:rsid w:val="003A3C9C"/>
    <w:rsid w:val="003A4B29"/>
    <w:rsid w:val="003A4C85"/>
    <w:rsid w:val="003A52C4"/>
    <w:rsid w:val="003A55BC"/>
    <w:rsid w:val="003A5B8E"/>
    <w:rsid w:val="003A6545"/>
    <w:rsid w:val="003A6892"/>
    <w:rsid w:val="003A752A"/>
    <w:rsid w:val="003A7DCE"/>
    <w:rsid w:val="003B0522"/>
    <w:rsid w:val="003B0A12"/>
    <w:rsid w:val="003B0C38"/>
    <w:rsid w:val="003B0CF1"/>
    <w:rsid w:val="003B0EE4"/>
    <w:rsid w:val="003B1757"/>
    <w:rsid w:val="003B1A9F"/>
    <w:rsid w:val="003B1CF8"/>
    <w:rsid w:val="003B213E"/>
    <w:rsid w:val="003B2513"/>
    <w:rsid w:val="003B2CFB"/>
    <w:rsid w:val="003B3228"/>
    <w:rsid w:val="003B3843"/>
    <w:rsid w:val="003B3BF8"/>
    <w:rsid w:val="003B4C77"/>
    <w:rsid w:val="003B4CB3"/>
    <w:rsid w:val="003B4F70"/>
    <w:rsid w:val="003B5157"/>
    <w:rsid w:val="003B54DC"/>
    <w:rsid w:val="003B5BCC"/>
    <w:rsid w:val="003B642E"/>
    <w:rsid w:val="003B787D"/>
    <w:rsid w:val="003C0F58"/>
    <w:rsid w:val="003C1959"/>
    <w:rsid w:val="003C1E2D"/>
    <w:rsid w:val="003C1EE7"/>
    <w:rsid w:val="003C2B44"/>
    <w:rsid w:val="003C2F23"/>
    <w:rsid w:val="003C3384"/>
    <w:rsid w:val="003C3561"/>
    <w:rsid w:val="003C3C31"/>
    <w:rsid w:val="003C4058"/>
    <w:rsid w:val="003C4252"/>
    <w:rsid w:val="003C4547"/>
    <w:rsid w:val="003C4CD2"/>
    <w:rsid w:val="003C5DC9"/>
    <w:rsid w:val="003C6077"/>
    <w:rsid w:val="003C6612"/>
    <w:rsid w:val="003C6D47"/>
    <w:rsid w:val="003C6D7E"/>
    <w:rsid w:val="003C6E34"/>
    <w:rsid w:val="003C79A2"/>
    <w:rsid w:val="003D0115"/>
    <w:rsid w:val="003D0A66"/>
    <w:rsid w:val="003D131A"/>
    <w:rsid w:val="003D2151"/>
    <w:rsid w:val="003D3367"/>
    <w:rsid w:val="003D33A8"/>
    <w:rsid w:val="003D3634"/>
    <w:rsid w:val="003D3DAC"/>
    <w:rsid w:val="003D41E3"/>
    <w:rsid w:val="003D42C0"/>
    <w:rsid w:val="003D4747"/>
    <w:rsid w:val="003D4782"/>
    <w:rsid w:val="003D4959"/>
    <w:rsid w:val="003D4A2C"/>
    <w:rsid w:val="003D4F70"/>
    <w:rsid w:val="003D561C"/>
    <w:rsid w:val="003D5D8B"/>
    <w:rsid w:val="003D6160"/>
    <w:rsid w:val="003D6262"/>
    <w:rsid w:val="003D6508"/>
    <w:rsid w:val="003D66CB"/>
    <w:rsid w:val="003D6FF7"/>
    <w:rsid w:val="003D742F"/>
    <w:rsid w:val="003D7514"/>
    <w:rsid w:val="003E068F"/>
    <w:rsid w:val="003E0C74"/>
    <w:rsid w:val="003E130F"/>
    <w:rsid w:val="003E2A8D"/>
    <w:rsid w:val="003E3A95"/>
    <w:rsid w:val="003E3F0C"/>
    <w:rsid w:val="003E403C"/>
    <w:rsid w:val="003E41D2"/>
    <w:rsid w:val="003E41F4"/>
    <w:rsid w:val="003E4741"/>
    <w:rsid w:val="003E5902"/>
    <w:rsid w:val="003E5FFF"/>
    <w:rsid w:val="003E728C"/>
    <w:rsid w:val="003E75B8"/>
    <w:rsid w:val="003E7A91"/>
    <w:rsid w:val="003E7CA4"/>
    <w:rsid w:val="003F0448"/>
    <w:rsid w:val="003F0CD3"/>
    <w:rsid w:val="003F0DAB"/>
    <w:rsid w:val="003F1324"/>
    <w:rsid w:val="003F1643"/>
    <w:rsid w:val="003F23A9"/>
    <w:rsid w:val="003F2534"/>
    <w:rsid w:val="003F2A2E"/>
    <w:rsid w:val="003F2D89"/>
    <w:rsid w:val="003F33A6"/>
    <w:rsid w:val="003F39E7"/>
    <w:rsid w:val="003F3C92"/>
    <w:rsid w:val="003F3DEA"/>
    <w:rsid w:val="003F4044"/>
    <w:rsid w:val="003F404E"/>
    <w:rsid w:val="003F4703"/>
    <w:rsid w:val="003F52D3"/>
    <w:rsid w:val="003F6036"/>
    <w:rsid w:val="003F65BF"/>
    <w:rsid w:val="003F662B"/>
    <w:rsid w:val="003F6956"/>
    <w:rsid w:val="003F7E9F"/>
    <w:rsid w:val="00400957"/>
    <w:rsid w:val="00400FD8"/>
    <w:rsid w:val="00401860"/>
    <w:rsid w:val="004019DD"/>
    <w:rsid w:val="00402178"/>
    <w:rsid w:val="00402A33"/>
    <w:rsid w:val="00402C53"/>
    <w:rsid w:val="004032E0"/>
    <w:rsid w:val="00403313"/>
    <w:rsid w:val="0040442D"/>
    <w:rsid w:val="0040446D"/>
    <w:rsid w:val="00404683"/>
    <w:rsid w:val="00404703"/>
    <w:rsid w:val="00404881"/>
    <w:rsid w:val="00404F80"/>
    <w:rsid w:val="00405100"/>
    <w:rsid w:val="00405EA2"/>
    <w:rsid w:val="00406544"/>
    <w:rsid w:val="0040730C"/>
    <w:rsid w:val="004075AA"/>
    <w:rsid w:val="00407E75"/>
    <w:rsid w:val="00410072"/>
    <w:rsid w:val="004100C2"/>
    <w:rsid w:val="0041055E"/>
    <w:rsid w:val="004105F0"/>
    <w:rsid w:val="004109D5"/>
    <w:rsid w:val="004110D3"/>
    <w:rsid w:val="00411774"/>
    <w:rsid w:val="00411806"/>
    <w:rsid w:val="00411B77"/>
    <w:rsid w:val="00411B79"/>
    <w:rsid w:val="0041223B"/>
    <w:rsid w:val="00412984"/>
    <w:rsid w:val="00413167"/>
    <w:rsid w:val="0041361F"/>
    <w:rsid w:val="00413799"/>
    <w:rsid w:val="00413E9E"/>
    <w:rsid w:val="00413F55"/>
    <w:rsid w:val="00416AD3"/>
    <w:rsid w:val="00416E21"/>
    <w:rsid w:val="00416E56"/>
    <w:rsid w:val="004179AE"/>
    <w:rsid w:val="00417AE0"/>
    <w:rsid w:val="00417BBF"/>
    <w:rsid w:val="004204C5"/>
    <w:rsid w:val="004206CE"/>
    <w:rsid w:val="00421065"/>
    <w:rsid w:val="00421622"/>
    <w:rsid w:val="00421DFF"/>
    <w:rsid w:val="004224CF"/>
    <w:rsid w:val="004228EF"/>
    <w:rsid w:val="00422E08"/>
    <w:rsid w:val="00422F2E"/>
    <w:rsid w:val="0042348B"/>
    <w:rsid w:val="004234E4"/>
    <w:rsid w:val="00423CBD"/>
    <w:rsid w:val="00423D4A"/>
    <w:rsid w:val="004244D1"/>
    <w:rsid w:val="004245FC"/>
    <w:rsid w:val="00424AB2"/>
    <w:rsid w:val="00424E52"/>
    <w:rsid w:val="00425633"/>
    <w:rsid w:val="00425739"/>
    <w:rsid w:val="004257F2"/>
    <w:rsid w:val="00425A31"/>
    <w:rsid w:val="00425D11"/>
    <w:rsid w:val="004263B2"/>
    <w:rsid w:val="00426423"/>
    <w:rsid w:val="00426627"/>
    <w:rsid w:val="0042682E"/>
    <w:rsid w:val="004268E4"/>
    <w:rsid w:val="00426956"/>
    <w:rsid w:val="004278CC"/>
    <w:rsid w:val="00427A3A"/>
    <w:rsid w:val="00427C57"/>
    <w:rsid w:val="00427E4B"/>
    <w:rsid w:val="004304D8"/>
    <w:rsid w:val="00431E11"/>
    <w:rsid w:val="00432EF5"/>
    <w:rsid w:val="004331A1"/>
    <w:rsid w:val="004335F9"/>
    <w:rsid w:val="00433BDE"/>
    <w:rsid w:val="00433CA9"/>
    <w:rsid w:val="00433DB7"/>
    <w:rsid w:val="0043499D"/>
    <w:rsid w:val="00434AD6"/>
    <w:rsid w:val="00435663"/>
    <w:rsid w:val="00435C89"/>
    <w:rsid w:val="00435DD7"/>
    <w:rsid w:val="004365F1"/>
    <w:rsid w:val="00436DCF"/>
    <w:rsid w:val="004372D1"/>
    <w:rsid w:val="0043752B"/>
    <w:rsid w:val="00437EF1"/>
    <w:rsid w:val="00440003"/>
    <w:rsid w:val="004406F5"/>
    <w:rsid w:val="00440AEA"/>
    <w:rsid w:val="00442153"/>
    <w:rsid w:val="004430B4"/>
    <w:rsid w:val="00443192"/>
    <w:rsid w:val="00443E23"/>
    <w:rsid w:val="00444153"/>
    <w:rsid w:val="00445DA9"/>
    <w:rsid w:val="00445F8F"/>
    <w:rsid w:val="0044691C"/>
    <w:rsid w:val="00450207"/>
    <w:rsid w:val="00450221"/>
    <w:rsid w:val="0045043A"/>
    <w:rsid w:val="004507AB"/>
    <w:rsid w:val="004516C5"/>
    <w:rsid w:val="00451A65"/>
    <w:rsid w:val="00452C31"/>
    <w:rsid w:val="00453005"/>
    <w:rsid w:val="0045418A"/>
    <w:rsid w:val="004542C9"/>
    <w:rsid w:val="00454501"/>
    <w:rsid w:val="00454783"/>
    <w:rsid w:val="0045543D"/>
    <w:rsid w:val="0045665B"/>
    <w:rsid w:val="004568BC"/>
    <w:rsid w:val="0045694C"/>
    <w:rsid w:val="00456C86"/>
    <w:rsid w:val="00457BF1"/>
    <w:rsid w:val="00457FF8"/>
    <w:rsid w:val="004604E8"/>
    <w:rsid w:val="00460504"/>
    <w:rsid w:val="004605F0"/>
    <w:rsid w:val="0046095D"/>
    <w:rsid w:val="00460F68"/>
    <w:rsid w:val="004614B7"/>
    <w:rsid w:val="0046207B"/>
    <w:rsid w:val="00462180"/>
    <w:rsid w:val="00462264"/>
    <w:rsid w:val="00462A4C"/>
    <w:rsid w:val="00462AB1"/>
    <w:rsid w:val="00462BB7"/>
    <w:rsid w:val="0046378F"/>
    <w:rsid w:val="00463D3E"/>
    <w:rsid w:val="00464435"/>
    <w:rsid w:val="00464CCB"/>
    <w:rsid w:val="00465134"/>
    <w:rsid w:val="004651C2"/>
    <w:rsid w:val="004657FD"/>
    <w:rsid w:val="004659D8"/>
    <w:rsid w:val="00465ACE"/>
    <w:rsid w:val="004660A1"/>
    <w:rsid w:val="004661E0"/>
    <w:rsid w:val="00466AA9"/>
    <w:rsid w:val="00466C85"/>
    <w:rsid w:val="00467A6F"/>
    <w:rsid w:val="00467CBC"/>
    <w:rsid w:val="00470938"/>
    <w:rsid w:val="004711AC"/>
    <w:rsid w:val="00471556"/>
    <w:rsid w:val="00471979"/>
    <w:rsid w:val="00471C26"/>
    <w:rsid w:val="00472407"/>
    <w:rsid w:val="00473157"/>
    <w:rsid w:val="0047345E"/>
    <w:rsid w:val="00473949"/>
    <w:rsid w:val="00473B17"/>
    <w:rsid w:val="00473B5E"/>
    <w:rsid w:val="00473D1C"/>
    <w:rsid w:val="00474179"/>
    <w:rsid w:val="00474ADA"/>
    <w:rsid w:val="00474DC2"/>
    <w:rsid w:val="00474ED3"/>
    <w:rsid w:val="00474FC4"/>
    <w:rsid w:val="0047500C"/>
    <w:rsid w:val="00475DFA"/>
    <w:rsid w:val="004769CA"/>
    <w:rsid w:val="00476D84"/>
    <w:rsid w:val="00476E73"/>
    <w:rsid w:val="00477528"/>
    <w:rsid w:val="004777F1"/>
    <w:rsid w:val="00477A8C"/>
    <w:rsid w:val="00477D03"/>
    <w:rsid w:val="00477F33"/>
    <w:rsid w:val="00480546"/>
    <w:rsid w:val="004808C2"/>
    <w:rsid w:val="00480B3D"/>
    <w:rsid w:val="00481190"/>
    <w:rsid w:val="004813F0"/>
    <w:rsid w:val="0048143A"/>
    <w:rsid w:val="004818C8"/>
    <w:rsid w:val="00481AC8"/>
    <w:rsid w:val="00481C86"/>
    <w:rsid w:val="00481D21"/>
    <w:rsid w:val="00482F3B"/>
    <w:rsid w:val="0048309B"/>
    <w:rsid w:val="004832AD"/>
    <w:rsid w:val="00483F7A"/>
    <w:rsid w:val="00484399"/>
    <w:rsid w:val="004850CC"/>
    <w:rsid w:val="0048516B"/>
    <w:rsid w:val="00485C1B"/>
    <w:rsid w:val="00485F4C"/>
    <w:rsid w:val="00486056"/>
    <w:rsid w:val="0048658B"/>
    <w:rsid w:val="00486B66"/>
    <w:rsid w:val="0048705A"/>
    <w:rsid w:val="0049026C"/>
    <w:rsid w:val="00490580"/>
    <w:rsid w:val="00490791"/>
    <w:rsid w:val="00491348"/>
    <w:rsid w:val="0049153C"/>
    <w:rsid w:val="00492192"/>
    <w:rsid w:val="00492663"/>
    <w:rsid w:val="00492720"/>
    <w:rsid w:val="00492D6A"/>
    <w:rsid w:val="004930B9"/>
    <w:rsid w:val="00493902"/>
    <w:rsid w:val="00494001"/>
    <w:rsid w:val="0049437D"/>
    <w:rsid w:val="00494913"/>
    <w:rsid w:val="00494993"/>
    <w:rsid w:val="004950FB"/>
    <w:rsid w:val="0049537B"/>
    <w:rsid w:val="004965C8"/>
    <w:rsid w:val="00496C9E"/>
    <w:rsid w:val="00496FD0"/>
    <w:rsid w:val="00497375"/>
    <w:rsid w:val="004A0294"/>
    <w:rsid w:val="004A05DB"/>
    <w:rsid w:val="004A1471"/>
    <w:rsid w:val="004A1602"/>
    <w:rsid w:val="004A1C80"/>
    <w:rsid w:val="004A1CBA"/>
    <w:rsid w:val="004A3A45"/>
    <w:rsid w:val="004A3CA1"/>
    <w:rsid w:val="004A4097"/>
    <w:rsid w:val="004A40EB"/>
    <w:rsid w:val="004A431E"/>
    <w:rsid w:val="004A43C0"/>
    <w:rsid w:val="004A4FC2"/>
    <w:rsid w:val="004A5137"/>
    <w:rsid w:val="004A6EBD"/>
    <w:rsid w:val="004A771E"/>
    <w:rsid w:val="004A7843"/>
    <w:rsid w:val="004A7EAD"/>
    <w:rsid w:val="004B0690"/>
    <w:rsid w:val="004B162A"/>
    <w:rsid w:val="004B1B11"/>
    <w:rsid w:val="004B1E79"/>
    <w:rsid w:val="004B1F64"/>
    <w:rsid w:val="004B1FCF"/>
    <w:rsid w:val="004B1FDA"/>
    <w:rsid w:val="004B2914"/>
    <w:rsid w:val="004B298B"/>
    <w:rsid w:val="004B2D53"/>
    <w:rsid w:val="004B2EDB"/>
    <w:rsid w:val="004B3772"/>
    <w:rsid w:val="004B384C"/>
    <w:rsid w:val="004B3C62"/>
    <w:rsid w:val="004B493A"/>
    <w:rsid w:val="004B5193"/>
    <w:rsid w:val="004B5A2E"/>
    <w:rsid w:val="004B5D24"/>
    <w:rsid w:val="004B6293"/>
    <w:rsid w:val="004B6410"/>
    <w:rsid w:val="004B6A74"/>
    <w:rsid w:val="004B7158"/>
    <w:rsid w:val="004B77C2"/>
    <w:rsid w:val="004B79D4"/>
    <w:rsid w:val="004B7AAF"/>
    <w:rsid w:val="004B7D4E"/>
    <w:rsid w:val="004C12AF"/>
    <w:rsid w:val="004C15E5"/>
    <w:rsid w:val="004C185F"/>
    <w:rsid w:val="004C1A27"/>
    <w:rsid w:val="004C248B"/>
    <w:rsid w:val="004C2F6D"/>
    <w:rsid w:val="004C32EF"/>
    <w:rsid w:val="004C365F"/>
    <w:rsid w:val="004C3935"/>
    <w:rsid w:val="004C3B0D"/>
    <w:rsid w:val="004C3D64"/>
    <w:rsid w:val="004C3DD2"/>
    <w:rsid w:val="004C487F"/>
    <w:rsid w:val="004C49D2"/>
    <w:rsid w:val="004C56CB"/>
    <w:rsid w:val="004C5C58"/>
    <w:rsid w:val="004C6493"/>
    <w:rsid w:val="004C6918"/>
    <w:rsid w:val="004C6FA5"/>
    <w:rsid w:val="004C7F31"/>
    <w:rsid w:val="004D16E0"/>
    <w:rsid w:val="004D1838"/>
    <w:rsid w:val="004D1876"/>
    <w:rsid w:val="004D1AD0"/>
    <w:rsid w:val="004D1C29"/>
    <w:rsid w:val="004D21FC"/>
    <w:rsid w:val="004D22D5"/>
    <w:rsid w:val="004D2396"/>
    <w:rsid w:val="004D2496"/>
    <w:rsid w:val="004D266D"/>
    <w:rsid w:val="004D2B93"/>
    <w:rsid w:val="004D343D"/>
    <w:rsid w:val="004D3A33"/>
    <w:rsid w:val="004D41F9"/>
    <w:rsid w:val="004D43E1"/>
    <w:rsid w:val="004D44E1"/>
    <w:rsid w:val="004D4C74"/>
    <w:rsid w:val="004D4E50"/>
    <w:rsid w:val="004D56A4"/>
    <w:rsid w:val="004D6671"/>
    <w:rsid w:val="004D72EC"/>
    <w:rsid w:val="004D7367"/>
    <w:rsid w:val="004D75AE"/>
    <w:rsid w:val="004D789A"/>
    <w:rsid w:val="004D7AF8"/>
    <w:rsid w:val="004E080F"/>
    <w:rsid w:val="004E0C63"/>
    <w:rsid w:val="004E1730"/>
    <w:rsid w:val="004E1732"/>
    <w:rsid w:val="004E190C"/>
    <w:rsid w:val="004E1915"/>
    <w:rsid w:val="004E1F43"/>
    <w:rsid w:val="004E2313"/>
    <w:rsid w:val="004E47FA"/>
    <w:rsid w:val="004E4CCE"/>
    <w:rsid w:val="004E4DEE"/>
    <w:rsid w:val="004E5104"/>
    <w:rsid w:val="004E5469"/>
    <w:rsid w:val="004E59F2"/>
    <w:rsid w:val="004E5B24"/>
    <w:rsid w:val="004E5F34"/>
    <w:rsid w:val="004E5F47"/>
    <w:rsid w:val="004E60C2"/>
    <w:rsid w:val="004E612F"/>
    <w:rsid w:val="004E6ED5"/>
    <w:rsid w:val="004E7552"/>
    <w:rsid w:val="004E7828"/>
    <w:rsid w:val="004E7AD8"/>
    <w:rsid w:val="004E7C0B"/>
    <w:rsid w:val="004E7F11"/>
    <w:rsid w:val="004F0125"/>
    <w:rsid w:val="004F0CC1"/>
    <w:rsid w:val="004F1360"/>
    <w:rsid w:val="004F1510"/>
    <w:rsid w:val="004F180A"/>
    <w:rsid w:val="004F211C"/>
    <w:rsid w:val="004F27B9"/>
    <w:rsid w:val="004F389F"/>
    <w:rsid w:val="004F38FA"/>
    <w:rsid w:val="004F3B9A"/>
    <w:rsid w:val="004F3F65"/>
    <w:rsid w:val="004F4481"/>
    <w:rsid w:val="004F4674"/>
    <w:rsid w:val="004F4A34"/>
    <w:rsid w:val="004F4ACF"/>
    <w:rsid w:val="004F4ECE"/>
    <w:rsid w:val="004F4F5C"/>
    <w:rsid w:val="004F589F"/>
    <w:rsid w:val="004F5959"/>
    <w:rsid w:val="004F6562"/>
    <w:rsid w:val="004F6CBB"/>
    <w:rsid w:val="004F7584"/>
    <w:rsid w:val="005001CE"/>
    <w:rsid w:val="00500538"/>
    <w:rsid w:val="005005E9"/>
    <w:rsid w:val="005006A3"/>
    <w:rsid w:val="00500BC6"/>
    <w:rsid w:val="00500C31"/>
    <w:rsid w:val="00500C99"/>
    <w:rsid w:val="005011EA"/>
    <w:rsid w:val="005014FD"/>
    <w:rsid w:val="00501725"/>
    <w:rsid w:val="0050185E"/>
    <w:rsid w:val="005018A7"/>
    <w:rsid w:val="00501AFA"/>
    <w:rsid w:val="005025F5"/>
    <w:rsid w:val="00504425"/>
    <w:rsid w:val="005045F4"/>
    <w:rsid w:val="00504A63"/>
    <w:rsid w:val="00504FDB"/>
    <w:rsid w:val="00505103"/>
    <w:rsid w:val="005051BD"/>
    <w:rsid w:val="00506962"/>
    <w:rsid w:val="00507CFE"/>
    <w:rsid w:val="00510F3C"/>
    <w:rsid w:val="005117BE"/>
    <w:rsid w:val="00512035"/>
    <w:rsid w:val="005129F3"/>
    <w:rsid w:val="00512AEC"/>
    <w:rsid w:val="005138A5"/>
    <w:rsid w:val="00514331"/>
    <w:rsid w:val="005148D2"/>
    <w:rsid w:val="00514E67"/>
    <w:rsid w:val="00515036"/>
    <w:rsid w:val="00515353"/>
    <w:rsid w:val="00515787"/>
    <w:rsid w:val="0051582B"/>
    <w:rsid w:val="00515AC5"/>
    <w:rsid w:val="00516010"/>
    <w:rsid w:val="0051612B"/>
    <w:rsid w:val="005163EE"/>
    <w:rsid w:val="00516D9F"/>
    <w:rsid w:val="00517043"/>
    <w:rsid w:val="005174FE"/>
    <w:rsid w:val="0051764D"/>
    <w:rsid w:val="005176BD"/>
    <w:rsid w:val="00517736"/>
    <w:rsid w:val="005178B8"/>
    <w:rsid w:val="00520051"/>
    <w:rsid w:val="005203E4"/>
    <w:rsid w:val="00520DEE"/>
    <w:rsid w:val="00521B3D"/>
    <w:rsid w:val="00521B7B"/>
    <w:rsid w:val="005240A0"/>
    <w:rsid w:val="005240CE"/>
    <w:rsid w:val="005241B5"/>
    <w:rsid w:val="00524422"/>
    <w:rsid w:val="00524B4B"/>
    <w:rsid w:val="00524B5C"/>
    <w:rsid w:val="005258D1"/>
    <w:rsid w:val="005259B9"/>
    <w:rsid w:val="00525D35"/>
    <w:rsid w:val="00526BAC"/>
    <w:rsid w:val="00526CDE"/>
    <w:rsid w:val="00527522"/>
    <w:rsid w:val="0052799B"/>
    <w:rsid w:val="00530010"/>
    <w:rsid w:val="0053016C"/>
    <w:rsid w:val="0053227D"/>
    <w:rsid w:val="00533943"/>
    <w:rsid w:val="0053404B"/>
    <w:rsid w:val="005349AB"/>
    <w:rsid w:val="00534FE1"/>
    <w:rsid w:val="00535289"/>
    <w:rsid w:val="005354ED"/>
    <w:rsid w:val="00535854"/>
    <w:rsid w:val="005358E3"/>
    <w:rsid w:val="00535DE6"/>
    <w:rsid w:val="00535FFC"/>
    <w:rsid w:val="00536129"/>
    <w:rsid w:val="005373EA"/>
    <w:rsid w:val="005375E6"/>
    <w:rsid w:val="005400CB"/>
    <w:rsid w:val="005402CB"/>
    <w:rsid w:val="00540826"/>
    <w:rsid w:val="00540C8C"/>
    <w:rsid w:val="00540D77"/>
    <w:rsid w:val="0054113F"/>
    <w:rsid w:val="005411A3"/>
    <w:rsid w:val="00541F86"/>
    <w:rsid w:val="00542E59"/>
    <w:rsid w:val="00542EBB"/>
    <w:rsid w:val="00543077"/>
    <w:rsid w:val="00543122"/>
    <w:rsid w:val="005444CC"/>
    <w:rsid w:val="0054450E"/>
    <w:rsid w:val="00544D47"/>
    <w:rsid w:val="00545B22"/>
    <w:rsid w:val="00545DB5"/>
    <w:rsid w:val="005461FC"/>
    <w:rsid w:val="00546489"/>
    <w:rsid w:val="00546CA0"/>
    <w:rsid w:val="00546D7C"/>
    <w:rsid w:val="00546FDD"/>
    <w:rsid w:val="00547672"/>
    <w:rsid w:val="005478AC"/>
    <w:rsid w:val="00547C52"/>
    <w:rsid w:val="00547F04"/>
    <w:rsid w:val="00550018"/>
    <w:rsid w:val="00550624"/>
    <w:rsid w:val="00550DB6"/>
    <w:rsid w:val="0055154F"/>
    <w:rsid w:val="00551AB3"/>
    <w:rsid w:val="00551B8C"/>
    <w:rsid w:val="005526C1"/>
    <w:rsid w:val="00553996"/>
    <w:rsid w:val="00553B42"/>
    <w:rsid w:val="00553E50"/>
    <w:rsid w:val="005540DE"/>
    <w:rsid w:val="00554195"/>
    <w:rsid w:val="005544A1"/>
    <w:rsid w:val="00554617"/>
    <w:rsid w:val="00554A7B"/>
    <w:rsid w:val="00554B42"/>
    <w:rsid w:val="00555180"/>
    <w:rsid w:val="00556B01"/>
    <w:rsid w:val="00560DFF"/>
    <w:rsid w:val="0056171A"/>
    <w:rsid w:val="00561F02"/>
    <w:rsid w:val="00561F1C"/>
    <w:rsid w:val="005626E6"/>
    <w:rsid w:val="00562EDC"/>
    <w:rsid w:val="0056311F"/>
    <w:rsid w:val="005634C2"/>
    <w:rsid w:val="0056391D"/>
    <w:rsid w:val="00563B92"/>
    <w:rsid w:val="0056418C"/>
    <w:rsid w:val="00564314"/>
    <w:rsid w:val="00564F82"/>
    <w:rsid w:val="0056540E"/>
    <w:rsid w:val="00565975"/>
    <w:rsid w:val="00565DE2"/>
    <w:rsid w:val="00565F30"/>
    <w:rsid w:val="0056616C"/>
    <w:rsid w:val="005664E8"/>
    <w:rsid w:val="00566C1E"/>
    <w:rsid w:val="00567140"/>
    <w:rsid w:val="005677A6"/>
    <w:rsid w:val="0057047B"/>
    <w:rsid w:val="005704D9"/>
    <w:rsid w:val="00570527"/>
    <w:rsid w:val="00570867"/>
    <w:rsid w:val="00571A1D"/>
    <w:rsid w:val="00571F4E"/>
    <w:rsid w:val="005724E8"/>
    <w:rsid w:val="00572890"/>
    <w:rsid w:val="005731B8"/>
    <w:rsid w:val="00573297"/>
    <w:rsid w:val="005734B2"/>
    <w:rsid w:val="00573A20"/>
    <w:rsid w:val="005746D7"/>
    <w:rsid w:val="0057473B"/>
    <w:rsid w:val="00574956"/>
    <w:rsid w:val="005749A7"/>
    <w:rsid w:val="005764BA"/>
    <w:rsid w:val="00576999"/>
    <w:rsid w:val="00576A71"/>
    <w:rsid w:val="00576D1A"/>
    <w:rsid w:val="00577183"/>
    <w:rsid w:val="00577A45"/>
    <w:rsid w:val="00577F58"/>
    <w:rsid w:val="005802D3"/>
    <w:rsid w:val="005804B1"/>
    <w:rsid w:val="0058069D"/>
    <w:rsid w:val="0058090D"/>
    <w:rsid w:val="00580D54"/>
    <w:rsid w:val="00581138"/>
    <w:rsid w:val="00581500"/>
    <w:rsid w:val="005816C8"/>
    <w:rsid w:val="00581CD9"/>
    <w:rsid w:val="00581DDC"/>
    <w:rsid w:val="00581FBB"/>
    <w:rsid w:val="00581FC4"/>
    <w:rsid w:val="005823B6"/>
    <w:rsid w:val="00582DFD"/>
    <w:rsid w:val="00583981"/>
    <w:rsid w:val="00583EBB"/>
    <w:rsid w:val="005842FE"/>
    <w:rsid w:val="00584793"/>
    <w:rsid w:val="00584E22"/>
    <w:rsid w:val="00585349"/>
    <w:rsid w:val="0058555D"/>
    <w:rsid w:val="00585D05"/>
    <w:rsid w:val="00586C7A"/>
    <w:rsid w:val="005872DC"/>
    <w:rsid w:val="0058797C"/>
    <w:rsid w:val="00587DA3"/>
    <w:rsid w:val="00587F18"/>
    <w:rsid w:val="00590121"/>
    <w:rsid w:val="0059020C"/>
    <w:rsid w:val="0059082F"/>
    <w:rsid w:val="005908A4"/>
    <w:rsid w:val="00590D4A"/>
    <w:rsid w:val="0059123F"/>
    <w:rsid w:val="005917D3"/>
    <w:rsid w:val="005920C7"/>
    <w:rsid w:val="00592156"/>
    <w:rsid w:val="0059218E"/>
    <w:rsid w:val="0059243F"/>
    <w:rsid w:val="005945E9"/>
    <w:rsid w:val="00595389"/>
    <w:rsid w:val="0059563F"/>
    <w:rsid w:val="00595700"/>
    <w:rsid w:val="00595890"/>
    <w:rsid w:val="00595B2D"/>
    <w:rsid w:val="00595BE8"/>
    <w:rsid w:val="00595C56"/>
    <w:rsid w:val="00595C94"/>
    <w:rsid w:val="00596154"/>
    <w:rsid w:val="00596A2F"/>
    <w:rsid w:val="005A00DB"/>
    <w:rsid w:val="005A10AA"/>
    <w:rsid w:val="005A141C"/>
    <w:rsid w:val="005A1683"/>
    <w:rsid w:val="005A17D2"/>
    <w:rsid w:val="005A23F4"/>
    <w:rsid w:val="005A29D6"/>
    <w:rsid w:val="005A2BF3"/>
    <w:rsid w:val="005A3775"/>
    <w:rsid w:val="005A38E5"/>
    <w:rsid w:val="005A3B97"/>
    <w:rsid w:val="005A407E"/>
    <w:rsid w:val="005A4616"/>
    <w:rsid w:val="005A507C"/>
    <w:rsid w:val="005A521C"/>
    <w:rsid w:val="005A5336"/>
    <w:rsid w:val="005A646A"/>
    <w:rsid w:val="005A64E5"/>
    <w:rsid w:val="005A65E6"/>
    <w:rsid w:val="005A6F61"/>
    <w:rsid w:val="005A7041"/>
    <w:rsid w:val="005A73A4"/>
    <w:rsid w:val="005A7C55"/>
    <w:rsid w:val="005A7FE7"/>
    <w:rsid w:val="005B0198"/>
    <w:rsid w:val="005B0609"/>
    <w:rsid w:val="005B0631"/>
    <w:rsid w:val="005B0A43"/>
    <w:rsid w:val="005B0DDB"/>
    <w:rsid w:val="005B0DDF"/>
    <w:rsid w:val="005B0E0C"/>
    <w:rsid w:val="005B1585"/>
    <w:rsid w:val="005B1D30"/>
    <w:rsid w:val="005B1FE1"/>
    <w:rsid w:val="005B22F3"/>
    <w:rsid w:val="005B24BD"/>
    <w:rsid w:val="005B3298"/>
    <w:rsid w:val="005B3A50"/>
    <w:rsid w:val="005B72C7"/>
    <w:rsid w:val="005B74E2"/>
    <w:rsid w:val="005C0687"/>
    <w:rsid w:val="005C1109"/>
    <w:rsid w:val="005C2A07"/>
    <w:rsid w:val="005C2D64"/>
    <w:rsid w:val="005C2FFB"/>
    <w:rsid w:val="005C43BA"/>
    <w:rsid w:val="005C4D7A"/>
    <w:rsid w:val="005C570C"/>
    <w:rsid w:val="005C5BA6"/>
    <w:rsid w:val="005C69CE"/>
    <w:rsid w:val="005C6DC9"/>
    <w:rsid w:val="005C74BD"/>
    <w:rsid w:val="005C7DCC"/>
    <w:rsid w:val="005D008A"/>
    <w:rsid w:val="005D028B"/>
    <w:rsid w:val="005D0F93"/>
    <w:rsid w:val="005D14F6"/>
    <w:rsid w:val="005D182A"/>
    <w:rsid w:val="005D3283"/>
    <w:rsid w:val="005D33AC"/>
    <w:rsid w:val="005D3492"/>
    <w:rsid w:val="005D3FCB"/>
    <w:rsid w:val="005D40EF"/>
    <w:rsid w:val="005D41A6"/>
    <w:rsid w:val="005D433A"/>
    <w:rsid w:val="005D451C"/>
    <w:rsid w:val="005D4F22"/>
    <w:rsid w:val="005D5344"/>
    <w:rsid w:val="005D5F6C"/>
    <w:rsid w:val="005D6236"/>
    <w:rsid w:val="005D62FA"/>
    <w:rsid w:val="005D648D"/>
    <w:rsid w:val="005D730E"/>
    <w:rsid w:val="005D7B17"/>
    <w:rsid w:val="005D7E16"/>
    <w:rsid w:val="005E0530"/>
    <w:rsid w:val="005E073C"/>
    <w:rsid w:val="005E0DAD"/>
    <w:rsid w:val="005E126D"/>
    <w:rsid w:val="005E1AF5"/>
    <w:rsid w:val="005E296C"/>
    <w:rsid w:val="005E2A7A"/>
    <w:rsid w:val="005E2DFA"/>
    <w:rsid w:val="005E2E61"/>
    <w:rsid w:val="005E3663"/>
    <w:rsid w:val="005E36FE"/>
    <w:rsid w:val="005E41E9"/>
    <w:rsid w:val="005E46E9"/>
    <w:rsid w:val="005E57AA"/>
    <w:rsid w:val="005E5ABD"/>
    <w:rsid w:val="005E5C9D"/>
    <w:rsid w:val="005E65E1"/>
    <w:rsid w:val="005E6821"/>
    <w:rsid w:val="005E748F"/>
    <w:rsid w:val="005E7938"/>
    <w:rsid w:val="005E7AE9"/>
    <w:rsid w:val="005E7B53"/>
    <w:rsid w:val="005F01A8"/>
    <w:rsid w:val="005F0688"/>
    <w:rsid w:val="005F0AAE"/>
    <w:rsid w:val="005F0BF4"/>
    <w:rsid w:val="005F101C"/>
    <w:rsid w:val="005F1104"/>
    <w:rsid w:val="005F1560"/>
    <w:rsid w:val="005F1BC9"/>
    <w:rsid w:val="005F22A9"/>
    <w:rsid w:val="005F251C"/>
    <w:rsid w:val="005F2590"/>
    <w:rsid w:val="005F3E97"/>
    <w:rsid w:val="005F4B9D"/>
    <w:rsid w:val="005F5A08"/>
    <w:rsid w:val="005F5A89"/>
    <w:rsid w:val="005F5D78"/>
    <w:rsid w:val="005F5ED6"/>
    <w:rsid w:val="005F6564"/>
    <w:rsid w:val="005F6ABF"/>
    <w:rsid w:val="005F6E13"/>
    <w:rsid w:val="005F70B6"/>
    <w:rsid w:val="005F764F"/>
    <w:rsid w:val="005F79E8"/>
    <w:rsid w:val="0060013E"/>
    <w:rsid w:val="0060128B"/>
    <w:rsid w:val="006021EA"/>
    <w:rsid w:val="006022DC"/>
    <w:rsid w:val="00602D7F"/>
    <w:rsid w:val="00603AB0"/>
    <w:rsid w:val="00604048"/>
    <w:rsid w:val="0060437A"/>
    <w:rsid w:val="00604422"/>
    <w:rsid w:val="00604754"/>
    <w:rsid w:val="00604A4A"/>
    <w:rsid w:val="00604D3C"/>
    <w:rsid w:val="006062C3"/>
    <w:rsid w:val="00607A6A"/>
    <w:rsid w:val="0061046B"/>
    <w:rsid w:val="00610BD1"/>
    <w:rsid w:val="00610D27"/>
    <w:rsid w:val="00611021"/>
    <w:rsid w:val="006113B6"/>
    <w:rsid w:val="0061192E"/>
    <w:rsid w:val="00613223"/>
    <w:rsid w:val="00613848"/>
    <w:rsid w:val="00614722"/>
    <w:rsid w:val="006153D8"/>
    <w:rsid w:val="0061586F"/>
    <w:rsid w:val="006158DF"/>
    <w:rsid w:val="00616F1C"/>
    <w:rsid w:val="0061734A"/>
    <w:rsid w:val="006173C3"/>
    <w:rsid w:val="006176AD"/>
    <w:rsid w:val="006178EE"/>
    <w:rsid w:val="00617A4A"/>
    <w:rsid w:val="0062051D"/>
    <w:rsid w:val="00620BFE"/>
    <w:rsid w:val="006211EE"/>
    <w:rsid w:val="00621594"/>
    <w:rsid w:val="006215B0"/>
    <w:rsid w:val="006222B6"/>
    <w:rsid w:val="0062258A"/>
    <w:rsid w:val="006228DC"/>
    <w:rsid w:val="00622B6A"/>
    <w:rsid w:val="00622E7A"/>
    <w:rsid w:val="006233EA"/>
    <w:rsid w:val="006249E5"/>
    <w:rsid w:val="00624F55"/>
    <w:rsid w:val="0062547F"/>
    <w:rsid w:val="006262AF"/>
    <w:rsid w:val="006263F0"/>
    <w:rsid w:val="006263F2"/>
    <w:rsid w:val="00627697"/>
    <w:rsid w:val="00627CB5"/>
    <w:rsid w:val="00630EF9"/>
    <w:rsid w:val="00631DA9"/>
    <w:rsid w:val="00631ED7"/>
    <w:rsid w:val="00631FAF"/>
    <w:rsid w:val="00632331"/>
    <w:rsid w:val="0063248E"/>
    <w:rsid w:val="006325F2"/>
    <w:rsid w:val="006326F1"/>
    <w:rsid w:val="00632A28"/>
    <w:rsid w:val="00633216"/>
    <w:rsid w:val="006332B0"/>
    <w:rsid w:val="00633384"/>
    <w:rsid w:val="00633E88"/>
    <w:rsid w:val="006342DF"/>
    <w:rsid w:val="00634A72"/>
    <w:rsid w:val="00634F5A"/>
    <w:rsid w:val="006354A8"/>
    <w:rsid w:val="00635D99"/>
    <w:rsid w:val="00636117"/>
    <w:rsid w:val="006361C1"/>
    <w:rsid w:val="0063648F"/>
    <w:rsid w:val="0063691E"/>
    <w:rsid w:val="00636B67"/>
    <w:rsid w:val="00637141"/>
    <w:rsid w:val="0064074A"/>
    <w:rsid w:val="00640782"/>
    <w:rsid w:val="00640A80"/>
    <w:rsid w:val="00640A8D"/>
    <w:rsid w:val="00640ABF"/>
    <w:rsid w:val="00641536"/>
    <w:rsid w:val="00641AB5"/>
    <w:rsid w:val="00642149"/>
    <w:rsid w:val="00642364"/>
    <w:rsid w:val="006430AA"/>
    <w:rsid w:val="006435E7"/>
    <w:rsid w:val="006436A7"/>
    <w:rsid w:val="00643840"/>
    <w:rsid w:val="00644373"/>
    <w:rsid w:val="00644B51"/>
    <w:rsid w:val="00644C12"/>
    <w:rsid w:val="00644D26"/>
    <w:rsid w:val="006451B6"/>
    <w:rsid w:val="00645204"/>
    <w:rsid w:val="00646C3A"/>
    <w:rsid w:val="0064799D"/>
    <w:rsid w:val="006501FC"/>
    <w:rsid w:val="0065109E"/>
    <w:rsid w:val="0065180B"/>
    <w:rsid w:val="006519E3"/>
    <w:rsid w:val="00651D4B"/>
    <w:rsid w:val="00652073"/>
    <w:rsid w:val="00652083"/>
    <w:rsid w:val="0065255A"/>
    <w:rsid w:val="00652719"/>
    <w:rsid w:val="0065290E"/>
    <w:rsid w:val="0065302D"/>
    <w:rsid w:val="00653306"/>
    <w:rsid w:val="006534E7"/>
    <w:rsid w:val="00653F1A"/>
    <w:rsid w:val="00653F1B"/>
    <w:rsid w:val="00654076"/>
    <w:rsid w:val="00655FA1"/>
    <w:rsid w:val="00655FF3"/>
    <w:rsid w:val="006562BB"/>
    <w:rsid w:val="006569CE"/>
    <w:rsid w:val="00657513"/>
    <w:rsid w:val="0065793B"/>
    <w:rsid w:val="00660151"/>
    <w:rsid w:val="00660BBA"/>
    <w:rsid w:val="00661163"/>
    <w:rsid w:val="00661263"/>
    <w:rsid w:val="00661450"/>
    <w:rsid w:val="00661848"/>
    <w:rsid w:val="00661C17"/>
    <w:rsid w:val="00661DE9"/>
    <w:rsid w:val="00662349"/>
    <w:rsid w:val="00662435"/>
    <w:rsid w:val="00662A81"/>
    <w:rsid w:val="00662F75"/>
    <w:rsid w:val="00662FAF"/>
    <w:rsid w:val="00663244"/>
    <w:rsid w:val="00663923"/>
    <w:rsid w:val="00664161"/>
    <w:rsid w:val="00664385"/>
    <w:rsid w:val="00664C5B"/>
    <w:rsid w:val="00664CFA"/>
    <w:rsid w:val="00664FB9"/>
    <w:rsid w:val="00665CEC"/>
    <w:rsid w:val="006662D6"/>
    <w:rsid w:val="00666455"/>
    <w:rsid w:val="00666572"/>
    <w:rsid w:val="00666D8A"/>
    <w:rsid w:val="006670D0"/>
    <w:rsid w:val="00667A7D"/>
    <w:rsid w:val="00667F25"/>
    <w:rsid w:val="0067002D"/>
    <w:rsid w:val="006700A3"/>
    <w:rsid w:val="00670132"/>
    <w:rsid w:val="006706EA"/>
    <w:rsid w:val="0067140C"/>
    <w:rsid w:val="0067162B"/>
    <w:rsid w:val="00671C2E"/>
    <w:rsid w:val="006720BC"/>
    <w:rsid w:val="006720D9"/>
    <w:rsid w:val="006725CD"/>
    <w:rsid w:val="00672955"/>
    <w:rsid w:val="00672EFB"/>
    <w:rsid w:val="00673E79"/>
    <w:rsid w:val="006747DC"/>
    <w:rsid w:val="0067542D"/>
    <w:rsid w:val="00675C81"/>
    <w:rsid w:val="00677093"/>
    <w:rsid w:val="006805A9"/>
    <w:rsid w:val="00680B0B"/>
    <w:rsid w:val="00680BC4"/>
    <w:rsid w:val="00681798"/>
    <w:rsid w:val="00682C92"/>
    <w:rsid w:val="00682D7C"/>
    <w:rsid w:val="00683395"/>
    <w:rsid w:val="00683F65"/>
    <w:rsid w:val="00684B41"/>
    <w:rsid w:val="006850C3"/>
    <w:rsid w:val="00685CEB"/>
    <w:rsid w:val="006861BF"/>
    <w:rsid w:val="00686D0F"/>
    <w:rsid w:val="00687110"/>
    <w:rsid w:val="006871DD"/>
    <w:rsid w:val="006874B6"/>
    <w:rsid w:val="006877B4"/>
    <w:rsid w:val="00687AD0"/>
    <w:rsid w:val="00690073"/>
    <w:rsid w:val="00690186"/>
    <w:rsid w:val="0069020D"/>
    <w:rsid w:val="0069033E"/>
    <w:rsid w:val="0069145E"/>
    <w:rsid w:val="0069180C"/>
    <w:rsid w:val="00691DEA"/>
    <w:rsid w:val="0069240D"/>
    <w:rsid w:val="00692863"/>
    <w:rsid w:val="00692D1B"/>
    <w:rsid w:val="006934AB"/>
    <w:rsid w:val="00693861"/>
    <w:rsid w:val="006939AD"/>
    <w:rsid w:val="006939BE"/>
    <w:rsid w:val="006943BA"/>
    <w:rsid w:val="0069568F"/>
    <w:rsid w:val="0069583C"/>
    <w:rsid w:val="00695DEC"/>
    <w:rsid w:val="006961D2"/>
    <w:rsid w:val="006964F9"/>
    <w:rsid w:val="006965F4"/>
    <w:rsid w:val="0069672D"/>
    <w:rsid w:val="0069680A"/>
    <w:rsid w:val="00696847"/>
    <w:rsid w:val="00696AC8"/>
    <w:rsid w:val="00696CC9"/>
    <w:rsid w:val="00696F34"/>
    <w:rsid w:val="00697705"/>
    <w:rsid w:val="006977BD"/>
    <w:rsid w:val="0069793F"/>
    <w:rsid w:val="006A05B0"/>
    <w:rsid w:val="006A0CC1"/>
    <w:rsid w:val="006A15C2"/>
    <w:rsid w:val="006A2200"/>
    <w:rsid w:val="006A245D"/>
    <w:rsid w:val="006A2954"/>
    <w:rsid w:val="006A335D"/>
    <w:rsid w:val="006A3B30"/>
    <w:rsid w:val="006A43FB"/>
    <w:rsid w:val="006A44DC"/>
    <w:rsid w:val="006A4988"/>
    <w:rsid w:val="006A5395"/>
    <w:rsid w:val="006A564F"/>
    <w:rsid w:val="006A57C9"/>
    <w:rsid w:val="006A5C93"/>
    <w:rsid w:val="006A5FAB"/>
    <w:rsid w:val="006A6B28"/>
    <w:rsid w:val="006A6C7E"/>
    <w:rsid w:val="006B01AF"/>
    <w:rsid w:val="006B052B"/>
    <w:rsid w:val="006B0BB3"/>
    <w:rsid w:val="006B1955"/>
    <w:rsid w:val="006B1A6A"/>
    <w:rsid w:val="006B1E45"/>
    <w:rsid w:val="006B235A"/>
    <w:rsid w:val="006B253E"/>
    <w:rsid w:val="006B253F"/>
    <w:rsid w:val="006B26EA"/>
    <w:rsid w:val="006B29FE"/>
    <w:rsid w:val="006B327A"/>
    <w:rsid w:val="006B33BD"/>
    <w:rsid w:val="006B37DD"/>
    <w:rsid w:val="006B3D81"/>
    <w:rsid w:val="006B4240"/>
    <w:rsid w:val="006B4863"/>
    <w:rsid w:val="006B50F4"/>
    <w:rsid w:val="006B56E8"/>
    <w:rsid w:val="006B5948"/>
    <w:rsid w:val="006B5B35"/>
    <w:rsid w:val="006B5E70"/>
    <w:rsid w:val="006B6440"/>
    <w:rsid w:val="006B662A"/>
    <w:rsid w:val="006B6753"/>
    <w:rsid w:val="006B6B33"/>
    <w:rsid w:val="006C0223"/>
    <w:rsid w:val="006C1210"/>
    <w:rsid w:val="006C1C47"/>
    <w:rsid w:val="006C2485"/>
    <w:rsid w:val="006C2768"/>
    <w:rsid w:val="006C33D1"/>
    <w:rsid w:val="006C44BA"/>
    <w:rsid w:val="006C5A53"/>
    <w:rsid w:val="006C5AED"/>
    <w:rsid w:val="006C5B68"/>
    <w:rsid w:val="006C5F55"/>
    <w:rsid w:val="006C69DE"/>
    <w:rsid w:val="006C7852"/>
    <w:rsid w:val="006C7858"/>
    <w:rsid w:val="006C79D0"/>
    <w:rsid w:val="006D06E4"/>
    <w:rsid w:val="006D0738"/>
    <w:rsid w:val="006D0A13"/>
    <w:rsid w:val="006D1079"/>
    <w:rsid w:val="006D1DDE"/>
    <w:rsid w:val="006D29B8"/>
    <w:rsid w:val="006D2FD2"/>
    <w:rsid w:val="006D3646"/>
    <w:rsid w:val="006D3A17"/>
    <w:rsid w:val="006D3E0F"/>
    <w:rsid w:val="006D3E66"/>
    <w:rsid w:val="006D3F81"/>
    <w:rsid w:val="006D406A"/>
    <w:rsid w:val="006D4A73"/>
    <w:rsid w:val="006D50BD"/>
    <w:rsid w:val="006D517C"/>
    <w:rsid w:val="006D5A89"/>
    <w:rsid w:val="006D6477"/>
    <w:rsid w:val="006D67E4"/>
    <w:rsid w:val="006D6F09"/>
    <w:rsid w:val="006D72BA"/>
    <w:rsid w:val="006D72ED"/>
    <w:rsid w:val="006D73AA"/>
    <w:rsid w:val="006E0F03"/>
    <w:rsid w:val="006E2332"/>
    <w:rsid w:val="006E2447"/>
    <w:rsid w:val="006E2455"/>
    <w:rsid w:val="006E3A24"/>
    <w:rsid w:val="006E3D3A"/>
    <w:rsid w:val="006E42C6"/>
    <w:rsid w:val="006E4FC6"/>
    <w:rsid w:val="006E53AF"/>
    <w:rsid w:val="006E56E8"/>
    <w:rsid w:val="006E5741"/>
    <w:rsid w:val="006E5EFB"/>
    <w:rsid w:val="006E685E"/>
    <w:rsid w:val="006E71CF"/>
    <w:rsid w:val="006E78A5"/>
    <w:rsid w:val="006E7C4C"/>
    <w:rsid w:val="006E7F38"/>
    <w:rsid w:val="006F027A"/>
    <w:rsid w:val="006F03A5"/>
    <w:rsid w:val="006F049D"/>
    <w:rsid w:val="006F074E"/>
    <w:rsid w:val="006F0A64"/>
    <w:rsid w:val="006F23E2"/>
    <w:rsid w:val="006F287C"/>
    <w:rsid w:val="006F345C"/>
    <w:rsid w:val="006F3722"/>
    <w:rsid w:val="006F4061"/>
    <w:rsid w:val="006F419B"/>
    <w:rsid w:val="006F42D7"/>
    <w:rsid w:val="006F4702"/>
    <w:rsid w:val="006F4F4B"/>
    <w:rsid w:val="006F50E7"/>
    <w:rsid w:val="006F515B"/>
    <w:rsid w:val="006F5683"/>
    <w:rsid w:val="006F5F48"/>
    <w:rsid w:val="006F65D3"/>
    <w:rsid w:val="006F7A0F"/>
    <w:rsid w:val="006F7AFC"/>
    <w:rsid w:val="006F7C9A"/>
    <w:rsid w:val="007001CF"/>
    <w:rsid w:val="00700311"/>
    <w:rsid w:val="007003C8"/>
    <w:rsid w:val="0070049E"/>
    <w:rsid w:val="007005B3"/>
    <w:rsid w:val="00700D3C"/>
    <w:rsid w:val="0070122A"/>
    <w:rsid w:val="007014B6"/>
    <w:rsid w:val="00701AFB"/>
    <w:rsid w:val="007028F7"/>
    <w:rsid w:val="00702F74"/>
    <w:rsid w:val="00703244"/>
    <w:rsid w:val="007033EA"/>
    <w:rsid w:val="00703AEF"/>
    <w:rsid w:val="00703F34"/>
    <w:rsid w:val="007055EE"/>
    <w:rsid w:val="00706737"/>
    <w:rsid w:val="00706872"/>
    <w:rsid w:val="00706C04"/>
    <w:rsid w:val="00706FFB"/>
    <w:rsid w:val="00707313"/>
    <w:rsid w:val="00707349"/>
    <w:rsid w:val="0070796C"/>
    <w:rsid w:val="00707E75"/>
    <w:rsid w:val="00707EEA"/>
    <w:rsid w:val="00710D96"/>
    <w:rsid w:val="00710F68"/>
    <w:rsid w:val="00711274"/>
    <w:rsid w:val="00711895"/>
    <w:rsid w:val="00712127"/>
    <w:rsid w:val="007127F9"/>
    <w:rsid w:val="00712C93"/>
    <w:rsid w:val="00713285"/>
    <w:rsid w:val="007144B7"/>
    <w:rsid w:val="007145BB"/>
    <w:rsid w:val="007147CA"/>
    <w:rsid w:val="007151BB"/>
    <w:rsid w:val="00715C77"/>
    <w:rsid w:val="00716FA7"/>
    <w:rsid w:val="0071784C"/>
    <w:rsid w:val="00717FAA"/>
    <w:rsid w:val="0072062C"/>
    <w:rsid w:val="007208AB"/>
    <w:rsid w:val="00721050"/>
    <w:rsid w:val="007211E9"/>
    <w:rsid w:val="00721B83"/>
    <w:rsid w:val="00721BEE"/>
    <w:rsid w:val="00722044"/>
    <w:rsid w:val="007228CE"/>
    <w:rsid w:val="00722CCC"/>
    <w:rsid w:val="00722FCB"/>
    <w:rsid w:val="00723FE4"/>
    <w:rsid w:val="00724A39"/>
    <w:rsid w:val="00725DDB"/>
    <w:rsid w:val="00725F70"/>
    <w:rsid w:val="0072605C"/>
    <w:rsid w:val="00726AAF"/>
    <w:rsid w:val="007275B0"/>
    <w:rsid w:val="0072767F"/>
    <w:rsid w:val="00727716"/>
    <w:rsid w:val="00730D28"/>
    <w:rsid w:val="00731059"/>
    <w:rsid w:val="00731C25"/>
    <w:rsid w:val="007329AA"/>
    <w:rsid w:val="00732B4D"/>
    <w:rsid w:val="00732FD5"/>
    <w:rsid w:val="007330BA"/>
    <w:rsid w:val="007338CF"/>
    <w:rsid w:val="00734C99"/>
    <w:rsid w:val="0073526E"/>
    <w:rsid w:val="00735A12"/>
    <w:rsid w:val="00735F12"/>
    <w:rsid w:val="00735F5E"/>
    <w:rsid w:val="007366FA"/>
    <w:rsid w:val="00736768"/>
    <w:rsid w:val="0073699E"/>
    <w:rsid w:val="0073744D"/>
    <w:rsid w:val="007377C1"/>
    <w:rsid w:val="00740240"/>
    <w:rsid w:val="00741454"/>
    <w:rsid w:val="007414A9"/>
    <w:rsid w:val="00742055"/>
    <w:rsid w:val="00742F00"/>
    <w:rsid w:val="007439F4"/>
    <w:rsid w:val="00743A01"/>
    <w:rsid w:val="00743B5E"/>
    <w:rsid w:val="00743C6E"/>
    <w:rsid w:val="00744540"/>
    <w:rsid w:val="00744895"/>
    <w:rsid w:val="007449D8"/>
    <w:rsid w:val="007449E0"/>
    <w:rsid w:val="00744F56"/>
    <w:rsid w:val="0074555C"/>
    <w:rsid w:val="007467B2"/>
    <w:rsid w:val="00746D50"/>
    <w:rsid w:val="00746FE2"/>
    <w:rsid w:val="00747404"/>
    <w:rsid w:val="007475D9"/>
    <w:rsid w:val="00747B26"/>
    <w:rsid w:val="00747DBD"/>
    <w:rsid w:val="0075027B"/>
    <w:rsid w:val="00750CD3"/>
    <w:rsid w:val="00750D6B"/>
    <w:rsid w:val="00751790"/>
    <w:rsid w:val="0075217D"/>
    <w:rsid w:val="0075224E"/>
    <w:rsid w:val="007524BE"/>
    <w:rsid w:val="0075275A"/>
    <w:rsid w:val="00754F68"/>
    <w:rsid w:val="007551B1"/>
    <w:rsid w:val="007560CF"/>
    <w:rsid w:val="0075618C"/>
    <w:rsid w:val="0075639E"/>
    <w:rsid w:val="00757291"/>
    <w:rsid w:val="00757C3B"/>
    <w:rsid w:val="0076024F"/>
    <w:rsid w:val="00760EDC"/>
    <w:rsid w:val="00760F06"/>
    <w:rsid w:val="007612DB"/>
    <w:rsid w:val="007617E9"/>
    <w:rsid w:val="00762954"/>
    <w:rsid w:val="007629C7"/>
    <w:rsid w:val="007633D2"/>
    <w:rsid w:val="00763D20"/>
    <w:rsid w:val="0076417D"/>
    <w:rsid w:val="007647F9"/>
    <w:rsid w:val="00764C0B"/>
    <w:rsid w:val="00765A93"/>
    <w:rsid w:val="00766280"/>
    <w:rsid w:val="00766DA0"/>
    <w:rsid w:val="00767401"/>
    <w:rsid w:val="0076753A"/>
    <w:rsid w:val="007675A4"/>
    <w:rsid w:val="0076767A"/>
    <w:rsid w:val="00767B0D"/>
    <w:rsid w:val="00770C9D"/>
    <w:rsid w:val="00770E89"/>
    <w:rsid w:val="0077105F"/>
    <w:rsid w:val="007714A7"/>
    <w:rsid w:val="00771644"/>
    <w:rsid w:val="00772190"/>
    <w:rsid w:val="0077237F"/>
    <w:rsid w:val="0077368C"/>
    <w:rsid w:val="00773B98"/>
    <w:rsid w:val="00773DA4"/>
    <w:rsid w:val="00773F95"/>
    <w:rsid w:val="00774127"/>
    <w:rsid w:val="00774342"/>
    <w:rsid w:val="0077469F"/>
    <w:rsid w:val="00774CA0"/>
    <w:rsid w:val="00774DB2"/>
    <w:rsid w:val="00775270"/>
    <w:rsid w:val="00775D98"/>
    <w:rsid w:val="00775EBD"/>
    <w:rsid w:val="00776292"/>
    <w:rsid w:val="0077677F"/>
    <w:rsid w:val="007767E8"/>
    <w:rsid w:val="007769DE"/>
    <w:rsid w:val="007769DF"/>
    <w:rsid w:val="00776FD6"/>
    <w:rsid w:val="0077721E"/>
    <w:rsid w:val="007777C1"/>
    <w:rsid w:val="00777B9F"/>
    <w:rsid w:val="00780659"/>
    <w:rsid w:val="00780954"/>
    <w:rsid w:val="00781224"/>
    <w:rsid w:val="00781314"/>
    <w:rsid w:val="00782135"/>
    <w:rsid w:val="0078235F"/>
    <w:rsid w:val="00782647"/>
    <w:rsid w:val="00782A6C"/>
    <w:rsid w:val="007833CD"/>
    <w:rsid w:val="00783417"/>
    <w:rsid w:val="00783CC4"/>
    <w:rsid w:val="00783E7F"/>
    <w:rsid w:val="00783F73"/>
    <w:rsid w:val="007843C8"/>
    <w:rsid w:val="00784400"/>
    <w:rsid w:val="00784538"/>
    <w:rsid w:val="007848FE"/>
    <w:rsid w:val="0078536F"/>
    <w:rsid w:val="00786007"/>
    <w:rsid w:val="00786840"/>
    <w:rsid w:val="007871C3"/>
    <w:rsid w:val="0078722C"/>
    <w:rsid w:val="00787C5E"/>
    <w:rsid w:val="00787E32"/>
    <w:rsid w:val="00787FD1"/>
    <w:rsid w:val="00790182"/>
    <w:rsid w:val="007903E0"/>
    <w:rsid w:val="007909CF"/>
    <w:rsid w:val="00790AE1"/>
    <w:rsid w:val="00790F83"/>
    <w:rsid w:val="007914EC"/>
    <w:rsid w:val="00791659"/>
    <w:rsid w:val="007919BC"/>
    <w:rsid w:val="00791A6F"/>
    <w:rsid w:val="007921C4"/>
    <w:rsid w:val="00792326"/>
    <w:rsid w:val="007923A2"/>
    <w:rsid w:val="00792738"/>
    <w:rsid w:val="00793577"/>
    <w:rsid w:val="00793BD8"/>
    <w:rsid w:val="00793D90"/>
    <w:rsid w:val="0079549D"/>
    <w:rsid w:val="00795D4C"/>
    <w:rsid w:val="00796582"/>
    <w:rsid w:val="00796B39"/>
    <w:rsid w:val="007974DE"/>
    <w:rsid w:val="00797910"/>
    <w:rsid w:val="00797B4A"/>
    <w:rsid w:val="00797BA7"/>
    <w:rsid w:val="007A04D7"/>
    <w:rsid w:val="007A0AF8"/>
    <w:rsid w:val="007A0DDD"/>
    <w:rsid w:val="007A0EB3"/>
    <w:rsid w:val="007A1F7E"/>
    <w:rsid w:val="007A20B9"/>
    <w:rsid w:val="007A2B27"/>
    <w:rsid w:val="007A40BD"/>
    <w:rsid w:val="007A4EC2"/>
    <w:rsid w:val="007A54EB"/>
    <w:rsid w:val="007A5BF1"/>
    <w:rsid w:val="007A5D6C"/>
    <w:rsid w:val="007A74C9"/>
    <w:rsid w:val="007A76C0"/>
    <w:rsid w:val="007A7F63"/>
    <w:rsid w:val="007B0D75"/>
    <w:rsid w:val="007B0EB5"/>
    <w:rsid w:val="007B1037"/>
    <w:rsid w:val="007B1067"/>
    <w:rsid w:val="007B150D"/>
    <w:rsid w:val="007B1586"/>
    <w:rsid w:val="007B1E7E"/>
    <w:rsid w:val="007B1F8A"/>
    <w:rsid w:val="007B253D"/>
    <w:rsid w:val="007B26A9"/>
    <w:rsid w:val="007B27CD"/>
    <w:rsid w:val="007B27DB"/>
    <w:rsid w:val="007B3076"/>
    <w:rsid w:val="007B39B0"/>
    <w:rsid w:val="007B4103"/>
    <w:rsid w:val="007B5436"/>
    <w:rsid w:val="007B5736"/>
    <w:rsid w:val="007B5B71"/>
    <w:rsid w:val="007B5CD7"/>
    <w:rsid w:val="007B5F0B"/>
    <w:rsid w:val="007B79A7"/>
    <w:rsid w:val="007B7B01"/>
    <w:rsid w:val="007C08E1"/>
    <w:rsid w:val="007C108F"/>
    <w:rsid w:val="007C194F"/>
    <w:rsid w:val="007C2D1E"/>
    <w:rsid w:val="007C2EEF"/>
    <w:rsid w:val="007C36C6"/>
    <w:rsid w:val="007C377B"/>
    <w:rsid w:val="007C39BB"/>
    <w:rsid w:val="007C4D81"/>
    <w:rsid w:val="007C4F69"/>
    <w:rsid w:val="007C51E0"/>
    <w:rsid w:val="007C5783"/>
    <w:rsid w:val="007C67C9"/>
    <w:rsid w:val="007C68F6"/>
    <w:rsid w:val="007C747D"/>
    <w:rsid w:val="007C7860"/>
    <w:rsid w:val="007D0307"/>
    <w:rsid w:val="007D0703"/>
    <w:rsid w:val="007D0BDB"/>
    <w:rsid w:val="007D111F"/>
    <w:rsid w:val="007D12DD"/>
    <w:rsid w:val="007D1C21"/>
    <w:rsid w:val="007D1C4F"/>
    <w:rsid w:val="007D1FAB"/>
    <w:rsid w:val="007D20A6"/>
    <w:rsid w:val="007D25DD"/>
    <w:rsid w:val="007D4075"/>
    <w:rsid w:val="007D4A4F"/>
    <w:rsid w:val="007D4C09"/>
    <w:rsid w:val="007D5600"/>
    <w:rsid w:val="007D5863"/>
    <w:rsid w:val="007D5A73"/>
    <w:rsid w:val="007D5C29"/>
    <w:rsid w:val="007D5ED5"/>
    <w:rsid w:val="007D5FF6"/>
    <w:rsid w:val="007D63B1"/>
    <w:rsid w:val="007D6CD5"/>
    <w:rsid w:val="007D7113"/>
    <w:rsid w:val="007D7656"/>
    <w:rsid w:val="007D7669"/>
    <w:rsid w:val="007E0897"/>
    <w:rsid w:val="007E15D6"/>
    <w:rsid w:val="007E1778"/>
    <w:rsid w:val="007E177F"/>
    <w:rsid w:val="007E1DBD"/>
    <w:rsid w:val="007E225B"/>
    <w:rsid w:val="007E2290"/>
    <w:rsid w:val="007E258D"/>
    <w:rsid w:val="007E266A"/>
    <w:rsid w:val="007E37EA"/>
    <w:rsid w:val="007E3E3C"/>
    <w:rsid w:val="007E3FD3"/>
    <w:rsid w:val="007E4101"/>
    <w:rsid w:val="007E4105"/>
    <w:rsid w:val="007E45F7"/>
    <w:rsid w:val="007E5034"/>
    <w:rsid w:val="007E5259"/>
    <w:rsid w:val="007E5630"/>
    <w:rsid w:val="007E56D2"/>
    <w:rsid w:val="007E591F"/>
    <w:rsid w:val="007E6B4C"/>
    <w:rsid w:val="007E769E"/>
    <w:rsid w:val="007E7BB0"/>
    <w:rsid w:val="007E7EC1"/>
    <w:rsid w:val="007F088D"/>
    <w:rsid w:val="007F09EC"/>
    <w:rsid w:val="007F0A00"/>
    <w:rsid w:val="007F0AEB"/>
    <w:rsid w:val="007F0BF0"/>
    <w:rsid w:val="007F0C2B"/>
    <w:rsid w:val="007F11AA"/>
    <w:rsid w:val="007F1B96"/>
    <w:rsid w:val="007F2247"/>
    <w:rsid w:val="007F254A"/>
    <w:rsid w:val="007F259A"/>
    <w:rsid w:val="007F2824"/>
    <w:rsid w:val="007F2DC5"/>
    <w:rsid w:val="007F3035"/>
    <w:rsid w:val="007F308B"/>
    <w:rsid w:val="007F31D3"/>
    <w:rsid w:val="007F33C5"/>
    <w:rsid w:val="007F3FC6"/>
    <w:rsid w:val="007F5331"/>
    <w:rsid w:val="007F5D51"/>
    <w:rsid w:val="007F69DD"/>
    <w:rsid w:val="007F71DE"/>
    <w:rsid w:val="007F759C"/>
    <w:rsid w:val="007F7941"/>
    <w:rsid w:val="007F7EBD"/>
    <w:rsid w:val="008004D0"/>
    <w:rsid w:val="00800560"/>
    <w:rsid w:val="00800FCE"/>
    <w:rsid w:val="0080158A"/>
    <w:rsid w:val="008019D0"/>
    <w:rsid w:val="00801CBE"/>
    <w:rsid w:val="00801DB1"/>
    <w:rsid w:val="00802DE6"/>
    <w:rsid w:val="00803CF2"/>
    <w:rsid w:val="00803FFE"/>
    <w:rsid w:val="00804920"/>
    <w:rsid w:val="00804984"/>
    <w:rsid w:val="00804B3F"/>
    <w:rsid w:val="00805685"/>
    <w:rsid w:val="00805743"/>
    <w:rsid w:val="0080590E"/>
    <w:rsid w:val="00806E7D"/>
    <w:rsid w:val="00807C66"/>
    <w:rsid w:val="00810171"/>
    <w:rsid w:val="0081093E"/>
    <w:rsid w:val="00810BFD"/>
    <w:rsid w:val="00810C32"/>
    <w:rsid w:val="00811205"/>
    <w:rsid w:val="008116D9"/>
    <w:rsid w:val="008119BD"/>
    <w:rsid w:val="00812459"/>
    <w:rsid w:val="00812F46"/>
    <w:rsid w:val="0081339B"/>
    <w:rsid w:val="008137E6"/>
    <w:rsid w:val="00813922"/>
    <w:rsid w:val="0081425D"/>
    <w:rsid w:val="00814536"/>
    <w:rsid w:val="0081464C"/>
    <w:rsid w:val="00814B4C"/>
    <w:rsid w:val="00814B89"/>
    <w:rsid w:val="00815CFD"/>
    <w:rsid w:val="00816099"/>
    <w:rsid w:val="00816A3F"/>
    <w:rsid w:val="00816BD1"/>
    <w:rsid w:val="008177B7"/>
    <w:rsid w:val="008178F4"/>
    <w:rsid w:val="00817D18"/>
    <w:rsid w:val="00820491"/>
    <w:rsid w:val="008208FF"/>
    <w:rsid w:val="00820CEF"/>
    <w:rsid w:val="00821558"/>
    <w:rsid w:val="008217E1"/>
    <w:rsid w:val="00821866"/>
    <w:rsid w:val="00821A94"/>
    <w:rsid w:val="00821CC5"/>
    <w:rsid w:val="00822416"/>
    <w:rsid w:val="008225A7"/>
    <w:rsid w:val="00822648"/>
    <w:rsid w:val="0082266F"/>
    <w:rsid w:val="008228F9"/>
    <w:rsid w:val="008236D6"/>
    <w:rsid w:val="00823A0E"/>
    <w:rsid w:val="00823D82"/>
    <w:rsid w:val="00824E42"/>
    <w:rsid w:val="008258FA"/>
    <w:rsid w:val="00825C08"/>
    <w:rsid w:val="00826868"/>
    <w:rsid w:val="00826A60"/>
    <w:rsid w:val="0082714D"/>
    <w:rsid w:val="00827E77"/>
    <w:rsid w:val="0083191B"/>
    <w:rsid w:val="00831C72"/>
    <w:rsid w:val="00832407"/>
    <w:rsid w:val="00832639"/>
    <w:rsid w:val="00832746"/>
    <w:rsid w:val="00832AA0"/>
    <w:rsid w:val="0083316B"/>
    <w:rsid w:val="00833530"/>
    <w:rsid w:val="00833E94"/>
    <w:rsid w:val="00833F5F"/>
    <w:rsid w:val="00833F87"/>
    <w:rsid w:val="008341D0"/>
    <w:rsid w:val="00834782"/>
    <w:rsid w:val="00834E44"/>
    <w:rsid w:val="00834E48"/>
    <w:rsid w:val="008353CA"/>
    <w:rsid w:val="008358B0"/>
    <w:rsid w:val="00835B8E"/>
    <w:rsid w:val="00835F0B"/>
    <w:rsid w:val="008365D3"/>
    <w:rsid w:val="00836663"/>
    <w:rsid w:val="0083666B"/>
    <w:rsid w:val="00836E55"/>
    <w:rsid w:val="00837B54"/>
    <w:rsid w:val="00837FD8"/>
    <w:rsid w:val="008401CD"/>
    <w:rsid w:val="008407CC"/>
    <w:rsid w:val="008408AB"/>
    <w:rsid w:val="008426E2"/>
    <w:rsid w:val="0084391F"/>
    <w:rsid w:val="0084442B"/>
    <w:rsid w:val="00844545"/>
    <w:rsid w:val="008445B6"/>
    <w:rsid w:val="008448DF"/>
    <w:rsid w:val="0084499D"/>
    <w:rsid w:val="00844DD7"/>
    <w:rsid w:val="008453C5"/>
    <w:rsid w:val="00845932"/>
    <w:rsid w:val="00845DB6"/>
    <w:rsid w:val="00845F5E"/>
    <w:rsid w:val="008460FE"/>
    <w:rsid w:val="00847C13"/>
    <w:rsid w:val="008501F5"/>
    <w:rsid w:val="00850506"/>
    <w:rsid w:val="008508B5"/>
    <w:rsid w:val="0085119F"/>
    <w:rsid w:val="0085169C"/>
    <w:rsid w:val="0085192C"/>
    <w:rsid w:val="00851951"/>
    <w:rsid w:val="00851E95"/>
    <w:rsid w:val="008522AD"/>
    <w:rsid w:val="008526AE"/>
    <w:rsid w:val="0085275A"/>
    <w:rsid w:val="00852E9E"/>
    <w:rsid w:val="0085312A"/>
    <w:rsid w:val="00853EB3"/>
    <w:rsid w:val="0085435A"/>
    <w:rsid w:val="008543EC"/>
    <w:rsid w:val="00854FA6"/>
    <w:rsid w:val="00855518"/>
    <w:rsid w:val="00855694"/>
    <w:rsid w:val="00855C90"/>
    <w:rsid w:val="008568FF"/>
    <w:rsid w:val="00856DA5"/>
    <w:rsid w:val="00857119"/>
    <w:rsid w:val="0085731B"/>
    <w:rsid w:val="0086044C"/>
    <w:rsid w:val="00860A18"/>
    <w:rsid w:val="00860F31"/>
    <w:rsid w:val="008615D4"/>
    <w:rsid w:val="00861D12"/>
    <w:rsid w:val="00862403"/>
    <w:rsid w:val="0086290B"/>
    <w:rsid w:val="0086291A"/>
    <w:rsid w:val="00864A21"/>
    <w:rsid w:val="00864F8C"/>
    <w:rsid w:val="008655AE"/>
    <w:rsid w:val="00865832"/>
    <w:rsid w:val="00865F28"/>
    <w:rsid w:val="00866365"/>
    <w:rsid w:val="008667B8"/>
    <w:rsid w:val="00866DE4"/>
    <w:rsid w:val="008671E6"/>
    <w:rsid w:val="0086739F"/>
    <w:rsid w:val="008704E4"/>
    <w:rsid w:val="00870A26"/>
    <w:rsid w:val="00871515"/>
    <w:rsid w:val="00872DD8"/>
    <w:rsid w:val="008731F3"/>
    <w:rsid w:val="00873F02"/>
    <w:rsid w:val="008740D1"/>
    <w:rsid w:val="008741C3"/>
    <w:rsid w:val="00874349"/>
    <w:rsid w:val="008749FA"/>
    <w:rsid w:val="00874BFE"/>
    <w:rsid w:val="0087567E"/>
    <w:rsid w:val="00876352"/>
    <w:rsid w:val="0087655E"/>
    <w:rsid w:val="0087733F"/>
    <w:rsid w:val="008778A1"/>
    <w:rsid w:val="00880256"/>
    <w:rsid w:val="00880452"/>
    <w:rsid w:val="008808FF"/>
    <w:rsid w:val="00881466"/>
    <w:rsid w:val="008814E8"/>
    <w:rsid w:val="008817A1"/>
    <w:rsid w:val="00882907"/>
    <w:rsid w:val="00882AB2"/>
    <w:rsid w:val="00882D19"/>
    <w:rsid w:val="00882E17"/>
    <w:rsid w:val="008831FC"/>
    <w:rsid w:val="0088323D"/>
    <w:rsid w:val="008845A6"/>
    <w:rsid w:val="00884D0E"/>
    <w:rsid w:val="00884D64"/>
    <w:rsid w:val="008855C9"/>
    <w:rsid w:val="00885C57"/>
    <w:rsid w:val="00886336"/>
    <w:rsid w:val="0088637D"/>
    <w:rsid w:val="00886CE5"/>
    <w:rsid w:val="008876D3"/>
    <w:rsid w:val="00887D5B"/>
    <w:rsid w:val="008916C6"/>
    <w:rsid w:val="008919F4"/>
    <w:rsid w:val="00891A34"/>
    <w:rsid w:val="00891B5C"/>
    <w:rsid w:val="00891FD5"/>
    <w:rsid w:val="00892D1E"/>
    <w:rsid w:val="00892E64"/>
    <w:rsid w:val="00893509"/>
    <w:rsid w:val="00893724"/>
    <w:rsid w:val="00894AED"/>
    <w:rsid w:val="00895437"/>
    <w:rsid w:val="00895E8D"/>
    <w:rsid w:val="0089736E"/>
    <w:rsid w:val="00897646"/>
    <w:rsid w:val="008A0B8F"/>
    <w:rsid w:val="008A13C3"/>
    <w:rsid w:val="008A1811"/>
    <w:rsid w:val="008A1A7A"/>
    <w:rsid w:val="008A2B3F"/>
    <w:rsid w:val="008A2ED1"/>
    <w:rsid w:val="008A3C94"/>
    <w:rsid w:val="008A4161"/>
    <w:rsid w:val="008A4C15"/>
    <w:rsid w:val="008A50EA"/>
    <w:rsid w:val="008A5BAD"/>
    <w:rsid w:val="008A5ED1"/>
    <w:rsid w:val="008A6912"/>
    <w:rsid w:val="008A693E"/>
    <w:rsid w:val="008A6D7F"/>
    <w:rsid w:val="008A7532"/>
    <w:rsid w:val="008B079F"/>
    <w:rsid w:val="008B0ECB"/>
    <w:rsid w:val="008B0EEA"/>
    <w:rsid w:val="008B1031"/>
    <w:rsid w:val="008B13FC"/>
    <w:rsid w:val="008B1FFD"/>
    <w:rsid w:val="008B2279"/>
    <w:rsid w:val="008B28A9"/>
    <w:rsid w:val="008B2BB1"/>
    <w:rsid w:val="008B2BEC"/>
    <w:rsid w:val="008B2FA3"/>
    <w:rsid w:val="008B37C2"/>
    <w:rsid w:val="008B58B2"/>
    <w:rsid w:val="008B593B"/>
    <w:rsid w:val="008B5AC7"/>
    <w:rsid w:val="008B5CD1"/>
    <w:rsid w:val="008B62B1"/>
    <w:rsid w:val="008B6FD1"/>
    <w:rsid w:val="008B719C"/>
    <w:rsid w:val="008B71C2"/>
    <w:rsid w:val="008B7BA1"/>
    <w:rsid w:val="008C029A"/>
    <w:rsid w:val="008C0F93"/>
    <w:rsid w:val="008C13F3"/>
    <w:rsid w:val="008C21DF"/>
    <w:rsid w:val="008C2866"/>
    <w:rsid w:val="008C2C21"/>
    <w:rsid w:val="008C3617"/>
    <w:rsid w:val="008C3912"/>
    <w:rsid w:val="008C3BC9"/>
    <w:rsid w:val="008C4062"/>
    <w:rsid w:val="008C45CB"/>
    <w:rsid w:val="008C4A0F"/>
    <w:rsid w:val="008C4AEB"/>
    <w:rsid w:val="008C4F00"/>
    <w:rsid w:val="008C4F5C"/>
    <w:rsid w:val="008C537A"/>
    <w:rsid w:val="008C561A"/>
    <w:rsid w:val="008C57F0"/>
    <w:rsid w:val="008C64BC"/>
    <w:rsid w:val="008C65EC"/>
    <w:rsid w:val="008C6796"/>
    <w:rsid w:val="008C6BFA"/>
    <w:rsid w:val="008C6C0C"/>
    <w:rsid w:val="008C72F4"/>
    <w:rsid w:val="008C75C2"/>
    <w:rsid w:val="008C7619"/>
    <w:rsid w:val="008C7ECF"/>
    <w:rsid w:val="008D027F"/>
    <w:rsid w:val="008D042D"/>
    <w:rsid w:val="008D0CBA"/>
    <w:rsid w:val="008D277A"/>
    <w:rsid w:val="008D3363"/>
    <w:rsid w:val="008D3A13"/>
    <w:rsid w:val="008D3D09"/>
    <w:rsid w:val="008D3D9C"/>
    <w:rsid w:val="008D3E4E"/>
    <w:rsid w:val="008D3F89"/>
    <w:rsid w:val="008D4259"/>
    <w:rsid w:val="008D4648"/>
    <w:rsid w:val="008D48AB"/>
    <w:rsid w:val="008D4921"/>
    <w:rsid w:val="008D4E2B"/>
    <w:rsid w:val="008D5DF7"/>
    <w:rsid w:val="008D5F62"/>
    <w:rsid w:val="008D6E66"/>
    <w:rsid w:val="008D717A"/>
    <w:rsid w:val="008D7199"/>
    <w:rsid w:val="008D731E"/>
    <w:rsid w:val="008D774C"/>
    <w:rsid w:val="008D786C"/>
    <w:rsid w:val="008E007E"/>
    <w:rsid w:val="008E022E"/>
    <w:rsid w:val="008E0294"/>
    <w:rsid w:val="008E109D"/>
    <w:rsid w:val="008E2A03"/>
    <w:rsid w:val="008E2F79"/>
    <w:rsid w:val="008E3309"/>
    <w:rsid w:val="008E33D8"/>
    <w:rsid w:val="008E37D4"/>
    <w:rsid w:val="008E39DA"/>
    <w:rsid w:val="008E429B"/>
    <w:rsid w:val="008E49AF"/>
    <w:rsid w:val="008E4F31"/>
    <w:rsid w:val="008E52AB"/>
    <w:rsid w:val="008E5CA4"/>
    <w:rsid w:val="008E68E7"/>
    <w:rsid w:val="008E70A7"/>
    <w:rsid w:val="008E772F"/>
    <w:rsid w:val="008E7877"/>
    <w:rsid w:val="008F059D"/>
    <w:rsid w:val="008F0825"/>
    <w:rsid w:val="008F0F98"/>
    <w:rsid w:val="008F18A1"/>
    <w:rsid w:val="008F1FCD"/>
    <w:rsid w:val="008F2566"/>
    <w:rsid w:val="008F3C6F"/>
    <w:rsid w:val="008F3C71"/>
    <w:rsid w:val="008F4189"/>
    <w:rsid w:val="008F450A"/>
    <w:rsid w:val="008F61EB"/>
    <w:rsid w:val="008F682D"/>
    <w:rsid w:val="008F6BAB"/>
    <w:rsid w:val="008F6D82"/>
    <w:rsid w:val="008F761F"/>
    <w:rsid w:val="008F774B"/>
    <w:rsid w:val="008F77FE"/>
    <w:rsid w:val="009004B0"/>
    <w:rsid w:val="009009BB"/>
    <w:rsid w:val="00901AB0"/>
    <w:rsid w:val="00901C5A"/>
    <w:rsid w:val="0090205B"/>
    <w:rsid w:val="00902D38"/>
    <w:rsid w:val="009036CD"/>
    <w:rsid w:val="009038DC"/>
    <w:rsid w:val="00903FAD"/>
    <w:rsid w:val="00903FD8"/>
    <w:rsid w:val="009043F1"/>
    <w:rsid w:val="009050E9"/>
    <w:rsid w:val="0090554E"/>
    <w:rsid w:val="00905717"/>
    <w:rsid w:val="009064B6"/>
    <w:rsid w:val="009065F5"/>
    <w:rsid w:val="00906A29"/>
    <w:rsid w:val="00906CA5"/>
    <w:rsid w:val="00906DA6"/>
    <w:rsid w:val="009071E8"/>
    <w:rsid w:val="009073F5"/>
    <w:rsid w:val="009103E1"/>
    <w:rsid w:val="00910675"/>
    <w:rsid w:val="00910A88"/>
    <w:rsid w:val="00910D85"/>
    <w:rsid w:val="009111CA"/>
    <w:rsid w:val="0091151D"/>
    <w:rsid w:val="0091321B"/>
    <w:rsid w:val="00913CEB"/>
    <w:rsid w:val="00913F9A"/>
    <w:rsid w:val="00914349"/>
    <w:rsid w:val="00914577"/>
    <w:rsid w:val="00914E55"/>
    <w:rsid w:val="009154F7"/>
    <w:rsid w:val="0091581C"/>
    <w:rsid w:val="00915968"/>
    <w:rsid w:val="009162C7"/>
    <w:rsid w:val="00916884"/>
    <w:rsid w:val="0091707B"/>
    <w:rsid w:val="00917518"/>
    <w:rsid w:val="009178F6"/>
    <w:rsid w:val="00917FC0"/>
    <w:rsid w:val="00920762"/>
    <w:rsid w:val="00920A69"/>
    <w:rsid w:val="00921E76"/>
    <w:rsid w:val="00923299"/>
    <w:rsid w:val="0092369E"/>
    <w:rsid w:val="009240AF"/>
    <w:rsid w:val="00924488"/>
    <w:rsid w:val="00924B36"/>
    <w:rsid w:val="00925904"/>
    <w:rsid w:val="00926408"/>
    <w:rsid w:val="0092667F"/>
    <w:rsid w:val="00926C3B"/>
    <w:rsid w:val="00927276"/>
    <w:rsid w:val="0092741F"/>
    <w:rsid w:val="009274E1"/>
    <w:rsid w:val="009279D8"/>
    <w:rsid w:val="009300C3"/>
    <w:rsid w:val="009300E4"/>
    <w:rsid w:val="00931131"/>
    <w:rsid w:val="00931606"/>
    <w:rsid w:val="0093183C"/>
    <w:rsid w:val="00931FAA"/>
    <w:rsid w:val="00932486"/>
    <w:rsid w:val="00932547"/>
    <w:rsid w:val="009328B3"/>
    <w:rsid w:val="00932B83"/>
    <w:rsid w:val="0093309B"/>
    <w:rsid w:val="00933166"/>
    <w:rsid w:val="009332A1"/>
    <w:rsid w:val="00933AE2"/>
    <w:rsid w:val="0093454A"/>
    <w:rsid w:val="0093465B"/>
    <w:rsid w:val="009347B1"/>
    <w:rsid w:val="00934893"/>
    <w:rsid w:val="0093496C"/>
    <w:rsid w:val="009353F3"/>
    <w:rsid w:val="0093580E"/>
    <w:rsid w:val="00935D9C"/>
    <w:rsid w:val="00935DDE"/>
    <w:rsid w:val="009361F8"/>
    <w:rsid w:val="00937E2A"/>
    <w:rsid w:val="009402C1"/>
    <w:rsid w:val="00940743"/>
    <w:rsid w:val="00941116"/>
    <w:rsid w:val="00941684"/>
    <w:rsid w:val="0094181A"/>
    <w:rsid w:val="00941B12"/>
    <w:rsid w:val="00941D29"/>
    <w:rsid w:val="00942124"/>
    <w:rsid w:val="0094240A"/>
    <w:rsid w:val="0094309C"/>
    <w:rsid w:val="00944430"/>
    <w:rsid w:val="00944574"/>
    <w:rsid w:val="00944C1B"/>
    <w:rsid w:val="00944C59"/>
    <w:rsid w:val="00944CFF"/>
    <w:rsid w:val="009456B5"/>
    <w:rsid w:val="00945CDA"/>
    <w:rsid w:val="00946FA2"/>
    <w:rsid w:val="0094704A"/>
    <w:rsid w:val="0094760F"/>
    <w:rsid w:val="009476CE"/>
    <w:rsid w:val="00947715"/>
    <w:rsid w:val="00947B10"/>
    <w:rsid w:val="00947FF2"/>
    <w:rsid w:val="0095090B"/>
    <w:rsid w:val="009509C3"/>
    <w:rsid w:val="00950E5E"/>
    <w:rsid w:val="00951739"/>
    <w:rsid w:val="00951A2D"/>
    <w:rsid w:val="00951B06"/>
    <w:rsid w:val="009526ED"/>
    <w:rsid w:val="009529EC"/>
    <w:rsid w:val="00952A99"/>
    <w:rsid w:val="0095364D"/>
    <w:rsid w:val="009538BA"/>
    <w:rsid w:val="00953E18"/>
    <w:rsid w:val="00954C32"/>
    <w:rsid w:val="0095538F"/>
    <w:rsid w:val="00955750"/>
    <w:rsid w:val="00956985"/>
    <w:rsid w:val="00957019"/>
    <w:rsid w:val="00957118"/>
    <w:rsid w:val="009576C3"/>
    <w:rsid w:val="009579ED"/>
    <w:rsid w:val="00957CBE"/>
    <w:rsid w:val="00957F05"/>
    <w:rsid w:val="00957F96"/>
    <w:rsid w:val="00960340"/>
    <w:rsid w:val="00960DC1"/>
    <w:rsid w:val="00960F9D"/>
    <w:rsid w:val="00961075"/>
    <w:rsid w:val="009613A6"/>
    <w:rsid w:val="00961FBD"/>
    <w:rsid w:val="00962403"/>
    <w:rsid w:val="00962821"/>
    <w:rsid w:val="00962CB3"/>
    <w:rsid w:val="009637D4"/>
    <w:rsid w:val="00963A85"/>
    <w:rsid w:val="00963DD2"/>
    <w:rsid w:val="00963F51"/>
    <w:rsid w:val="00964087"/>
    <w:rsid w:val="0096492C"/>
    <w:rsid w:val="00964F50"/>
    <w:rsid w:val="00964FE8"/>
    <w:rsid w:val="00971144"/>
    <w:rsid w:val="009717D9"/>
    <w:rsid w:val="00971DE9"/>
    <w:rsid w:val="00972996"/>
    <w:rsid w:val="00973012"/>
    <w:rsid w:val="009733D1"/>
    <w:rsid w:val="009733E9"/>
    <w:rsid w:val="00973637"/>
    <w:rsid w:val="00973BEE"/>
    <w:rsid w:val="00973BFD"/>
    <w:rsid w:val="00973D3D"/>
    <w:rsid w:val="00973EDC"/>
    <w:rsid w:val="009744B0"/>
    <w:rsid w:val="009751BB"/>
    <w:rsid w:val="009754CF"/>
    <w:rsid w:val="009755B2"/>
    <w:rsid w:val="009759F1"/>
    <w:rsid w:val="009763EB"/>
    <w:rsid w:val="0097788D"/>
    <w:rsid w:val="00980380"/>
    <w:rsid w:val="009810F8"/>
    <w:rsid w:val="00981128"/>
    <w:rsid w:val="00981731"/>
    <w:rsid w:val="00981760"/>
    <w:rsid w:val="00981E2D"/>
    <w:rsid w:val="00981FE7"/>
    <w:rsid w:val="00981FF8"/>
    <w:rsid w:val="009824A9"/>
    <w:rsid w:val="009828E7"/>
    <w:rsid w:val="00982BF4"/>
    <w:rsid w:val="00982C1B"/>
    <w:rsid w:val="0098307E"/>
    <w:rsid w:val="0098431D"/>
    <w:rsid w:val="00984429"/>
    <w:rsid w:val="00984CA3"/>
    <w:rsid w:val="00985274"/>
    <w:rsid w:val="009854B2"/>
    <w:rsid w:val="00985A38"/>
    <w:rsid w:val="00985E2F"/>
    <w:rsid w:val="0098657D"/>
    <w:rsid w:val="009867E4"/>
    <w:rsid w:val="00986F48"/>
    <w:rsid w:val="009873F9"/>
    <w:rsid w:val="0098750D"/>
    <w:rsid w:val="00987EB1"/>
    <w:rsid w:val="0099054F"/>
    <w:rsid w:val="009905F1"/>
    <w:rsid w:val="009907E9"/>
    <w:rsid w:val="009911F7"/>
    <w:rsid w:val="00991F62"/>
    <w:rsid w:val="00992246"/>
    <w:rsid w:val="009923DC"/>
    <w:rsid w:val="009925AB"/>
    <w:rsid w:val="009937EF"/>
    <w:rsid w:val="00994860"/>
    <w:rsid w:val="00994A27"/>
    <w:rsid w:val="00994A8B"/>
    <w:rsid w:val="00994E1D"/>
    <w:rsid w:val="00994E75"/>
    <w:rsid w:val="009954AB"/>
    <w:rsid w:val="00995A70"/>
    <w:rsid w:val="009961DA"/>
    <w:rsid w:val="00996216"/>
    <w:rsid w:val="0099649A"/>
    <w:rsid w:val="0099759D"/>
    <w:rsid w:val="009975AA"/>
    <w:rsid w:val="00997872"/>
    <w:rsid w:val="00997FAE"/>
    <w:rsid w:val="009A0B22"/>
    <w:rsid w:val="009A0B44"/>
    <w:rsid w:val="009A0CB4"/>
    <w:rsid w:val="009A105C"/>
    <w:rsid w:val="009A1C1D"/>
    <w:rsid w:val="009A214C"/>
    <w:rsid w:val="009A2CC9"/>
    <w:rsid w:val="009A3942"/>
    <w:rsid w:val="009A3A8D"/>
    <w:rsid w:val="009A42F3"/>
    <w:rsid w:val="009A4952"/>
    <w:rsid w:val="009A4A60"/>
    <w:rsid w:val="009A4C5C"/>
    <w:rsid w:val="009A5426"/>
    <w:rsid w:val="009A5429"/>
    <w:rsid w:val="009A57EB"/>
    <w:rsid w:val="009A635B"/>
    <w:rsid w:val="009A7086"/>
    <w:rsid w:val="009A747E"/>
    <w:rsid w:val="009A7A8A"/>
    <w:rsid w:val="009B0E7C"/>
    <w:rsid w:val="009B14DD"/>
    <w:rsid w:val="009B1B3D"/>
    <w:rsid w:val="009B24CD"/>
    <w:rsid w:val="009B2709"/>
    <w:rsid w:val="009B2788"/>
    <w:rsid w:val="009B3C76"/>
    <w:rsid w:val="009B3CCF"/>
    <w:rsid w:val="009B42F5"/>
    <w:rsid w:val="009B4BDB"/>
    <w:rsid w:val="009B4E99"/>
    <w:rsid w:val="009B5C1E"/>
    <w:rsid w:val="009B5C6A"/>
    <w:rsid w:val="009B5EF9"/>
    <w:rsid w:val="009B6204"/>
    <w:rsid w:val="009B6FFD"/>
    <w:rsid w:val="009B71C3"/>
    <w:rsid w:val="009B74C1"/>
    <w:rsid w:val="009B7920"/>
    <w:rsid w:val="009B7946"/>
    <w:rsid w:val="009B7B86"/>
    <w:rsid w:val="009B7C37"/>
    <w:rsid w:val="009B7E11"/>
    <w:rsid w:val="009C00BA"/>
    <w:rsid w:val="009C0300"/>
    <w:rsid w:val="009C0AF5"/>
    <w:rsid w:val="009C1370"/>
    <w:rsid w:val="009C18EC"/>
    <w:rsid w:val="009C1EB8"/>
    <w:rsid w:val="009C1F09"/>
    <w:rsid w:val="009C236C"/>
    <w:rsid w:val="009C3741"/>
    <w:rsid w:val="009C377C"/>
    <w:rsid w:val="009C433C"/>
    <w:rsid w:val="009C4349"/>
    <w:rsid w:val="009C480A"/>
    <w:rsid w:val="009C4EE1"/>
    <w:rsid w:val="009C600A"/>
    <w:rsid w:val="009C6024"/>
    <w:rsid w:val="009C6DA9"/>
    <w:rsid w:val="009C718D"/>
    <w:rsid w:val="009C740B"/>
    <w:rsid w:val="009C7DAD"/>
    <w:rsid w:val="009C7DC9"/>
    <w:rsid w:val="009C7E4F"/>
    <w:rsid w:val="009C7F3F"/>
    <w:rsid w:val="009D02AA"/>
    <w:rsid w:val="009D0BBF"/>
    <w:rsid w:val="009D1CA7"/>
    <w:rsid w:val="009D1FAE"/>
    <w:rsid w:val="009D2108"/>
    <w:rsid w:val="009D2350"/>
    <w:rsid w:val="009D2A17"/>
    <w:rsid w:val="009D2A33"/>
    <w:rsid w:val="009D2D2B"/>
    <w:rsid w:val="009D3499"/>
    <w:rsid w:val="009D3C51"/>
    <w:rsid w:val="009D3C8A"/>
    <w:rsid w:val="009D3D06"/>
    <w:rsid w:val="009D3EEB"/>
    <w:rsid w:val="009D4BC6"/>
    <w:rsid w:val="009D5339"/>
    <w:rsid w:val="009D540F"/>
    <w:rsid w:val="009D5A40"/>
    <w:rsid w:val="009D5E37"/>
    <w:rsid w:val="009D5E90"/>
    <w:rsid w:val="009D60AF"/>
    <w:rsid w:val="009D65B6"/>
    <w:rsid w:val="009D67B7"/>
    <w:rsid w:val="009D6944"/>
    <w:rsid w:val="009D699E"/>
    <w:rsid w:val="009D6F6B"/>
    <w:rsid w:val="009D7285"/>
    <w:rsid w:val="009D7847"/>
    <w:rsid w:val="009D7F04"/>
    <w:rsid w:val="009D7F3F"/>
    <w:rsid w:val="009E008B"/>
    <w:rsid w:val="009E05C0"/>
    <w:rsid w:val="009E063B"/>
    <w:rsid w:val="009E0A5D"/>
    <w:rsid w:val="009E1200"/>
    <w:rsid w:val="009E134B"/>
    <w:rsid w:val="009E18F3"/>
    <w:rsid w:val="009E2547"/>
    <w:rsid w:val="009E2E38"/>
    <w:rsid w:val="009E3238"/>
    <w:rsid w:val="009E3348"/>
    <w:rsid w:val="009E3823"/>
    <w:rsid w:val="009E4DFD"/>
    <w:rsid w:val="009E4E71"/>
    <w:rsid w:val="009E54D7"/>
    <w:rsid w:val="009E59CE"/>
    <w:rsid w:val="009E5C67"/>
    <w:rsid w:val="009E5E78"/>
    <w:rsid w:val="009E687C"/>
    <w:rsid w:val="009E6995"/>
    <w:rsid w:val="009E6C9B"/>
    <w:rsid w:val="009E737C"/>
    <w:rsid w:val="009E796A"/>
    <w:rsid w:val="009E7DFE"/>
    <w:rsid w:val="009F0158"/>
    <w:rsid w:val="009F01EB"/>
    <w:rsid w:val="009F07C9"/>
    <w:rsid w:val="009F18BB"/>
    <w:rsid w:val="009F213F"/>
    <w:rsid w:val="009F2302"/>
    <w:rsid w:val="009F2596"/>
    <w:rsid w:val="009F2A2F"/>
    <w:rsid w:val="009F2E8A"/>
    <w:rsid w:val="009F325C"/>
    <w:rsid w:val="009F33BA"/>
    <w:rsid w:val="009F3AA4"/>
    <w:rsid w:val="009F3B54"/>
    <w:rsid w:val="009F3D05"/>
    <w:rsid w:val="009F4BEB"/>
    <w:rsid w:val="009F4C33"/>
    <w:rsid w:val="009F5D8D"/>
    <w:rsid w:val="009F6599"/>
    <w:rsid w:val="009F68EB"/>
    <w:rsid w:val="009F770D"/>
    <w:rsid w:val="009F7968"/>
    <w:rsid w:val="009F7D72"/>
    <w:rsid w:val="009F7DF1"/>
    <w:rsid w:val="00A004FA"/>
    <w:rsid w:val="00A01B89"/>
    <w:rsid w:val="00A01F0A"/>
    <w:rsid w:val="00A027B7"/>
    <w:rsid w:val="00A029AD"/>
    <w:rsid w:val="00A02B41"/>
    <w:rsid w:val="00A03350"/>
    <w:rsid w:val="00A034BA"/>
    <w:rsid w:val="00A03945"/>
    <w:rsid w:val="00A047B2"/>
    <w:rsid w:val="00A04B0C"/>
    <w:rsid w:val="00A0584E"/>
    <w:rsid w:val="00A05C72"/>
    <w:rsid w:val="00A060BD"/>
    <w:rsid w:val="00A06789"/>
    <w:rsid w:val="00A069D4"/>
    <w:rsid w:val="00A06B2A"/>
    <w:rsid w:val="00A06E83"/>
    <w:rsid w:val="00A07820"/>
    <w:rsid w:val="00A07DF0"/>
    <w:rsid w:val="00A07F36"/>
    <w:rsid w:val="00A10E6A"/>
    <w:rsid w:val="00A10F5B"/>
    <w:rsid w:val="00A10F86"/>
    <w:rsid w:val="00A11207"/>
    <w:rsid w:val="00A11EB9"/>
    <w:rsid w:val="00A11F99"/>
    <w:rsid w:val="00A122E3"/>
    <w:rsid w:val="00A12BD2"/>
    <w:rsid w:val="00A12CD6"/>
    <w:rsid w:val="00A13CE1"/>
    <w:rsid w:val="00A141AD"/>
    <w:rsid w:val="00A14631"/>
    <w:rsid w:val="00A1484A"/>
    <w:rsid w:val="00A14AD7"/>
    <w:rsid w:val="00A15297"/>
    <w:rsid w:val="00A15875"/>
    <w:rsid w:val="00A15AEE"/>
    <w:rsid w:val="00A15B8D"/>
    <w:rsid w:val="00A15DBD"/>
    <w:rsid w:val="00A15F11"/>
    <w:rsid w:val="00A16EFA"/>
    <w:rsid w:val="00A17088"/>
    <w:rsid w:val="00A17B3C"/>
    <w:rsid w:val="00A201AD"/>
    <w:rsid w:val="00A203D7"/>
    <w:rsid w:val="00A20521"/>
    <w:rsid w:val="00A20C04"/>
    <w:rsid w:val="00A20EE9"/>
    <w:rsid w:val="00A21ACB"/>
    <w:rsid w:val="00A23D3F"/>
    <w:rsid w:val="00A24219"/>
    <w:rsid w:val="00A24F5A"/>
    <w:rsid w:val="00A253D5"/>
    <w:rsid w:val="00A254EA"/>
    <w:rsid w:val="00A26A99"/>
    <w:rsid w:val="00A26C8C"/>
    <w:rsid w:val="00A26DC3"/>
    <w:rsid w:val="00A27931"/>
    <w:rsid w:val="00A27FC1"/>
    <w:rsid w:val="00A301F7"/>
    <w:rsid w:val="00A30335"/>
    <w:rsid w:val="00A30FE3"/>
    <w:rsid w:val="00A31690"/>
    <w:rsid w:val="00A316CD"/>
    <w:rsid w:val="00A31E55"/>
    <w:rsid w:val="00A321EA"/>
    <w:rsid w:val="00A326C0"/>
    <w:rsid w:val="00A32C21"/>
    <w:rsid w:val="00A32FEF"/>
    <w:rsid w:val="00A336A9"/>
    <w:rsid w:val="00A337EB"/>
    <w:rsid w:val="00A33B17"/>
    <w:rsid w:val="00A33B9C"/>
    <w:rsid w:val="00A33BAF"/>
    <w:rsid w:val="00A33E2D"/>
    <w:rsid w:val="00A33F8D"/>
    <w:rsid w:val="00A34573"/>
    <w:rsid w:val="00A35F71"/>
    <w:rsid w:val="00A3607D"/>
    <w:rsid w:val="00A3755C"/>
    <w:rsid w:val="00A37AC6"/>
    <w:rsid w:val="00A37B06"/>
    <w:rsid w:val="00A37B1F"/>
    <w:rsid w:val="00A37E1C"/>
    <w:rsid w:val="00A37F2F"/>
    <w:rsid w:val="00A37FA1"/>
    <w:rsid w:val="00A40032"/>
    <w:rsid w:val="00A40906"/>
    <w:rsid w:val="00A42FA1"/>
    <w:rsid w:val="00A42FD1"/>
    <w:rsid w:val="00A4318F"/>
    <w:rsid w:val="00A435B4"/>
    <w:rsid w:val="00A44D68"/>
    <w:rsid w:val="00A451CB"/>
    <w:rsid w:val="00A45618"/>
    <w:rsid w:val="00A457A4"/>
    <w:rsid w:val="00A45BAF"/>
    <w:rsid w:val="00A45C65"/>
    <w:rsid w:val="00A4628F"/>
    <w:rsid w:val="00A47E02"/>
    <w:rsid w:val="00A47FDE"/>
    <w:rsid w:val="00A501E1"/>
    <w:rsid w:val="00A5042D"/>
    <w:rsid w:val="00A50E71"/>
    <w:rsid w:val="00A512B4"/>
    <w:rsid w:val="00A51E96"/>
    <w:rsid w:val="00A527E0"/>
    <w:rsid w:val="00A52812"/>
    <w:rsid w:val="00A52B34"/>
    <w:rsid w:val="00A532BC"/>
    <w:rsid w:val="00A5336C"/>
    <w:rsid w:val="00A533E2"/>
    <w:rsid w:val="00A53990"/>
    <w:rsid w:val="00A53B99"/>
    <w:rsid w:val="00A53CC6"/>
    <w:rsid w:val="00A546D8"/>
    <w:rsid w:val="00A54CC0"/>
    <w:rsid w:val="00A54F8D"/>
    <w:rsid w:val="00A553B8"/>
    <w:rsid w:val="00A55DF4"/>
    <w:rsid w:val="00A560DE"/>
    <w:rsid w:val="00A56283"/>
    <w:rsid w:val="00A56424"/>
    <w:rsid w:val="00A5666E"/>
    <w:rsid w:val="00A56A7B"/>
    <w:rsid w:val="00A56BC6"/>
    <w:rsid w:val="00A573CF"/>
    <w:rsid w:val="00A57468"/>
    <w:rsid w:val="00A5749A"/>
    <w:rsid w:val="00A5786F"/>
    <w:rsid w:val="00A57F0F"/>
    <w:rsid w:val="00A601D9"/>
    <w:rsid w:val="00A60E5A"/>
    <w:rsid w:val="00A6185F"/>
    <w:rsid w:val="00A61A23"/>
    <w:rsid w:val="00A61A97"/>
    <w:rsid w:val="00A61C85"/>
    <w:rsid w:val="00A621E6"/>
    <w:rsid w:val="00A62818"/>
    <w:rsid w:val="00A62A2A"/>
    <w:rsid w:val="00A635E0"/>
    <w:rsid w:val="00A64188"/>
    <w:rsid w:val="00A64481"/>
    <w:rsid w:val="00A6450D"/>
    <w:rsid w:val="00A64AC2"/>
    <w:rsid w:val="00A6522F"/>
    <w:rsid w:val="00A65464"/>
    <w:rsid w:val="00A65A4A"/>
    <w:rsid w:val="00A6732F"/>
    <w:rsid w:val="00A6766E"/>
    <w:rsid w:val="00A711EF"/>
    <w:rsid w:val="00A71674"/>
    <w:rsid w:val="00A71A85"/>
    <w:rsid w:val="00A71B51"/>
    <w:rsid w:val="00A71C4D"/>
    <w:rsid w:val="00A73BA9"/>
    <w:rsid w:val="00A73DB2"/>
    <w:rsid w:val="00A73EDA"/>
    <w:rsid w:val="00A743E4"/>
    <w:rsid w:val="00A74B81"/>
    <w:rsid w:val="00A74D6A"/>
    <w:rsid w:val="00A75107"/>
    <w:rsid w:val="00A75D05"/>
    <w:rsid w:val="00A75E9D"/>
    <w:rsid w:val="00A7604A"/>
    <w:rsid w:val="00A761AA"/>
    <w:rsid w:val="00A761D8"/>
    <w:rsid w:val="00A765ED"/>
    <w:rsid w:val="00A770B9"/>
    <w:rsid w:val="00A77261"/>
    <w:rsid w:val="00A77DA1"/>
    <w:rsid w:val="00A8075C"/>
    <w:rsid w:val="00A80A5A"/>
    <w:rsid w:val="00A80CD4"/>
    <w:rsid w:val="00A81778"/>
    <w:rsid w:val="00A81853"/>
    <w:rsid w:val="00A81C4C"/>
    <w:rsid w:val="00A81EE6"/>
    <w:rsid w:val="00A8218D"/>
    <w:rsid w:val="00A826B3"/>
    <w:rsid w:val="00A82F29"/>
    <w:rsid w:val="00A83992"/>
    <w:rsid w:val="00A83DE6"/>
    <w:rsid w:val="00A83F47"/>
    <w:rsid w:val="00A84562"/>
    <w:rsid w:val="00A84C43"/>
    <w:rsid w:val="00A85505"/>
    <w:rsid w:val="00A85740"/>
    <w:rsid w:val="00A85C1A"/>
    <w:rsid w:val="00A85D65"/>
    <w:rsid w:val="00A87F5B"/>
    <w:rsid w:val="00A87F7E"/>
    <w:rsid w:val="00A90FAA"/>
    <w:rsid w:val="00A91316"/>
    <w:rsid w:val="00A9132E"/>
    <w:rsid w:val="00A91632"/>
    <w:rsid w:val="00A91731"/>
    <w:rsid w:val="00A91856"/>
    <w:rsid w:val="00A92982"/>
    <w:rsid w:val="00A932C4"/>
    <w:rsid w:val="00A933B2"/>
    <w:rsid w:val="00A937B9"/>
    <w:rsid w:val="00A949B2"/>
    <w:rsid w:val="00A94C99"/>
    <w:rsid w:val="00A94D69"/>
    <w:rsid w:val="00A95444"/>
    <w:rsid w:val="00A95DAF"/>
    <w:rsid w:val="00AA0590"/>
    <w:rsid w:val="00AA12D0"/>
    <w:rsid w:val="00AA1365"/>
    <w:rsid w:val="00AA212C"/>
    <w:rsid w:val="00AA24AE"/>
    <w:rsid w:val="00AA28BF"/>
    <w:rsid w:val="00AA2923"/>
    <w:rsid w:val="00AA2E7B"/>
    <w:rsid w:val="00AA32AE"/>
    <w:rsid w:val="00AA377B"/>
    <w:rsid w:val="00AA3B22"/>
    <w:rsid w:val="00AA4216"/>
    <w:rsid w:val="00AA4745"/>
    <w:rsid w:val="00AA4DB9"/>
    <w:rsid w:val="00AA58AC"/>
    <w:rsid w:val="00AA5B34"/>
    <w:rsid w:val="00AA6D69"/>
    <w:rsid w:val="00AA6EE2"/>
    <w:rsid w:val="00AA6F89"/>
    <w:rsid w:val="00AA70A7"/>
    <w:rsid w:val="00AA7540"/>
    <w:rsid w:val="00AA7656"/>
    <w:rsid w:val="00AA7744"/>
    <w:rsid w:val="00AB03A4"/>
    <w:rsid w:val="00AB0928"/>
    <w:rsid w:val="00AB09CF"/>
    <w:rsid w:val="00AB0D5A"/>
    <w:rsid w:val="00AB0DAE"/>
    <w:rsid w:val="00AB1370"/>
    <w:rsid w:val="00AB16C0"/>
    <w:rsid w:val="00AB1985"/>
    <w:rsid w:val="00AB20C3"/>
    <w:rsid w:val="00AB287F"/>
    <w:rsid w:val="00AB4088"/>
    <w:rsid w:val="00AB52AC"/>
    <w:rsid w:val="00AB5D69"/>
    <w:rsid w:val="00AB5FA9"/>
    <w:rsid w:val="00AB6372"/>
    <w:rsid w:val="00AB6FC6"/>
    <w:rsid w:val="00AB755F"/>
    <w:rsid w:val="00AC09E3"/>
    <w:rsid w:val="00AC1109"/>
    <w:rsid w:val="00AC11A5"/>
    <w:rsid w:val="00AC160D"/>
    <w:rsid w:val="00AC214C"/>
    <w:rsid w:val="00AC217B"/>
    <w:rsid w:val="00AC21B4"/>
    <w:rsid w:val="00AC24FE"/>
    <w:rsid w:val="00AC3E69"/>
    <w:rsid w:val="00AC42DF"/>
    <w:rsid w:val="00AC51E2"/>
    <w:rsid w:val="00AC5B5F"/>
    <w:rsid w:val="00AC5BA6"/>
    <w:rsid w:val="00AC5E12"/>
    <w:rsid w:val="00AC651C"/>
    <w:rsid w:val="00AC6891"/>
    <w:rsid w:val="00AC7CDB"/>
    <w:rsid w:val="00AC7E8F"/>
    <w:rsid w:val="00AD0AF7"/>
    <w:rsid w:val="00AD0E56"/>
    <w:rsid w:val="00AD1280"/>
    <w:rsid w:val="00AD1436"/>
    <w:rsid w:val="00AD194C"/>
    <w:rsid w:val="00AD1957"/>
    <w:rsid w:val="00AD1D55"/>
    <w:rsid w:val="00AD1DEA"/>
    <w:rsid w:val="00AD1E3A"/>
    <w:rsid w:val="00AD3C9B"/>
    <w:rsid w:val="00AD422E"/>
    <w:rsid w:val="00AD4D2A"/>
    <w:rsid w:val="00AD4E6A"/>
    <w:rsid w:val="00AD4EA8"/>
    <w:rsid w:val="00AD4FE2"/>
    <w:rsid w:val="00AD52CC"/>
    <w:rsid w:val="00AD5488"/>
    <w:rsid w:val="00AD5B6F"/>
    <w:rsid w:val="00AD5EB7"/>
    <w:rsid w:val="00AD66F0"/>
    <w:rsid w:val="00AD67C9"/>
    <w:rsid w:val="00AD697A"/>
    <w:rsid w:val="00AD6A4C"/>
    <w:rsid w:val="00AD6EB5"/>
    <w:rsid w:val="00AD7104"/>
    <w:rsid w:val="00AD7949"/>
    <w:rsid w:val="00AE0048"/>
    <w:rsid w:val="00AE0126"/>
    <w:rsid w:val="00AE017B"/>
    <w:rsid w:val="00AE1222"/>
    <w:rsid w:val="00AE1CCF"/>
    <w:rsid w:val="00AE2A6A"/>
    <w:rsid w:val="00AE31A0"/>
    <w:rsid w:val="00AE3F0A"/>
    <w:rsid w:val="00AE3F39"/>
    <w:rsid w:val="00AE3FFD"/>
    <w:rsid w:val="00AE474A"/>
    <w:rsid w:val="00AE5061"/>
    <w:rsid w:val="00AE6AC1"/>
    <w:rsid w:val="00AE6B3A"/>
    <w:rsid w:val="00AE7109"/>
    <w:rsid w:val="00AF030E"/>
    <w:rsid w:val="00AF0671"/>
    <w:rsid w:val="00AF0A5F"/>
    <w:rsid w:val="00AF1698"/>
    <w:rsid w:val="00AF1EDF"/>
    <w:rsid w:val="00AF3C5D"/>
    <w:rsid w:val="00AF468A"/>
    <w:rsid w:val="00AF4718"/>
    <w:rsid w:val="00AF49D3"/>
    <w:rsid w:val="00AF4A91"/>
    <w:rsid w:val="00AF4FE9"/>
    <w:rsid w:val="00AF5ADB"/>
    <w:rsid w:val="00AF5C4F"/>
    <w:rsid w:val="00AF69AF"/>
    <w:rsid w:val="00AF6CB2"/>
    <w:rsid w:val="00B008A3"/>
    <w:rsid w:val="00B00A2B"/>
    <w:rsid w:val="00B01A7B"/>
    <w:rsid w:val="00B02152"/>
    <w:rsid w:val="00B02EBA"/>
    <w:rsid w:val="00B02F15"/>
    <w:rsid w:val="00B03513"/>
    <w:rsid w:val="00B03811"/>
    <w:rsid w:val="00B03E6E"/>
    <w:rsid w:val="00B042B3"/>
    <w:rsid w:val="00B04491"/>
    <w:rsid w:val="00B04974"/>
    <w:rsid w:val="00B054CE"/>
    <w:rsid w:val="00B06CD3"/>
    <w:rsid w:val="00B0715C"/>
    <w:rsid w:val="00B07165"/>
    <w:rsid w:val="00B073AD"/>
    <w:rsid w:val="00B07568"/>
    <w:rsid w:val="00B077BC"/>
    <w:rsid w:val="00B1045B"/>
    <w:rsid w:val="00B105CA"/>
    <w:rsid w:val="00B10BA5"/>
    <w:rsid w:val="00B10F92"/>
    <w:rsid w:val="00B110B9"/>
    <w:rsid w:val="00B11258"/>
    <w:rsid w:val="00B11590"/>
    <w:rsid w:val="00B11730"/>
    <w:rsid w:val="00B117FD"/>
    <w:rsid w:val="00B11844"/>
    <w:rsid w:val="00B11BA8"/>
    <w:rsid w:val="00B120C8"/>
    <w:rsid w:val="00B12296"/>
    <w:rsid w:val="00B12475"/>
    <w:rsid w:val="00B1251A"/>
    <w:rsid w:val="00B133BA"/>
    <w:rsid w:val="00B13500"/>
    <w:rsid w:val="00B13958"/>
    <w:rsid w:val="00B13AC1"/>
    <w:rsid w:val="00B145BE"/>
    <w:rsid w:val="00B154DC"/>
    <w:rsid w:val="00B15A26"/>
    <w:rsid w:val="00B15C39"/>
    <w:rsid w:val="00B17440"/>
    <w:rsid w:val="00B20F53"/>
    <w:rsid w:val="00B215BE"/>
    <w:rsid w:val="00B22625"/>
    <w:rsid w:val="00B2331D"/>
    <w:rsid w:val="00B237BB"/>
    <w:rsid w:val="00B23F7F"/>
    <w:rsid w:val="00B242F6"/>
    <w:rsid w:val="00B24810"/>
    <w:rsid w:val="00B2616B"/>
    <w:rsid w:val="00B26C84"/>
    <w:rsid w:val="00B271B9"/>
    <w:rsid w:val="00B2743A"/>
    <w:rsid w:val="00B27CDA"/>
    <w:rsid w:val="00B3058B"/>
    <w:rsid w:val="00B30E38"/>
    <w:rsid w:val="00B30F9A"/>
    <w:rsid w:val="00B3132B"/>
    <w:rsid w:val="00B318D1"/>
    <w:rsid w:val="00B31BC0"/>
    <w:rsid w:val="00B31C9A"/>
    <w:rsid w:val="00B321F0"/>
    <w:rsid w:val="00B32D50"/>
    <w:rsid w:val="00B333B4"/>
    <w:rsid w:val="00B33995"/>
    <w:rsid w:val="00B34508"/>
    <w:rsid w:val="00B35AB9"/>
    <w:rsid w:val="00B36824"/>
    <w:rsid w:val="00B368DB"/>
    <w:rsid w:val="00B37B35"/>
    <w:rsid w:val="00B37CA7"/>
    <w:rsid w:val="00B37CC7"/>
    <w:rsid w:val="00B40203"/>
    <w:rsid w:val="00B4146C"/>
    <w:rsid w:val="00B41815"/>
    <w:rsid w:val="00B42371"/>
    <w:rsid w:val="00B424BA"/>
    <w:rsid w:val="00B424F0"/>
    <w:rsid w:val="00B42D73"/>
    <w:rsid w:val="00B42E6A"/>
    <w:rsid w:val="00B42ECA"/>
    <w:rsid w:val="00B4373D"/>
    <w:rsid w:val="00B4497C"/>
    <w:rsid w:val="00B44B67"/>
    <w:rsid w:val="00B44E5D"/>
    <w:rsid w:val="00B45455"/>
    <w:rsid w:val="00B45B1B"/>
    <w:rsid w:val="00B45F3B"/>
    <w:rsid w:val="00B45FC2"/>
    <w:rsid w:val="00B46020"/>
    <w:rsid w:val="00B46202"/>
    <w:rsid w:val="00B46433"/>
    <w:rsid w:val="00B4646A"/>
    <w:rsid w:val="00B46F05"/>
    <w:rsid w:val="00B479D2"/>
    <w:rsid w:val="00B47F75"/>
    <w:rsid w:val="00B505E6"/>
    <w:rsid w:val="00B50661"/>
    <w:rsid w:val="00B50756"/>
    <w:rsid w:val="00B512FA"/>
    <w:rsid w:val="00B5131A"/>
    <w:rsid w:val="00B51CEF"/>
    <w:rsid w:val="00B5256A"/>
    <w:rsid w:val="00B5293C"/>
    <w:rsid w:val="00B530FA"/>
    <w:rsid w:val="00B53123"/>
    <w:rsid w:val="00B5370B"/>
    <w:rsid w:val="00B54062"/>
    <w:rsid w:val="00B54256"/>
    <w:rsid w:val="00B54713"/>
    <w:rsid w:val="00B54DCB"/>
    <w:rsid w:val="00B55055"/>
    <w:rsid w:val="00B55D15"/>
    <w:rsid w:val="00B55FCA"/>
    <w:rsid w:val="00B570E3"/>
    <w:rsid w:val="00B57826"/>
    <w:rsid w:val="00B60AC5"/>
    <w:rsid w:val="00B60F39"/>
    <w:rsid w:val="00B612C8"/>
    <w:rsid w:val="00B61F53"/>
    <w:rsid w:val="00B62010"/>
    <w:rsid w:val="00B62511"/>
    <w:rsid w:val="00B6286F"/>
    <w:rsid w:val="00B62FA0"/>
    <w:rsid w:val="00B6313F"/>
    <w:rsid w:val="00B6336E"/>
    <w:rsid w:val="00B634F5"/>
    <w:rsid w:val="00B65832"/>
    <w:rsid w:val="00B66736"/>
    <w:rsid w:val="00B66870"/>
    <w:rsid w:val="00B66AA4"/>
    <w:rsid w:val="00B66EE7"/>
    <w:rsid w:val="00B7008E"/>
    <w:rsid w:val="00B718D3"/>
    <w:rsid w:val="00B71CC3"/>
    <w:rsid w:val="00B726B7"/>
    <w:rsid w:val="00B74463"/>
    <w:rsid w:val="00B749C5"/>
    <w:rsid w:val="00B74ECC"/>
    <w:rsid w:val="00B75746"/>
    <w:rsid w:val="00B757CB"/>
    <w:rsid w:val="00B7582D"/>
    <w:rsid w:val="00B76277"/>
    <w:rsid w:val="00B774D1"/>
    <w:rsid w:val="00B775AA"/>
    <w:rsid w:val="00B77693"/>
    <w:rsid w:val="00B7796D"/>
    <w:rsid w:val="00B77FB3"/>
    <w:rsid w:val="00B800CA"/>
    <w:rsid w:val="00B8040B"/>
    <w:rsid w:val="00B814DB"/>
    <w:rsid w:val="00B81BE2"/>
    <w:rsid w:val="00B81D01"/>
    <w:rsid w:val="00B8239D"/>
    <w:rsid w:val="00B838B1"/>
    <w:rsid w:val="00B8413C"/>
    <w:rsid w:val="00B8467D"/>
    <w:rsid w:val="00B853FC"/>
    <w:rsid w:val="00B85522"/>
    <w:rsid w:val="00B85EA1"/>
    <w:rsid w:val="00B861ED"/>
    <w:rsid w:val="00B86463"/>
    <w:rsid w:val="00B8755B"/>
    <w:rsid w:val="00B875E5"/>
    <w:rsid w:val="00B87B90"/>
    <w:rsid w:val="00B90462"/>
    <w:rsid w:val="00B907B1"/>
    <w:rsid w:val="00B924E9"/>
    <w:rsid w:val="00B92698"/>
    <w:rsid w:val="00B92996"/>
    <w:rsid w:val="00B929A6"/>
    <w:rsid w:val="00B92E28"/>
    <w:rsid w:val="00B9312F"/>
    <w:rsid w:val="00B93198"/>
    <w:rsid w:val="00B933F3"/>
    <w:rsid w:val="00B9516A"/>
    <w:rsid w:val="00B953DD"/>
    <w:rsid w:val="00B95B89"/>
    <w:rsid w:val="00B95BDD"/>
    <w:rsid w:val="00B95E09"/>
    <w:rsid w:val="00B96076"/>
    <w:rsid w:val="00B967A7"/>
    <w:rsid w:val="00B967EC"/>
    <w:rsid w:val="00B9684F"/>
    <w:rsid w:val="00B96B34"/>
    <w:rsid w:val="00B96C5A"/>
    <w:rsid w:val="00B97905"/>
    <w:rsid w:val="00B97E1D"/>
    <w:rsid w:val="00BA013F"/>
    <w:rsid w:val="00BA0879"/>
    <w:rsid w:val="00BA091B"/>
    <w:rsid w:val="00BA09B0"/>
    <w:rsid w:val="00BA0FCD"/>
    <w:rsid w:val="00BA183E"/>
    <w:rsid w:val="00BA2DC7"/>
    <w:rsid w:val="00BA30CD"/>
    <w:rsid w:val="00BA38FE"/>
    <w:rsid w:val="00BA3DB1"/>
    <w:rsid w:val="00BA4378"/>
    <w:rsid w:val="00BA441C"/>
    <w:rsid w:val="00BA4989"/>
    <w:rsid w:val="00BA49F8"/>
    <w:rsid w:val="00BA4A5C"/>
    <w:rsid w:val="00BA572E"/>
    <w:rsid w:val="00BA584C"/>
    <w:rsid w:val="00BA5E66"/>
    <w:rsid w:val="00BA5FDC"/>
    <w:rsid w:val="00BA683D"/>
    <w:rsid w:val="00BA6E6C"/>
    <w:rsid w:val="00BA7495"/>
    <w:rsid w:val="00BA7BFB"/>
    <w:rsid w:val="00BA7EAA"/>
    <w:rsid w:val="00BB0B8D"/>
    <w:rsid w:val="00BB0DF7"/>
    <w:rsid w:val="00BB0F73"/>
    <w:rsid w:val="00BB11B0"/>
    <w:rsid w:val="00BB193B"/>
    <w:rsid w:val="00BB20E1"/>
    <w:rsid w:val="00BB2BB4"/>
    <w:rsid w:val="00BB32DD"/>
    <w:rsid w:val="00BB3C06"/>
    <w:rsid w:val="00BB5D26"/>
    <w:rsid w:val="00BB6B33"/>
    <w:rsid w:val="00BB727A"/>
    <w:rsid w:val="00BB735B"/>
    <w:rsid w:val="00BC0897"/>
    <w:rsid w:val="00BC1973"/>
    <w:rsid w:val="00BC1FC8"/>
    <w:rsid w:val="00BC24CC"/>
    <w:rsid w:val="00BC2C59"/>
    <w:rsid w:val="00BC2E8E"/>
    <w:rsid w:val="00BC2ECA"/>
    <w:rsid w:val="00BC36EE"/>
    <w:rsid w:val="00BC3941"/>
    <w:rsid w:val="00BC3959"/>
    <w:rsid w:val="00BC45EE"/>
    <w:rsid w:val="00BC4724"/>
    <w:rsid w:val="00BC4CE8"/>
    <w:rsid w:val="00BC5712"/>
    <w:rsid w:val="00BC57C2"/>
    <w:rsid w:val="00BC5BAE"/>
    <w:rsid w:val="00BC68CE"/>
    <w:rsid w:val="00BC6F68"/>
    <w:rsid w:val="00BC7086"/>
    <w:rsid w:val="00BC73FA"/>
    <w:rsid w:val="00BD0FFB"/>
    <w:rsid w:val="00BD1089"/>
    <w:rsid w:val="00BD11A9"/>
    <w:rsid w:val="00BD2613"/>
    <w:rsid w:val="00BD3684"/>
    <w:rsid w:val="00BD3797"/>
    <w:rsid w:val="00BD3B30"/>
    <w:rsid w:val="00BD4001"/>
    <w:rsid w:val="00BD4724"/>
    <w:rsid w:val="00BD5511"/>
    <w:rsid w:val="00BD5BE6"/>
    <w:rsid w:val="00BD6263"/>
    <w:rsid w:val="00BD73E3"/>
    <w:rsid w:val="00BD7945"/>
    <w:rsid w:val="00BD7BCE"/>
    <w:rsid w:val="00BD7EED"/>
    <w:rsid w:val="00BE034E"/>
    <w:rsid w:val="00BE1113"/>
    <w:rsid w:val="00BE1148"/>
    <w:rsid w:val="00BE1375"/>
    <w:rsid w:val="00BE1E45"/>
    <w:rsid w:val="00BE1E60"/>
    <w:rsid w:val="00BE2457"/>
    <w:rsid w:val="00BE2464"/>
    <w:rsid w:val="00BE25E2"/>
    <w:rsid w:val="00BE2F97"/>
    <w:rsid w:val="00BE3348"/>
    <w:rsid w:val="00BE4067"/>
    <w:rsid w:val="00BE460F"/>
    <w:rsid w:val="00BE4C9C"/>
    <w:rsid w:val="00BE53FB"/>
    <w:rsid w:val="00BE5D99"/>
    <w:rsid w:val="00BE674C"/>
    <w:rsid w:val="00BE73BC"/>
    <w:rsid w:val="00BE76B0"/>
    <w:rsid w:val="00BE77EB"/>
    <w:rsid w:val="00BE79C3"/>
    <w:rsid w:val="00BF0246"/>
    <w:rsid w:val="00BF0A00"/>
    <w:rsid w:val="00BF0DC6"/>
    <w:rsid w:val="00BF106D"/>
    <w:rsid w:val="00BF137D"/>
    <w:rsid w:val="00BF1AD4"/>
    <w:rsid w:val="00BF205F"/>
    <w:rsid w:val="00BF292A"/>
    <w:rsid w:val="00BF30E7"/>
    <w:rsid w:val="00BF4501"/>
    <w:rsid w:val="00BF4A5C"/>
    <w:rsid w:val="00BF521B"/>
    <w:rsid w:val="00BF55AA"/>
    <w:rsid w:val="00BF577C"/>
    <w:rsid w:val="00BF6B05"/>
    <w:rsid w:val="00BF6FF9"/>
    <w:rsid w:val="00BF760F"/>
    <w:rsid w:val="00BF7CDA"/>
    <w:rsid w:val="00BF7E46"/>
    <w:rsid w:val="00C00400"/>
    <w:rsid w:val="00C00407"/>
    <w:rsid w:val="00C00A8D"/>
    <w:rsid w:val="00C01069"/>
    <w:rsid w:val="00C01101"/>
    <w:rsid w:val="00C01783"/>
    <w:rsid w:val="00C01A37"/>
    <w:rsid w:val="00C02378"/>
    <w:rsid w:val="00C02D08"/>
    <w:rsid w:val="00C032CC"/>
    <w:rsid w:val="00C0331B"/>
    <w:rsid w:val="00C03342"/>
    <w:rsid w:val="00C0344E"/>
    <w:rsid w:val="00C03E04"/>
    <w:rsid w:val="00C03EA7"/>
    <w:rsid w:val="00C047C5"/>
    <w:rsid w:val="00C04960"/>
    <w:rsid w:val="00C05328"/>
    <w:rsid w:val="00C054CB"/>
    <w:rsid w:val="00C059CE"/>
    <w:rsid w:val="00C05A35"/>
    <w:rsid w:val="00C05F83"/>
    <w:rsid w:val="00C06108"/>
    <w:rsid w:val="00C07E78"/>
    <w:rsid w:val="00C1039D"/>
    <w:rsid w:val="00C109FD"/>
    <w:rsid w:val="00C11B9B"/>
    <w:rsid w:val="00C11BF3"/>
    <w:rsid w:val="00C11ECD"/>
    <w:rsid w:val="00C11FA5"/>
    <w:rsid w:val="00C1211B"/>
    <w:rsid w:val="00C12211"/>
    <w:rsid w:val="00C12757"/>
    <w:rsid w:val="00C12851"/>
    <w:rsid w:val="00C131BC"/>
    <w:rsid w:val="00C13ACA"/>
    <w:rsid w:val="00C13E61"/>
    <w:rsid w:val="00C14377"/>
    <w:rsid w:val="00C1497F"/>
    <w:rsid w:val="00C14DC6"/>
    <w:rsid w:val="00C14E91"/>
    <w:rsid w:val="00C1502C"/>
    <w:rsid w:val="00C16CE8"/>
    <w:rsid w:val="00C16E05"/>
    <w:rsid w:val="00C17246"/>
    <w:rsid w:val="00C178B1"/>
    <w:rsid w:val="00C20786"/>
    <w:rsid w:val="00C20F12"/>
    <w:rsid w:val="00C20FD6"/>
    <w:rsid w:val="00C215E1"/>
    <w:rsid w:val="00C21701"/>
    <w:rsid w:val="00C22DCF"/>
    <w:rsid w:val="00C24518"/>
    <w:rsid w:val="00C247B5"/>
    <w:rsid w:val="00C24C5F"/>
    <w:rsid w:val="00C250B8"/>
    <w:rsid w:val="00C25AF6"/>
    <w:rsid w:val="00C25CC0"/>
    <w:rsid w:val="00C26DD1"/>
    <w:rsid w:val="00C26E89"/>
    <w:rsid w:val="00C27644"/>
    <w:rsid w:val="00C27F4E"/>
    <w:rsid w:val="00C3151E"/>
    <w:rsid w:val="00C31910"/>
    <w:rsid w:val="00C326BB"/>
    <w:rsid w:val="00C326D4"/>
    <w:rsid w:val="00C32A8C"/>
    <w:rsid w:val="00C33E55"/>
    <w:rsid w:val="00C34806"/>
    <w:rsid w:val="00C35478"/>
    <w:rsid w:val="00C35743"/>
    <w:rsid w:val="00C3601F"/>
    <w:rsid w:val="00C36126"/>
    <w:rsid w:val="00C36D8E"/>
    <w:rsid w:val="00C36FCD"/>
    <w:rsid w:val="00C370EC"/>
    <w:rsid w:val="00C372F1"/>
    <w:rsid w:val="00C37930"/>
    <w:rsid w:val="00C40118"/>
    <w:rsid w:val="00C40309"/>
    <w:rsid w:val="00C40840"/>
    <w:rsid w:val="00C409B9"/>
    <w:rsid w:val="00C40B5A"/>
    <w:rsid w:val="00C417F1"/>
    <w:rsid w:val="00C41C6F"/>
    <w:rsid w:val="00C41EF7"/>
    <w:rsid w:val="00C4231D"/>
    <w:rsid w:val="00C4277F"/>
    <w:rsid w:val="00C42DBB"/>
    <w:rsid w:val="00C43A50"/>
    <w:rsid w:val="00C44193"/>
    <w:rsid w:val="00C44669"/>
    <w:rsid w:val="00C4486D"/>
    <w:rsid w:val="00C45237"/>
    <w:rsid w:val="00C45406"/>
    <w:rsid w:val="00C45568"/>
    <w:rsid w:val="00C461A5"/>
    <w:rsid w:val="00C46631"/>
    <w:rsid w:val="00C46939"/>
    <w:rsid w:val="00C46BE3"/>
    <w:rsid w:val="00C4731F"/>
    <w:rsid w:val="00C5017E"/>
    <w:rsid w:val="00C50594"/>
    <w:rsid w:val="00C505C1"/>
    <w:rsid w:val="00C50863"/>
    <w:rsid w:val="00C5089A"/>
    <w:rsid w:val="00C50A48"/>
    <w:rsid w:val="00C50B77"/>
    <w:rsid w:val="00C50CB4"/>
    <w:rsid w:val="00C50E33"/>
    <w:rsid w:val="00C528F9"/>
    <w:rsid w:val="00C52E8F"/>
    <w:rsid w:val="00C53308"/>
    <w:rsid w:val="00C5344F"/>
    <w:rsid w:val="00C53DCE"/>
    <w:rsid w:val="00C54141"/>
    <w:rsid w:val="00C543F5"/>
    <w:rsid w:val="00C546BA"/>
    <w:rsid w:val="00C547E8"/>
    <w:rsid w:val="00C54D51"/>
    <w:rsid w:val="00C55E58"/>
    <w:rsid w:val="00C568A4"/>
    <w:rsid w:val="00C569AC"/>
    <w:rsid w:val="00C56AC7"/>
    <w:rsid w:val="00C56D63"/>
    <w:rsid w:val="00C5713B"/>
    <w:rsid w:val="00C571A3"/>
    <w:rsid w:val="00C57352"/>
    <w:rsid w:val="00C57490"/>
    <w:rsid w:val="00C5780D"/>
    <w:rsid w:val="00C60B78"/>
    <w:rsid w:val="00C61B72"/>
    <w:rsid w:val="00C632CB"/>
    <w:rsid w:val="00C63476"/>
    <w:rsid w:val="00C6372A"/>
    <w:rsid w:val="00C63BFA"/>
    <w:rsid w:val="00C64071"/>
    <w:rsid w:val="00C64079"/>
    <w:rsid w:val="00C64240"/>
    <w:rsid w:val="00C64A78"/>
    <w:rsid w:val="00C64C66"/>
    <w:rsid w:val="00C64E7D"/>
    <w:rsid w:val="00C64F39"/>
    <w:rsid w:val="00C6548F"/>
    <w:rsid w:val="00C6581E"/>
    <w:rsid w:val="00C6649C"/>
    <w:rsid w:val="00C664B0"/>
    <w:rsid w:val="00C66758"/>
    <w:rsid w:val="00C669E1"/>
    <w:rsid w:val="00C67580"/>
    <w:rsid w:val="00C70531"/>
    <w:rsid w:val="00C70B23"/>
    <w:rsid w:val="00C73A0D"/>
    <w:rsid w:val="00C7506A"/>
    <w:rsid w:val="00C75253"/>
    <w:rsid w:val="00C75719"/>
    <w:rsid w:val="00C76804"/>
    <w:rsid w:val="00C76A2D"/>
    <w:rsid w:val="00C77465"/>
    <w:rsid w:val="00C779B4"/>
    <w:rsid w:val="00C8024E"/>
    <w:rsid w:val="00C80653"/>
    <w:rsid w:val="00C806FC"/>
    <w:rsid w:val="00C80DCA"/>
    <w:rsid w:val="00C81228"/>
    <w:rsid w:val="00C81248"/>
    <w:rsid w:val="00C81952"/>
    <w:rsid w:val="00C81B74"/>
    <w:rsid w:val="00C81DA2"/>
    <w:rsid w:val="00C82621"/>
    <w:rsid w:val="00C8321E"/>
    <w:rsid w:val="00C83583"/>
    <w:rsid w:val="00C83FB2"/>
    <w:rsid w:val="00C8467B"/>
    <w:rsid w:val="00C84954"/>
    <w:rsid w:val="00C84F57"/>
    <w:rsid w:val="00C85B2B"/>
    <w:rsid w:val="00C8614B"/>
    <w:rsid w:val="00C86376"/>
    <w:rsid w:val="00C87E70"/>
    <w:rsid w:val="00C87E89"/>
    <w:rsid w:val="00C87FDB"/>
    <w:rsid w:val="00C90128"/>
    <w:rsid w:val="00C906F4"/>
    <w:rsid w:val="00C907D9"/>
    <w:rsid w:val="00C90925"/>
    <w:rsid w:val="00C90CF8"/>
    <w:rsid w:val="00C90F5C"/>
    <w:rsid w:val="00C915CA"/>
    <w:rsid w:val="00C916FE"/>
    <w:rsid w:val="00C91AED"/>
    <w:rsid w:val="00C91D26"/>
    <w:rsid w:val="00C9235A"/>
    <w:rsid w:val="00C923FE"/>
    <w:rsid w:val="00C925A5"/>
    <w:rsid w:val="00C9324F"/>
    <w:rsid w:val="00C938A4"/>
    <w:rsid w:val="00C93AA2"/>
    <w:rsid w:val="00C94DFF"/>
    <w:rsid w:val="00C94FD7"/>
    <w:rsid w:val="00C950AB"/>
    <w:rsid w:val="00C95300"/>
    <w:rsid w:val="00C9546A"/>
    <w:rsid w:val="00C956A6"/>
    <w:rsid w:val="00C95ADF"/>
    <w:rsid w:val="00C95E01"/>
    <w:rsid w:val="00C960D4"/>
    <w:rsid w:val="00C961DA"/>
    <w:rsid w:val="00C96C67"/>
    <w:rsid w:val="00C96E10"/>
    <w:rsid w:val="00CA0424"/>
    <w:rsid w:val="00CA07CC"/>
    <w:rsid w:val="00CA1906"/>
    <w:rsid w:val="00CA1A43"/>
    <w:rsid w:val="00CA2383"/>
    <w:rsid w:val="00CA2667"/>
    <w:rsid w:val="00CA3102"/>
    <w:rsid w:val="00CA37A4"/>
    <w:rsid w:val="00CA4BBE"/>
    <w:rsid w:val="00CA578B"/>
    <w:rsid w:val="00CA5A9A"/>
    <w:rsid w:val="00CA6086"/>
    <w:rsid w:val="00CA6512"/>
    <w:rsid w:val="00CA6C24"/>
    <w:rsid w:val="00CA6C44"/>
    <w:rsid w:val="00CA6D64"/>
    <w:rsid w:val="00CA7175"/>
    <w:rsid w:val="00CA751E"/>
    <w:rsid w:val="00CA7AB7"/>
    <w:rsid w:val="00CA7BC5"/>
    <w:rsid w:val="00CA7DA8"/>
    <w:rsid w:val="00CA7DC4"/>
    <w:rsid w:val="00CB044D"/>
    <w:rsid w:val="00CB05FC"/>
    <w:rsid w:val="00CB06BC"/>
    <w:rsid w:val="00CB0B87"/>
    <w:rsid w:val="00CB0C90"/>
    <w:rsid w:val="00CB0EA1"/>
    <w:rsid w:val="00CB0FE0"/>
    <w:rsid w:val="00CB172F"/>
    <w:rsid w:val="00CB180E"/>
    <w:rsid w:val="00CB1852"/>
    <w:rsid w:val="00CB1980"/>
    <w:rsid w:val="00CB2244"/>
    <w:rsid w:val="00CB2A8E"/>
    <w:rsid w:val="00CB354B"/>
    <w:rsid w:val="00CB3596"/>
    <w:rsid w:val="00CB36AF"/>
    <w:rsid w:val="00CB3C57"/>
    <w:rsid w:val="00CB3C78"/>
    <w:rsid w:val="00CB3DC6"/>
    <w:rsid w:val="00CB445F"/>
    <w:rsid w:val="00CB4502"/>
    <w:rsid w:val="00CB52E0"/>
    <w:rsid w:val="00CB72D7"/>
    <w:rsid w:val="00CB76A0"/>
    <w:rsid w:val="00CB7787"/>
    <w:rsid w:val="00CB7987"/>
    <w:rsid w:val="00CB7ACC"/>
    <w:rsid w:val="00CB7C43"/>
    <w:rsid w:val="00CC058C"/>
    <w:rsid w:val="00CC200F"/>
    <w:rsid w:val="00CC2086"/>
    <w:rsid w:val="00CC2301"/>
    <w:rsid w:val="00CC3029"/>
    <w:rsid w:val="00CC3564"/>
    <w:rsid w:val="00CC4126"/>
    <w:rsid w:val="00CC4485"/>
    <w:rsid w:val="00CC44DF"/>
    <w:rsid w:val="00CC45D5"/>
    <w:rsid w:val="00CC4B35"/>
    <w:rsid w:val="00CC4C64"/>
    <w:rsid w:val="00CC4F8F"/>
    <w:rsid w:val="00CC50C8"/>
    <w:rsid w:val="00CC5400"/>
    <w:rsid w:val="00CC5C6B"/>
    <w:rsid w:val="00CC657F"/>
    <w:rsid w:val="00CC6839"/>
    <w:rsid w:val="00CC7233"/>
    <w:rsid w:val="00CC7F16"/>
    <w:rsid w:val="00CD00AA"/>
    <w:rsid w:val="00CD0180"/>
    <w:rsid w:val="00CD02E8"/>
    <w:rsid w:val="00CD0988"/>
    <w:rsid w:val="00CD1447"/>
    <w:rsid w:val="00CD2C04"/>
    <w:rsid w:val="00CD327F"/>
    <w:rsid w:val="00CD3407"/>
    <w:rsid w:val="00CD3418"/>
    <w:rsid w:val="00CD4053"/>
    <w:rsid w:val="00CD431C"/>
    <w:rsid w:val="00CD45F3"/>
    <w:rsid w:val="00CD4930"/>
    <w:rsid w:val="00CD4E86"/>
    <w:rsid w:val="00CD60DB"/>
    <w:rsid w:val="00CD69DD"/>
    <w:rsid w:val="00CD7B7D"/>
    <w:rsid w:val="00CE00D6"/>
    <w:rsid w:val="00CE00F2"/>
    <w:rsid w:val="00CE16EA"/>
    <w:rsid w:val="00CE17C0"/>
    <w:rsid w:val="00CE2135"/>
    <w:rsid w:val="00CE21F6"/>
    <w:rsid w:val="00CE2A8D"/>
    <w:rsid w:val="00CE3290"/>
    <w:rsid w:val="00CE4471"/>
    <w:rsid w:val="00CE4D68"/>
    <w:rsid w:val="00CE54B4"/>
    <w:rsid w:val="00CE668A"/>
    <w:rsid w:val="00CF0E01"/>
    <w:rsid w:val="00CF0E49"/>
    <w:rsid w:val="00CF10F4"/>
    <w:rsid w:val="00CF13BD"/>
    <w:rsid w:val="00CF1725"/>
    <w:rsid w:val="00CF178F"/>
    <w:rsid w:val="00CF2357"/>
    <w:rsid w:val="00CF23DC"/>
    <w:rsid w:val="00CF25B1"/>
    <w:rsid w:val="00CF2CEA"/>
    <w:rsid w:val="00CF3B45"/>
    <w:rsid w:val="00CF3CFB"/>
    <w:rsid w:val="00CF3F38"/>
    <w:rsid w:val="00CF5771"/>
    <w:rsid w:val="00CF5B1F"/>
    <w:rsid w:val="00CF5C95"/>
    <w:rsid w:val="00CF67D8"/>
    <w:rsid w:val="00CF6B19"/>
    <w:rsid w:val="00CF73EF"/>
    <w:rsid w:val="00CF7C14"/>
    <w:rsid w:val="00D0015F"/>
    <w:rsid w:val="00D002E0"/>
    <w:rsid w:val="00D019AD"/>
    <w:rsid w:val="00D01CEA"/>
    <w:rsid w:val="00D030C8"/>
    <w:rsid w:val="00D03145"/>
    <w:rsid w:val="00D0348C"/>
    <w:rsid w:val="00D03BF1"/>
    <w:rsid w:val="00D053AF"/>
    <w:rsid w:val="00D057A3"/>
    <w:rsid w:val="00D05BBB"/>
    <w:rsid w:val="00D06FF9"/>
    <w:rsid w:val="00D07263"/>
    <w:rsid w:val="00D0799A"/>
    <w:rsid w:val="00D07D06"/>
    <w:rsid w:val="00D112DC"/>
    <w:rsid w:val="00D1144C"/>
    <w:rsid w:val="00D115DC"/>
    <w:rsid w:val="00D11674"/>
    <w:rsid w:val="00D13B03"/>
    <w:rsid w:val="00D16245"/>
    <w:rsid w:val="00D164D1"/>
    <w:rsid w:val="00D17A50"/>
    <w:rsid w:val="00D20103"/>
    <w:rsid w:val="00D20340"/>
    <w:rsid w:val="00D205A1"/>
    <w:rsid w:val="00D2060C"/>
    <w:rsid w:val="00D20D4C"/>
    <w:rsid w:val="00D2115C"/>
    <w:rsid w:val="00D2166B"/>
    <w:rsid w:val="00D21BF6"/>
    <w:rsid w:val="00D21C7A"/>
    <w:rsid w:val="00D21F6C"/>
    <w:rsid w:val="00D22015"/>
    <w:rsid w:val="00D22223"/>
    <w:rsid w:val="00D22B35"/>
    <w:rsid w:val="00D2300D"/>
    <w:rsid w:val="00D2324B"/>
    <w:rsid w:val="00D235A1"/>
    <w:rsid w:val="00D235B9"/>
    <w:rsid w:val="00D23B1A"/>
    <w:rsid w:val="00D23CD0"/>
    <w:rsid w:val="00D2503E"/>
    <w:rsid w:val="00D25287"/>
    <w:rsid w:val="00D264B7"/>
    <w:rsid w:val="00D2680B"/>
    <w:rsid w:val="00D26F1D"/>
    <w:rsid w:val="00D2770E"/>
    <w:rsid w:val="00D277C6"/>
    <w:rsid w:val="00D30037"/>
    <w:rsid w:val="00D30D82"/>
    <w:rsid w:val="00D31303"/>
    <w:rsid w:val="00D31D1C"/>
    <w:rsid w:val="00D32181"/>
    <w:rsid w:val="00D321F8"/>
    <w:rsid w:val="00D321FF"/>
    <w:rsid w:val="00D32663"/>
    <w:rsid w:val="00D32FA5"/>
    <w:rsid w:val="00D334D5"/>
    <w:rsid w:val="00D33763"/>
    <w:rsid w:val="00D33FD6"/>
    <w:rsid w:val="00D34BCC"/>
    <w:rsid w:val="00D34C31"/>
    <w:rsid w:val="00D34FDE"/>
    <w:rsid w:val="00D35129"/>
    <w:rsid w:val="00D36943"/>
    <w:rsid w:val="00D36A01"/>
    <w:rsid w:val="00D37756"/>
    <w:rsid w:val="00D37E6E"/>
    <w:rsid w:val="00D4041B"/>
    <w:rsid w:val="00D40E87"/>
    <w:rsid w:val="00D41365"/>
    <w:rsid w:val="00D417EB"/>
    <w:rsid w:val="00D41ACC"/>
    <w:rsid w:val="00D41D19"/>
    <w:rsid w:val="00D41D3B"/>
    <w:rsid w:val="00D41EC3"/>
    <w:rsid w:val="00D42734"/>
    <w:rsid w:val="00D42ABC"/>
    <w:rsid w:val="00D436D6"/>
    <w:rsid w:val="00D44175"/>
    <w:rsid w:val="00D442B6"/>
    <w:rsid w:val="00D44593"/>
    <w:rsid w:val="00D4503D"/>
    <w:rsid w:val="00D45662"/>
    <w:rsid w:val="00D45779"/>
    <w:rsid w:val="00D459EC"/>
    <w:rsid w:val="00D45AAC"/>
    <w:rsid w:val="00D4712E"/>
    <w:rsid w:val="00D47434"/>
    <w:rsid w:val="00D474AA"/>
    <w:rsid w:val="00D47973"/>
    <w:rsid w:val="00D47C72"/>
    <w:rsid w:val="00D47CC3"/>
    <w:rsid w:val="00D47EBB"/>
    <w:rsid w:val="00D5059F"/>
    <w:rsid w:val="00D5065B"/>
    <w:rsid w:val="00D509F8"/>
    <w:rsid w:val="00D51626"/>
    <w:rsid w:val="00D520DF"/>
    <w:rsid w:val="00D523D4"/>
    <w:rsid w:val="00D5245D"/>
    <w:rsid w:val="00D526F6"/>
    <w:rsid w:val="00D52C03"/>
    <w:rsid w:val="00D539C6"/>
    <w:rsid w:val="00D53A0F"/>
    <w:rsid w:val="00D54611"/>
    <w:rsid w:val="00D54852"/>
    <w:rsid w:val="00D54D5B"/>
    <w:rsid w:val="00D550B3"/>
    <w:rsid w:val="00D55142"/>
    <w:rsid w:val="00D5587F"/>
    <w:rsid w:val="00D55C04"/>
    <w:rsid w:val="00D55C57"/>
    <w:rsid w:val="00D55E89"/>
    <w:rsid w:val="00D56991"/>
    <w:rsid w:val="00D56BB9"/>
    <w:rsid w:val="00D56C22"/>
    <w:rsid w:val="00D56F63"/>
    <w:rsid w:val="00D57108"/>
    <w:rsid w:val="00D57698"/>
    <w:rsid w:val="00D57BBF"/>
    <w:rsid w:val="00D60902"/>
    <w:rsid w:val="00D61887"/>
    <w:rsid w:val="00D61DE6"/>
    <w:rsid w:val="00D62212"/>
    <w:rsid w:val="00D62E02"/>
    <w:rsid w:val="00D63E2A"/>
    <w:rsid w:val="00D65054"/>
    <w:rsid w:val="00D6540E"/>
    <w:rsid w:val="00D65E4C"/>
    <w:rsid w:val="00D66502"/>
    <w:rsid w:val="00D66594"/>
    <w:rsid w:val="00D66A96"/>
    <w:rsid w:val="00D66AE6"/>
    <w:rsid w:val="00D66DF3"/>
    <w:rsid w:val="00D67074"/>
    <w:rsid w:val="00D67446"/>
    <w:rsid w:val="00D67D12"/>
    <w:rsid w:val="00D70D5E"/>
    <w:rsid w:val="00D71E4A"/>
    <w:rsid w:val="00D720A5"/>
    <w:rsid w:val="00D722D0"/>
    <w:rsid w:val="00D731C0"/>
    <w:rsid w:val="00D74164"/>
    <w:rsid w:val="00D74861"/>
    <w:rsid w:val="00D74A92"/>
    <w:rsid w:val="00D75C9C"/>
    <w:rsid w:val="00D76637"/>
    <w:rsid w:val="00D76710"/>
    <w:rsid w:val="00D767B6"/>
    <w:rsid w:val="00D775D7"/>
    <w:rsid w:val="00D779F7"/>
    <w:rsid w:val="00D77ABF"/>
    <w:rsid w:val="00D77B6A"/>
    <w:rsid w:val="00D77BBE"/>
    <w:rsid w:val="00D80180"/>
    <w:rsid w:val="00D80213"/>
    <w:rsid w:val="00D8109A"/>
    <w:rsid w:val="00D8130A"/>
    <w:rsid w:val="00D82651"/>
    <w:rsid w:val="00D831A4"/>
    <w:rsid w:val="00D850D7"/>
    <w:rsid w:val="00D85275"/>
    <w:rsid w:val="00D85312"/>
    <w:rsid w:val="00D865B5"/>
    <w:rsid w:val="00D87092"/>
    <w:rsid w:val="00D87450"/>
    <w:rsid w:val="00D87ACC"/>
    <w:rsid w:val="00D901DB"/>
    <w:rsid w:val="00D90788"/>
    <w:rsid w:val="00D907FD"/>
    <w:rsid w:val="00D91C80"/>
    <w:rsid w:val="00D923ED"/>
    <w:rsid w:val="00D92A4A"/>
    <w:rsid w:val="00D92B8B"/>
    <w:rsid w:val="00D92E37"/>
    <w:rsid w:val="00D933CB"/>
    <w:rsid w:val="00D93657"/>
    <w:rsid w:val="00D93E39"/>
    <w:rsid w:val="00D9414B"/>
    <w:rsid w:val="00D96AB5"/>
    <w:rsid w:val="00D96C3B"/>
    <w:rsid w:val="00D971E8"/>
    <w:rsid w:val="00D97261"/>
    <w:rsid w:val="00DA023A"/>
    <w:rsid w:val="00DA03E3"/>
    <w:rsid w:val="00DA1E4E"/>
    <w:rsid w:val="00DA2018"/>
    <w:rsid w:val="00DA2246"/>
    <w:rsid w:val="00DA24BB"/>
    <w:rsid w:val="00DA32B4"/>
    <w:rsid w:val="00DA3D1F"/>
    <w:rsid w:val="00DA3D46"/>
    <w:rsid w:val="00DA49D9"/>
    <w:rsid w:val="00DA4FE5"/>
    <w:rsid w:val="00DA5830"/>
    <w:rsid w:val="00DA68D2"/>
    <w:rsid w:val="00DA6B26"/>
    <w:rsid w:val="00DA7D39"/>
    <w:rsid w:val="00DB012A"/>
    <w:rsid w:val="00DB0B96"/>
    <w:rsid w:val="00DB3189"/>
    <w:rsid w:val="00DB31AF"/>
    <w:rsid w:val="00DB3226"/>
    <w:rsid w:val="00DB34D7"/>
    <w:rsid w:val="00DB352F"/>
    <w:rsid w:val="00DB3D59"/>
    <w:rsid w:val="00DB419B"/>
    <w:rsid w:val="00DB437B"/>
    <w:rsid w:val="00DB4458"/>
    <w:rsid w:val="00DB44A5"/>
    <w:rsid w:val="00DB4FD7"/>
    <w:rsid w:val="00DB5130"/>
    <w:rsid w:val="00DB5280"/>
    <w:rsid w:val="00DB6269"/>
    <w:rsid w:val="00DB6371"/>
    <w:rsid w:val="00DB63C4"/>
    <w:rsid w:val="00DB6494"/>
    <w:rsid w:val="00DB65B6"/>
    <w:rsid w:val="00DB6B7F"/>
    <w:rsid w:val="00DB730E"/>
    <w:rsid w:val="00DB7EB2"/>
    <w:rsid w:val="00DC0368"/>
    <w:rsid w:val="00DC04F6"/>
    <w:rsid w:val="00DC1701"/>
    <w:rsid w:val="00DC1E7C"/>
    <w:rsid w:val="00DC26E9"/>
    <w:rsid w:val="00DC32DD"/>
    <w:rsid w:val="00DC34CF"/>
    <w:rsid w:val="00DC363A"/>
    <w:rsid w:val="00DC469D"/>
    <w:rsid w:val="00DC4A64"/>
    <w:rsid w:val="00DC5145"/>
    <w:rsid w:val="00DC59A7"/>
    <w:rsid w:val="00DC5B84"/>
    <w:rsid w:val="00DC612D"/>
    <w:rsid w:val="00DC62EA"/>
    <w:rsid w:val="00DC6D32"/>
    <w:rsid w:val="00DC7CE0"/>
    <w:rsid w:val="00DC7D8A"/>
    <w:rsid w:val="00DC7E90"/>
    <w:rsid w:val="00DC7F9E"/>
    <w:rsid w:val="00DD081F"/>
    <w:rsid w:val="00DD0A30"/>
    <w:rsid w:val="00DD0BBE"/>
    <w:rsid w:val="00DD277C"/>
    <w:rsid w:val="00DD2E43"/>
    <w:rsid w:val="00DD30B7"/>
    <w:rsid w:val="00DD31E7"/>
    <w:rsid w:val="00DD338B"/>
    <w:rsid w:val="00DD3AD5"/>
    <w:rsid w:val="00DD3B54"/>
    <w:rsid w:val="00DD4300"/>
    <w:rsid w:val="00DD468C"/>
    <w:rsid w:val="00DD4804"/>
    <w:rsid w:val="00DD4D2E"/>
    <w:rsid w:val="00DD64BD"/>
    <w:rsid w:val="00DD6ACD"/>
    <w:rsid w:val="00DD6C7B"/>
    <w:rsid w:val="00DD6C8A"/>
    <w:rsid w:val="00DD7DB3"/>
    <w:rsid w:val="00DD7F70"/>
    <w:rsid w:val="00DE0817"/>
    <w:rsid w:val="00DE2149"/>
    <w:rsid w:val="00DE2A48"/>
    <w:rsid w:val="00DE2CDD"/>
    <w:rsid w:val="00DE36AB"/>
    <w:rsid w:val="00DE3F92"/>
    <w:rsid w:val="00DE3FCF"/>
    <w:rsid w:val="00DE40E9"/>
    <w:rsid w:val="00DE4BCA"/>
    <w:rsid w:val="00DE5069"/>
    <w:rsid w:val="00DE565F"/>
    <w:rsid w:val="00DE5F6C"/>
    <w:rsid w:val="00DE6409"/>
    <w:rsid w:val="00DE6C14"/>
    <w:rsid w:val="00DE70AA"/>
    <w:rsid w:val="00DE731D"/>
    <w:rsid w:val="00DE7B5E"/>
    <w:rsid w:val="00DF0120"/>
    <w:rsid w:val="00DF0981"/>
    <w:rsid w:val="00DF162D"/>
    <w:rsid w:val="00DF18DA"/>
    <w:rsid w:val="00DF26DA"/>
    <w:rsid w:val="00DF26E6"/>
    <w:rsid w:val="00DF2A20"/>
    <w:rsid w:val="00DF2B86"/>
    <w:rsid w:val="00DF5040"/>
    <w:rsid w:val="00DF5C25"/>
    <w:rsid w:val="00DF5DBE"/>
    <w:rsid w:val="00DF618A"/>
    <w:rsid w:val="00DF64BB"/>
    <w:rsid w:val="00DF6B51"/>
    <w:rsid w:val="00DF7489"/>
    <w:rsid w:val="00DF7633"/>
    <w:rsid w:val="00E00033"/>
    <w:rsid w:val="00E0076D"/>
    <w:rsid w:val="00E010CE"/>
    <w:rsid w:val="00E01726"/>
    <w:rsid w:val="00E01AF5"/>
    <w:rsid w:val="00E01DC2"/>
    <w:rsid w:val="00E021F7"/>
    <w:rsid w:val="00E022E0"/>
    <w:rsid w:val="00E02E7A"/>
    <w:rsid w:val="00E04463"/>
    <w:rsid w:val="00E0488A"/>
    <w:rsid w:val="00E04CD1"/>
    <w:rsid w:val="00E0534C"/>
    <w:rsid w:val="00E0563F"/>
    <w:rsid w:val="00E05CE6"/>
    <w:rsid w:val="00E0611E"/>
    <w:rsid w:val="00E06EB6"/>
    <w:rsid w:val="00E06F07"/>
    <w:rsid w:val="00E078B0"/>
    <w:rsid w:val="00E07951"/>
    <w:rsid w:val="00E07CDA"/>
    <w:rsid w:val="00E101D8"/>
    <w:rsid w:val="00E10A58"/>
    <w:rsid w:val="00E10E49"/>
    <w:rsid w:val="00E11AE8"/>
    <w:rsid w:val="00E11D2B"/>
    <w:rsid w:val="00E1305E"/>
    <w:rsid w:val="00E1374C"/>
    <w:rsid w:val="00E13B81"/>
    <w:rsid w:val="00E13CF4"/>
    <w:rsid w:val="00E13DBF"/>
    <w:rsid w:val="00E143DB"/>
    <w:rsid w:val="00E16163"/>
    <w:rsid w:val="00E16F68"/>
    <w:rsid w:val="00E17017"/>
    <w:rsid w:val="00E170AD"/>
    <w:rsid w:val="00E17551"/>
    <w:rsid w:val="00E201F2"/>
    <w:rsid w:val="00E206DE"/>
    <w:rsid w:val="00E2088A"/>
    <w:rsid w:val="00E20C46"/>
    <w:rsid w:val="00E20C93"/>
    <w:rsid w:val="00E20D45"/>
    <w:rsid w:val="00E2101E"/>
    <w:rsid w:val="00E2217F"/>
    <w:rsid w:val="00E22526"/>
    <w:rsid w:val="00E226B6"/>
    <w:rsid w:val="00E22948"/>
    <w:rsid w:val="00E229F4"/>
    <w:rsid w:val="00E22D1D"/>
    <w:rsid w:val="00E22D53"/>
    <w:rsid w:val="00E2336D"/>
    <w:rsid w:val="00E2433F"/>
    <w:rsid w:val="00E24A3B"/>
    <w:rsid w:val="00E24DC0"/>
    <w:rsid w:val="00E24EC1"/>
    <w:rsid w:val="00E25201"/>
    <w:rsid w:val="00E2521B"/>
    <w:rsid w:val="00E2545A"/>
    <w:rsid w:val="00E25BC8"/>
    <w:rsid w:val="00E26050"/>
    <w:rsid w:val="00E2627D"/>
    <w:rsid w:val="00E268D8"/>
    <w:rsid w:val="00E26916"/>
    <w:rsid w:val="00E273EC"/>
    <w:rsid w:val="00E27C86"/>
    <w:rsid w:val="00E27D62"/>
    <w:rsid w:val="00E27E76"/>
    <w:rsid w:val="00E301C7"/>
    <w:rsid w:val="00E308A5"/>
    <w:rsid w:val="00E30CA4"/>
    <w:rsid w:val="00E3150F"/>
    <w:rsid w:val="00E31A44"/>
    <w:rsid w:val="00E32E79"/>
    <w:rsid w:val="00E32F0C"/>
    <w:rsid w:val="00E33180"/>
    <w:rsid w:val="00E33355"/>
    <w:rsid w:val="00E339C0"/>
    <w:rsid w:val="00E340F2"/>
    <w:rsid w:val="00E3435B"/>
    <w:rsid w:val="00E3444D"/>
    <w:rsid w:val="00E35378"/>
    <w:rsid w:val="00E35536"/>
    <w:rsid w:val="00E360C7"/>
    <w:rsid w:val="00E3702B"/>
    <w:rsid w:val="00E37328"/>
    <w:rsid w:val="00E37A4B"/>
    <w:rsid w:val="00E40879"/>
    <w:rsid w:val="00E42665"/>
    <w:rsid w:val="00E428FF"/>
    <w:rsid w:val="00E42984"/>
    <w:rsid w:val="00E42B1A"/>
    <w:rsid w:val="00E42BBD"/>
    <w:rsid w:val="00E42EAF"/>
    <w:rsid w:val="00E43562"/>
    <w:rsid w:val="00E4512C"/>
    <w:rsid w:val="00E45448"/>
    <w:rsid w:val="00E459B9"/>
    <w:rsid w:val="00E45C02"/>
    <w:rsid w:val="00E45D70"/>
    <w:rsid w:val="00E46182"/>
    <w:rsid w:val="00E461F4"/>
    <w:rsid w:val="00E466A4"/>
    <w:rsid w:val="00E46CCD"/>
    <w:rsid w:val="00E46D11"/>
    <w:rsid w:val="00E46D7F"/>
    <w:rsid w:val="00E47F9D"/>
    <w:rsid w:val="00E5009C"/>
    <w:rsid w:val="00E504CE"/>
    <w:rsid w:val="00E50B70"/>
    <w:rsid w:val="00E50D49"/>
    <w:rsid w:val="00E50DA6"/>
    <w:rsid w:val="00E51BA6"/>
    <w:rsid w:val="00E524A1"/>
    <w:rsid w:val="00E52D7C"/>
    <w:rsid w:val="00E53B85"/>
    <w:rsid w:val="00E53FDE"/>
    <w:rsid w:val="00E5402F"/>
    <w:rsid w:val="00E54084"/>
    <w:rsid w:val="00E54131"/>
    <w:rsid w:val="00E54E2D"/>
    <w:rsid w:val="00E55241"/>
    <w:rsid w:val="00E56891"/>
    <w:rsid w:val="00E56BB6"/>
    <w:rsid w:val="00E56F70"/>
    <w:rsid w:val="00E57CDF"/>
    <w:rsid w:val="00E6003B"/>
    <w:rsid w:val="00E601F2"/>
    <w:rsid w:val="00E60CD2"/>
    <w:rsid w:val="00E61202"/>
    <w:rsid w:val="00E612E0"/>
    <w:rsid w:val="00E615D2"/>
    <w:rsid w:val="00E61791"/>
    <w:rsid w:val="00E6203F"/>
    <w:rsid w:val="00E62B58"/>
    <w:rsid w:val="00E62C84"/>
    <w:rsid w:val="00E63221"/>
    <w:rsid w:val="00E6443B"/>
    <w:rsid w:val="00E6445C"/>
    <w:rsid w:val="00E6526E"/>
    <w:rsid w:val="00E6588D"/>
    <w:rsid w:val="00E6607F"/>
    <w:rsid w:val="00E66432"/>
    <w:rsid w:val="00E66CB4"/>
    <w:rsid w:val="00E66CE1"/>
    <w:rsid w:val="00E66D98"/>
    <w:rsid w:val="00E66E00"/>
    <w:rsid w:val="00E6738A"/>
    <w:rsid w:val="00E6750D"/>
    <w:rsid w:val="00E678F7"/>
    <w:rsid w:val="00E6793A"/>
    <w:rsid w:val="00E67C45"/>
    <w:rsid w:val="00E67D88"/>
    <w:rsid w:val="00E71003"/>
    <w:rsid w:val="00E713B7"/>
    <w:rsid w:val="00E71762"/>
    <w:rsid w:val="00E71ADE"/>
    <w:rsid w:val="00E71CDB"/>
    <w:rsid w:val="00E71D97"/>
    <w:rsid w:val="00E720C4"/>
    <w:rsid w:val="00E7295B"/>
    <w:rsid w:val="00E72D00"/>
    <w:rsid w:val="00E72F04"/>
    <w:rsid w:val="00E73305"/>
    <w:rsid w:val="00E73419"/>
    <w:rsid w:val="00E7367B"/>
    <w:rsid w:val="00E73820"/>
    <w:rsid w:val="00E74019"/>
    <w:rsid w:val="00E7420C"/>
    <w:rsid w:val="00E74A53"/>
    <w:rsid w:val="00E7523F"/>
    <w:rsid w:val="00E752A7"/>
    <w:rsid w:val="00E7563B"/>
    <w:rsid w:val="00E7564C"/>
    <w:rsid w:val="00E75A2D"/>
    <w:rsid w:val="00E75B3A"/>
    <w:rsid w:val="00E75DF4"/>
    <w:rsid w:val="00E76215"/>
    <w:rsid w:val="00E765CB"/>
    <w:rsid w:val="00E76A21"/>
    <w:rsid w:val="00E76C3A"/>
    <w:rsid w:val="00E770B8"/>
    <w:rsid w:val="00E77B4B"/>
    <w:rsid w:val="00E807CF"/>
    <w:rsid w:val="00E808CF"/>
    <w:rsid w:val="00E81081"/>
    <w:rsid w:val="00E81958"/>
    <w:rsid w:val="00E81BF6"/>
    <w:rsid w:val="00E81E07"/>
    <w:rsid w:val="00E82634"/>
    <w:rsid w:val="00E82642"/>
    <w:rsid w:val="00E836AF"/>
    <w:rsid w:val="00E83E16"/>
    <w:rsid w:val="00E83F0D"/>
    <w:rsid w:val="00E854E2"/>
    <w:rsid w:val="00E85562"/>
    <w:rsid w:val="00E86198"/>
    <w:rsid w:val="00E86274"/>
    <w:rsid w:val="00E86736"/>
    <w:rsid w:val="00E8729C"/>
    <w:rsid w:val="00E87820"/>
    <w:rsid w:val="00E87927"/>
    <w:rsid w:val="00E879B7"/>
    <w:rsid w:val="00E902AB"/>
    <w:rsid w:val="00E903CA"/>
    <w:rsid w:val="00E919BB"/>
    <w:rsid w:val="00E91E07"/>
    <w:rsid w:val="00E91FFE"/>
    <w:rsid w:val="00E92381"/>
    <w:rsid w:val="00E9243F"/>
    <w:rsid w:val="00E9290B"/>
    <w:rsid w:val="00E931E3"/>
    <w:rsid w:val="00E933B9"/>
    <w:rsid w:val="00E93511"/>
    <w:rsid w:val="00E93990"/>
    <w:rsid w:val="00E93BB5"/>
    <w:rsid w:val="00E94541"/>
    <w:rsid w:val="00E94727"/>
    <w:rsid w:val="00E94ACD"/>
    <w:rsid w:val="00E94BAA"/>
    <w:rsid w:val="00E94D27"/>
    <w:rsid w:val="00E9588F"/>
    <w:rsid w:val="00E965AD"/>
    <w:rsid w:val="00E9673F"/>
    <w:rsid w:val="00E96EF6"/>
    <w:rsid w:val="00E96F5D"/>
    <w:rsid w:val="00E97060"/>
    <w:rsid w:val="00E97A9C"/>
    <w:rsid w:val="00EA0638"/>
    <w:rsid w:val="00EA0AD8"/>
    <w:rsid w:val="00EA0AFF"/>
    <w:rsid w:val="00EA146C"/>
    <w:rsid w:val="00EA17C4"/>
    <w:rsid w:val="00EA1AF5"/>
    <w:rsid w:val="00EA297D"/>
    <w:rsid w:val="00EA35FB"/>
    <w:rsid w:val="00EA3A87"/>
    <w:rsid w:val="00EA3B09"/>
    <w:rsid w:val="00EA3E3C"/>
    <w:rsid w:val="00EA3E78"/>
    <w:rsid w:val="00EA4417"/>
    <w:rsid w:val="00EA45BE"/>
    <w:rsid w:val="00EA4AF1"/>
    <w:rsid w:val="00EA6931"/>
    <w:rsid w:val="00EA694D"/>
    <w:rsid w:val="00EA6973"/>
    <w:rsid w:val="00EA6ACE"/>
    <w:rsid w:val="00EA6B66"/>
    <w:rsid w:val="00EA7036"/>
    <w:rsid w:val="00EA76A9"/>
    <w:rsid w:val="00EA7D0F"/>
    <w:rsid w:val="00EB0126"/>
    <w:rsid w:val="00EB0368"/>
    <w:rsid w:val="00EB0852"/>
    <w:rsid w:val="00EB100B"/>
    <w:rsid w:val="00EB194A"/>
    <w:rsid w:val="00EB20B0"/>
    <w:rsid w:val="00EB2650"/>
    <w:rsid w:val="00EB2750"/>
    <w:rsid w:val="00EB2BF6"/>
    <w:rsid w:val="00EB2E10"/>
    <w:rsid w:val="00EB3125"/>
    <w:rsid w:val="00EB48EF"/>
    <w:rsid w:val="00EB517E"/>
    <w:rsid w:val="00EB566B"/>
    <w:rsid w:val="00EB65B3"/>
    <w:rsid w:val="00EB66D4"/>
    <w:rsid w:val="00EB67DC"/>
    <w:rsid w:val="00EC0BAF"/>
    <w:rsid w:val="00EC0C0A"/>
    <w:rsid w:val="00EC1FE3"/>
    <w:rsid w:val="00EC2873"/>
    <w:rsid w:val="00EC2A02"/>
    <w:rsid w:val="00EC354F"/>
    <w:rsid w:val="00EC3DCA"/>
    <w:rsid w:val="00EC40C9"/>
    <w:rsid w:val="00EC45D3"/>
    <w:rsid w:val="00EC5544"/>
    <w:rsid w:val="00EC557F"/>
    <w:rsid w:val="00EC56CB"/>
    <w:rsid w:val="00EC5F56"/>
    <w:rsid w:val="00EC6220"/>
    <w:rsid w:val="00EC6266"/>
    <w:rsid w:val="00EC6760"/>
    <w:rsid w:val="00EC79B4"/>
    <w:rsid w:val="00EC7C52"/>
    <w:rsid w:val="00EC7C8A"/>
    <w:rsid w:val="00ED1487"/>
    <w:rsid w:val="00ED1A57"/>
    <w:rsid w:val="00ED24AC"/>
    <w:rsid w:val="00ED2CC6"/>
    <w:rsid w:val="00ED2EEF"/>
    <w:rsid w:val="00ED34C5"/>
    <w:rsid w:val="00ED3704"/>
    <w:rsid w:val="00ED416F"/>
    <w:rsid w:val="00ED4266"/>
    <w:rsid w:val="00ED4982"/>
    <w:rsid w:val="00ED5843"/>
    <w:rsid w:val="00ED5EDF"/>
    <w:rsid w:val="00ED6D8F"/>
    <w:rsid w:val="00ED6E82"/>
    <w:rsid w:val="00ED7290"/>
    <w:rsid w:val="00ED736B"/>
    <w:rsid w:val="00ED755F"/>
    <w:rsid w:val="00ED758B"/>
    <w:rsid w:val="00EE08AC"/>
    <w:rsid w:val="00EE0FFE"/>
    <w:rsid w:val="00EE13E0"/>
    <w:rsid w:val="00EE152B"/>
    <w:rsid w:val="00EE1D21"/>
    <w:rsid w:val="00EE2553"/>
    <w:rsid w:val="00EE26A0"/>
    <w:rsid w:val="00EE2FDF"/>
    <w:rsid w:val="00EE30D3"/>
    <w:rsid w:val="00EE31FA"/>
    <w:rsid w:val="00EE34A5"/>
    <w:rsid w:val="00EE35D1"/>
    <w:rsid w:val="00EE35D3"/>
    <w:rsid w:val="00EE35DD"/>
    <w:rsid w:val="00EE396C"/>
    <w:rsid w:val="00EE3B91"/>
    <w:rsid w:val="00EE3DD6"/>
    <w:rsid w:val="00EE4206"/>
    <w:rsid w:val="00EE42FD"/>
    <w:rsid w:val="00EE4F71"/>
    <w:rsid w:val="00EE5142"/>
    <w:rsid w:val="00EE5190"/>
    <w:rsid w:val="00EE5677"/>
    <w:rsid w:val="00EE5FEA"/>
    <w:rsid w:val="00EE683A"/>
    <w:rsid w:val="00EE6AA9"/>
    <w:rsid w:val="00EE6CB7"/>
    <w:rsid w:val="00EE73D4"/>
    <w:rsid w:val="00EE79AB"/>
    <w:rsid w:val="00EF056E"/>
    <w:rsid w:val="00EF0DC4"/>
    <w:rsid w:val="00EF10F2"/>
    <w:rsid w:val="00EF1252"/>
    <w:rsid w:val="00EF141B"/>
    <w:rsid w:val="00EF1D5D"/>
    <w:rsid w:val="00EF1D75"/>
    <w:rsid w:val="00EF20F1"/>
    <w:rsid w:val="00EF2247"/>
    <w:rsid w:val="00EF25AF"/>
    <w:rsid w:val="00EF2E44"/>
    <w:rsid w:val="00EF365C"/>
    <w:rsid w:val="00EF3EE0"/>
    <w:rsid w:val="00EF43E3"/>
    <w:rsid w:val="00EF4CA9"/>
    <w:rsid w:val="00EF56B0"/>
    <w:rsid w:val="00EF56F8"/>
    <w:rsid w:val="00EF5949"/>
    <w:rsid w:val="00EF69C0"/>
    <w:rsid w:val="00EF7D74"/>
    <w:rsid w:val="00EF7FDF"/>
    <w:rsid w:val="00F0003D"/>
    <w:rsid w:val="00F00D36"/>
    <w:rsid w:val="00F01996"/>
    <w:rsid w:val="00F02653"/>
    <w:rsid w:val="00F02AFC"/>
    <w:rsid w:val="00F02DD3"/>
    <w:rsid w:val="00F0309A"/>
    <w:rsid w:val="00F0316C"/>
    <w:rsid w:val="00F0325B"/>
    <w:rsid w:val="00F03849"/>
    <w:rsid w:val="00F04433"/>
    <w:rsid w:val="00F04B06"/>
    <w:rsid w:val="00F04E6A"/>
    <w:rsid w:val="00F05062"/>
    <w:rsid w:val="00F0527E"/>
    <w:rsid w:val="00F05817"/>
    <w:rsid w:val="00F0604F"/>
    <w:rsid w:val="00F077F7"/>
    <w:rsid w:val="00F07E36"/>
    <w:rsid w:val="00F109CA"/>
    <w:rsid w:val="00F10DF2"/>
    <w:rsid w:val="00F1137F"/>
    <w:rsid w:val="00F115F4"/>
    <w:rsid w:val="00F11A1B"/>
    <w:rsid w:val="00F12BD5"/>
    <w:rsid w:val="00F12BDB"/>
    <w:rsid w:val="00F1316C"/>
    <w:rsid w:val="00F134F5"/>
    <w:rsid w:val="00F135B4"/>
    <w:rsid w:val="00F138D4"/>
    <w:rsid w:val="00F13CB6"/>
    <w:rsid w:val="00F14F2B"/>
    <w:rsid w:val="00F1501C"/>
    <w:rsid w:val="00F15838"/>
    <w:rsid w:val="00F15A86"/>
    <w:rsid w:val="00F160A4"/>
    <w:rsid w:val="00F1642E"/>
    <w:rsid w:val="00F167BF"/>
    <w:rsid w:val="00F167DD"/>
    <w:rsid w:val="00F16D69"/>
    <w:rsid w:val="00F16F96"/>
    <w:rsid w:val="00F20823"/>
    <w:rsid w:val="00F20C7F"/>
    <w:rsid w:val="00F2104F"/>
    <w:rsid w:val="00F22945"/>
    <w:rsid w:val="00F2298C"/>
    <w:rsid w:val="00F2314F"/>
    <w:rsid w:val="00F234C7"/>
    <w:rsid w:val="00F2448F"/>
    <w:rsid w:val="00F249DA"/>
    <w:rsid w:val="00F24BC4"/>
    <w:rsid w:val="00F250FB"/>
    <w:rsid w:val="00F251FD"/>
    <w:rsid w:val="00F253CF"/>
    <w:rsid w:val="00F25993"/>
    <w:rsid w:val="00F266C4"/>
    <w:rsid w:val="00F26EE9"/>
    <w:rsid w:val="00F27E47"/>
    <w:rsid w:val="00F300B1"/>
    <w:rsid w:val="00F30D66"/>
    <w:rsid w:val="00F312CB"/>
    <w:rsid w:val="00F317B9"/>
    <w:rsid w:val="00F319AD"/>
    <w:rsid w:val="00F31DEA"/>
    <w:rsid w:val="00F3220A"/>
    <w:rsid w:val="00F3251B"/>
    <w:rsid w:val="00F325FC"/>
    <w:rsid w:val="00F328CE"/>
    <w:rsid w:val="00F32F63"/>
    <w:rsid w:val="00F34150"/>
    <w:rsid w:val="00F34B84"/>
    <w:rsid w:val="00F351D1"/>
    <w:rsid w:val="00F351FD"/>
    <w:rsid w:val="00F359E4"/>
    <w:rsid w:val="00F35A49"/>
    <w:rsid w:val="00F35DE5"/>
    <w:rsid w:val="00F3637D"/>
    <w:rsid w:val="00F363BE"/>
    <w:rsid w:val="00F366CA"/>
    <w:rsid w:val="00F36893"/>
    <w:rsid w:val="00F37490"/>
    <w:rsid w:val="00F376C4"/>
    <w:rsid w:val="00F37A16"/>
    <w:rsid w:val="00F37D31"/>
    <w:rsid w:val="00F37DBF"/>
    <w:rsid w:val="00F37F27"/>
    <w:rsid w:val="00F4028F"/>
    <w:rsid w:val="00F40800"/>
    <w:rsid w:val="00F414E0"/>
    <w:rsid w:val="00F417F7"/>
    <w:rsid w:val="00F41E88"/>
    <w:rsid w:val="00F4264A"/>
    <w:rsid w:val="00F4319F"/>
    <w:rsid w:val="00F4346A"/>
    <w:rsid w:val="00F43EFC"/>
    <w:rsid w:val="00F43F1B"/>
    <w:rsid w:val="00F4414D"/>
    <w:rsid w:val="00F44EBB"/>
    <w:rsid w:val="00F453AD"/>
    <w:rsid w:val="00F45761"/>
    <w:rsid w:val="00F459A4"/>
    <w:rsid w:val="00F45EAB"/>
    <w:rsid w:val="00F45EE9"/>
    <w:rsid w:val="00F46615"/>
    <w:rsid w:val="00F46CA3"/>
    <w:rsid w:val="00F47160"/>
    <w:rsid w:val="00F47CBB"/>
    <w:rsid w:val="00F47DD3"/>
    <w:rsid w:val="00F503DC"/>
    <w:rsid w:val="00F5097C"/>
    <w:rsid w:val="00F50BBA"/>
    <w:rsid w:val="00F50FD2"/>
    <w:rsid w:val="00F5132E"/>
    <w:rsid w:val="00F5138C"/>
    <w:rsid w:val="00F5220B"/>
    <w:rsid w:val="00F5225D"/>
    <w:rsid w:val="00F5298F"/>
    <w:rsid w:val="00F52AEF"/>
    <w:rsid w:val="00F534D8"/>
    <w:rsid w:val="00F5388C"/>
    <w:rsid w:val="00F53AC7"/>
    <w:rsid w:val="00F53B30"/>
    <w:rsid w:val="00F541F5"/>
    <w:rsid w:val="00F545E0"/>
    <w:rsid w:val="00F546CF"/>
    <w:rsid w:val="00F55974"/>
    <w:rsid w:val="00F56EF7"/>
    <w:rsid w:val="00F570DA"/>
    <w:rsid w:val="00F5763C"/>
    <w:rsid w:val="00F601DA"/>
    <w:rsid w:val="00F603FA"/>
    <w:rsid w:val="00F60620"/>
    <w:rsid w:val="00F6095A"/>
    <w:rsid w:val="00F60B9B"/>
    <w:rsid w:val="00F6115D"/>
    <w:rsid w:val="00F61543"/>
    <w:rsid w:val="00F62233"/>
    <w:rsid w:val="00F63190"/>
    <w:rsid w:val="00F648A2"/>
    <w:rsid w:val="00F64F01"/>
    <w:rsid w:val="00F6579E"/>
    <w:rsid w:val="00F66176"/>
    <w:rsid w:val="00F66313"/>
    <w:rsid w:val="00F66731"/>
    <w:rsid w:val="00F667E0"/>
    <w:rsid w:val="00F66903"/>
    <w:rsid w:val="00F66C5E"/>
    <w:rsid w:val="00F670D8"/>
    <w:rsid w:val="00F675A8"/>
    <w:rsid w:val="00F70463"/>
    <w:rsid w:val="00F70521"/>
    <w:rsid w:val="00F705FC"/>
    <w:rsid w:val="00F70D33"/>
    <w:rsid w:val="00F7145A"/>
    <w:rsid w:val="00F7153B"/>
    <w:rsid w:val="00F71DF2"/>
    <w:rsid w:val="00F71F1A"/>
    <w:rsid w:val="00F72124"/>
    <w:rsid w:val="00F721A2"/>
    <w:rsid w:val="00F725CA"/>
    <w:rsid w:val="00F727ED"/>
    <w:rsid w:val="00F73078"/>
    <w:rsid w:val="00F73C90"/>
    <w:rsid w:val="00F73EAB"/>
    <w:rsid w:val="00F74B38"/>
    <w:rsid w:val="00F751E1"/>
    <w:rsid w:val="00F753DE"/>
    <w:rsid w:val="00F755C5"/>
    <w:rsid w:val="00F75A74"/>
    <w:rsid w:val="00F75AF3"/>
    <w:rsid w:val="00F75C35"/>
    <w:rsid w:val="00F75C98"/>
    <w:rsid w:val="00F75D72"/>
    <w:rsid w:val="00F763B6"/>
    <w:rsid w:val="00F76601"/>
    <w:rsid w:val="00F76957"/>
    <w:rsid w:val="00F7796C"/>
    <w:rsid w:val="00F800A9"/>
    <w:rsid w:val="00F8090E"/>
    <w:rsid w:val="00F80A92"/>
    <w:rsid w:val="00F80EC4"/>
    <w:rsid w:val="00F8187B"/>
    <w:rsid w:val="00F81AFE"/>
    <w:rsid w:val="00F82475"/>
    <w:rsid w:val="00F83050"/>
    <w:rsid w:val="00F83740"/>
    <w:rsid w:val="00F83BC2"/>
    <w:rsid w:val="00F83BC5"/>
    <w:rsid w:val="00F83D22"/>
    <w:rsid w:val="00F84BF8"/>
    <w:rsid w:val="00F84D14"/>
    <w:rsid w:val="00F84DC0"/>
    <w:rsid w:val="00F84FCA"/>
    <w:rsid w:val="00F853C4"/>
    <w:rsid w:val="00F858E0"/>
    <w:rsid w:val="00F85ACA"/>
    <w:rsid w:val="00F86E5F"/>
    <w:rsid w:val="00F8710E"/>
    <w:rsid w:val="00F8765E"/>
    <w:rsid w:val="00F87C49"/>
    <w:rsid w:val="00F9093A"/>
    <w:rsid w:val="00F90A8C"/>
    <w:rsid w:val="00F90B95"/>
    <w:rsid w:val="00F90F4C"/>
    <w:rsid w:val="00F9136D"/>
    <w:rsid w:val="00F91461"/>
    <w:rsid w:val="00F918BB"/>
    <w:rsid w:val="00F92B59"/>
    <w:rsid w:val="00F92B8A"/>
    <w:rsid w:val="00F92DDE"/>
    <w:rsid w:val="00F92F24"/>
    <w:rsid w:val="00F93067"/>
    <w:rsid w:val="00F930DC"/>
    <w:rsid w:val="00F93768"/>
    <w:rsid w:val="00F94101"/>
    <w:rsid w:val="00F941C5"/>
    <w:rsid w:val="00F94221"/>
    <w:rsid w:val="00F943AC"/>
    <w:rsid w:val="00F94F09"/>
    <w:rsid w:val="00F9579C"/>
    <w:rsid w:val="00F95964"/>
    <w:rsid w:val="00F9617F"/>
    <w:rsid w:val="00F96AD4"/>
    <w:rsid w:val="00F96D94"/>
    <w:rsid w:val="00F973A0"/>
    <w:rsid w:val="00F97BB6"/>
    <w:rsid w:val="00FA1421"/>
    <w:rsid w:val="00FA18C8"/>
    <w:rsid w:val="00FA19B6"/>
    <w:rsid w:val="00FA1E5A"/>
    <w:rsid w:val="00FA1F4A"/>
    <w:rsid w:val="00FA3757"/>
    <w:rsid w:val="00FA3CB1"/>
    <w:rsid w:val="00FA3D35"/>
    <w:rsid w:val="00FA5184"/>
    <w:rsid w:val="00FA5AD3"/>
    <w:rsid w:val="00FA5B39"/>
    <w:rsid w:val="00FA5E44"/>
    <w:rsid w:val="00FA6BDA"/>
    <w:rsid w:val="00FA70B3"/>
    <w:rsid w:val="00FA725B"/>
    <w:rsid w:val="00FB017A"/>
    <w:rsid w:val="00FB078C"/>
    <w:rsid w:val="00FB12D7"/>
    <w:rsid w:val="00FB14BB"/>
    <w:rsid w:val="00FB153A"/>
    <w:rsid w:val="00FB223C"/>
    <w:rsid w:val="00FB2242"/>
    <w:rsid w:val="00FB2359"/>
    <w:rsid w:val="00FB24C2"/>
    <w:rsid w:val="00FB2762"/>
    <w:rsid w:val="00FB3360"/>
    <w:rsid w:val="00FB34E7"/>
    <w:rsid w:val="00FB3E14"/>
    <w:rsid w:val="00FB506A"/>
    <w:rsid w:val="00FB57EC"/>
    <w:rsid w:val="00FB5C7D"/>
    <w:rsid w:val="00FB5F82"/>
    <w:rsid w:val="00FB6131"/>
    <w:rsid w:val="00FB7710"/>
    <w:rsid w:val="00FB7B63"/>
    <w:rsid w:val="00FC067F"/>
    <w:rsid w:val="00FC0B8B"/>
    <w:rsid w:val="00FC18D4"/>
    <w:rsid w:val="00FC200E"/>
    <w:rsid w:val="00FC271D"/>
    <w:rsid w:val="00FC3E7C"/>
    <w:rsid w:val="00FC4210"/>
    <w:rsid w:val="00FC4531"/>
    <w:rsid w:val="00FC474A"/>
    <w:rsid w:val="00FC4E71"/>
    <w:rsid w:val="00FC52C4"/>
    <w:rsid w:val="00FC6A99"/>
    <w:rsid w:val="00FC6B1D"/>
    <w:rsid w:val="00FC72E0"/>
    <w:rsid w:val="00FC7880"/>
    <w:rsid w:val="00FC7CD3"/>
    <w:rsid w:val="00FC7DE8"/>
    <w:rsid w:val="00FC7DEA"/>
    <w:rsid w:val="00FC7FEC"/>
    <w:rsid w:val="00FD05CA"/>
    <w:rsid w:val="00FD078C"/>
    <w:rsid w:val="00FD181A"/>
    <w:rsid w:val="00FD24D3"/>
    <w:rsid w:val="00FD2661"/>
    <w:rsid w:val="00FD2948"/>
    <w:rsid w:val="00FD2D4C"/>
    <w:rsid w:val="00FD4773"/>
    <w:rsid w:val="00FD4840"/>
    <w:rsid w:val="00FD4E4E"/>
    <w:rsid w:val="00FD5313"/>
    <w:rsid w:val="00FD5745"/>
    <w:rsid w:val="00FD5824"/>
    <w:rsid w:val="00FD5870"/>
    <w:rsid w:val="00FD6111"/>
    <w:rsid w:val="00FD6B38"/>
    <w:rsid w:val="00FD6E18"/>
    <w:rsid w:val="00FD7221"/>
    <w:rsid w:val="00FD76B4"/>
    <w:rsid w:val="00FE04DC"/>
    <w:rsid w:val="00FE06EC"/>
    <w:rsid w:val="00FE2C7B"/>
    <w:rsid w:val="00FE3048"/>
    <w:rsid w:val="00FE3704"/>
    <w:rsid w:val="00FE394B"/>
    <w:rsid w:val="00FE3DAB"/>
    <w:rsid w:val="00FE42D2"/>
    <w:rsid w:val="00FE4377"/>
    <w:rsid w:val="00FE48E8"/>
    <w:rsid w:val="00FE4A64"/>
    <w:rsid w:val="00FE4AC5"/>
    <w:rsid w:val="00FE6153"/>
    <w:rsid w:val="00FE6734"/>
    <w:rsid w:val="00FE75C4"/>
    <w:rsid w:val="00FE79A4"/>
    <w:rsid w:val="00FF00D9"/>
    <w:rsid w:val="00FF04BA"/>
    <w:rsid w:val="00FF0654"/>
    <w:rsid w:val="00FF1420"/>
    <w:rsid w:val="00FF258B"/>
    <w:rsid w:val="00FF2F13"/>
    <w:rsid w:val="00FF2F3A"/>
    <w:rsid w:val="00FF2F7A"/>
    <w:rsid w:val="00FF381B"/>
    <w:rsid w:val="00FF3BF5"/>
    <w:rsid w:val="00FF4327"/>
    <w:rsid w:val="00FF43CC"/>
    <w:rsid w:val="00FF461C"/>
    <w:rsid w:val="00FF53F0"/>
    <w:rsid w:val="00FF58A1"/>
    <w:rsid w:val="00FF603E"/>
    <w:rsid w:val="00FF60C4"/>
    <w:rsid w:val="00FF63B7"/>
    <w:rsid w:val="00FF667D"/>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B75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3"/>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4"/>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5"/>
      </w:numPr>
    </w:pPr>
  </w:style>
  <w:style w:type="numbering" w:customStyle="1" w:styleId="5">
    <w:name w:val="Стиль5"/>
    <w:basedOn w:val="a3"/>
    <w:rsid w:val="00355BB7"/>
    <w:pPr>
      <w:numPr>
        <w:numId w:val="6"/>
      </w:numPr>
    </w:pPr>
  </w:style>
  <w:style w:type="numbering" w:customStyle="1" w:styleId="1">
    <w:name w:val="Стиль1"/>
    <w:basedOn w:val="a3"/>
    <w:rsid w:val="00355BB7"/>
    <w:pPr>
      <w:numPr>
        <w:numId w:val="7"/>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8"/>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1"/>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1"/>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9"/>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0"/>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1"/>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2"/>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3"/>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4"/>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6"/>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7"/>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8"/>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18"/>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18"/>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18"/>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18"/>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18"/>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19"/>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0"/>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2"/>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1"/>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2"/>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3"/>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4"/>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3"/>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4"/>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5"/>
      </w:numPr>
    </w:pPr>
  </w:style>
  <w:style w:type="numbering" w:customStyle="1" w:styleId="5">
    <w:name w:val="Стиль5"/>
    <w:basedOn w:val="a3"/>
    <w:rsid w:val="00355BB7"/>
    <w:pPr>
      <w:numPr>
        <w:numId w:val="6"/>
      </w:numPr>
    </w:pPr>
  </w:style>
  <w:style w:type="numbering" w:customStyle="1" w:styleId="1">
    <w:name w:val="Стиль1"/>
    <w:basedOn w:val="a3"/>
    <w:rsid w:val="00355BB7"/>
    <w:pPr>
      <w:numPr>
        <w:numId w:val="7"/>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8"/>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1"/>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1"/>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9"/>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0"/>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1"/>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2"/>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3"/>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4"/>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6"/>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7"/>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8"/>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18"/>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18"/>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18"/>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18"/>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18"/>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19"/>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0"/>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2"/>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1"/>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2"/>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3"/>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4"/>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51415500">
      <w:bodyDiv w:val="1"/>
      <w:marLeft w:val="0"/>
      <w:marRight w:val="0"/>
      <w:marTop w:val="0"/>
      <w:marBottom w:val="0"/>
      <w:divBdr>
        <w:top w:val="none" w:sz="0" w:space="0" w:color="auto"/>
        <w:left w:val="none" w:sz="0" w:space="0" w:color="auto"/>
        <w:bottom w:val="none" w:sz="0" w:space="0" w:color="auto"/>
        <w:right w:val="none" w:sz="0" w:space="0" w:color="auto"/>
      </w:divBdr>
    </w:div>
    <w:div w:id="360397758">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47428230">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697197271">
      <w:bodyDiv w:val="1"/>
      <w:marLeft w:val="0"/>
      <w:marRight w:val="0"/>
      <w:marTop w:val="0"/>
      <w:marBottom w:val="0"/>
      <w:divBdr>
        <w:top w:val="none" w:sz="0" w:space="0" w:color="auto"/>
        <w:left w:val="none" w:sz="0" w:space="0" w:color="auto"/>
        <w:bottom w:val="none" w:sz="0" w:space="0" w:color="auto"/>
        <w:right w:val="none" w:sz="0" w:space="0" w:color="auto"/>
      </w:divBdr>
    </w:div>
    <w:div w:id="757756578">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35650520">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881016460">
      <w:bodyDiv w:val="1"/>
      <w:marLeft w:val="0"/>
      <w:marRight w:val="0"/>
      <w:marTop w:val="0"/>
      <w:marBottom w:val="0"/>
      <w:divBdr>
        <w:top w:val="none" w:sz="0" w:space="0" w:color="auto"/>
        <w:left w:val="none" w:sz="0" w:space="0" w:color="auto"/>
        <w:bottom w:val="none" w:sz="0" w:space="0" w:color="auto"/>
        <w:right w:val="none" w:sz="0" w:space="0" w:color="auto"/>
      </w:divBdr>
    </w:div>
    <w:div w:id="1059285816">
      <w:bodyDiv w:val="1"/>
      <w:marLeft w:val="0"/>
      <w:marRight w:val="0"/>
      <w:marTop w:val="0"/>
      <w:marBottom w:val="0"/>
      <w:divBdr>
        <w:top w:val="none" w:sz="0" w:space="0" w:color="auto"/>
        <w:left w:val="none" w:sz="0" w:space="0" w:color="auto"/>
        <w:bottom w:val="none" w:sz="0" w:space="0" w:color="auto"/>
        <w:right w:val="none" w:sz="0" w:space="0" w:color="auto"/>
      </w:divBdr>
    </w:div>
    <w:div w:id="112153851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168836410">
      <w:bodyDiv w:val="1"/>
      <w:marLeft w:val="0"/>
      <w:marRight w:val="0"/>
      <w:marTop w:val="0"/>
      <w:marBottom w:val="0"/>
      <w:divBdr>
        <w:top w:val="none" w:sz="0" w:space="0" w:color="auto"/>
        <w:left w:val="none" w:sz="0" w:space="0" w:color="auto"/>
        <w:bottom w:val="none" w:sz="0" w:space="0" w:color="auto"/>
        <w:right w:val="none" w:sz="0" w:space="0" w:color="auto"/>
      </w:divBdr>
    </w:div>
    <w:div w:id="1179273770">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234051509">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94427931">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428187801">
      <w:bodyDiv w:val="1"/>
      <w:marLeft w:val="0"/>
      <w:marRight w:val="0"/>
      <w:marTop w:val="0"/>
      <w:marBottom w:val="0"/>
      <w:divBdr>
        <w:top w:val="none" w:sz="0" w:space="0" w:color="auto"/>
        <w:left w:val="none" w:sz="0" w:space="0" w:color="auto"/>
        <w:bottom w:val="none" w:sz="0" w:space="0" w:color="auto"/>
        <w:right w:val="none" w:sz="0" w:space="0" w:color="auto"/>
      </w:divBdr>
    </w:div>
    <w:div w:id="1648390877">
      <w:bodyDiv w:val="1"/>
      <w:marLeft w:val="0"/>
      <w:marRight w:val="0"/>
      <w:marTop w:val="0"/>
      <w:marBottom w:val="0"/>
      <w:divBdr>
        <w:top w:val="none" w:sz="0" w:space="0" w:color="auto"/>
        <w:left w:val="none" w:sz="0" w:space="0" w:color="auto"/>
        <w:bottom w:val="none" w:sz="0" w:space="0" w:color="auto"/>
        <w:right w:val="none" w:sz="0" w:space="0" w:color="auto"/>
      </w:divBdr>
    </w:div>
    <w:div w:id="1668554779">
      <w:bodyDiv w:val="1"/>
      <w:marLeft w:val="0"/>
      <w:marRight w:val="0"/>
      <w:marTop w:val="0"/>
      <w:marBottom w:val="0"/>
      <w:divBdr>
        <w:top w:val="none" w:sz="0" w:space="0" w:color="auto"/>
        <w:left w:val="none" w:sz="0" w:space="0" w:color="auto"/>
        <w:bottom w:val="none" w:sz="0" w:space="0" w:color="auto"/>
        <w:right w:val="none" w:sz="0" w:space="0" w:color="auto"/>
      </w:divBdr>
    </w:div>
    <w:div w:id="1675261280">
      <w:bodyDiv w:val="1"/>
      <w:marLeft w:val="0"/>
      <w:marRight w:val="0"/>
      <w:marTop w:val="0"/>
      <w:marBottom w:val="0"/>
      <w:divBdr>
        <w:top w:val="none" w:sz="0" w:space="0" w:color="auto"/>
        <w:left w:val="none" w:sz="0" w:space="0" w:color="auto"/>
        <w:bottom w:val="none" w:sz="0" w:space="0" w:color="auto"/>
        <w:right w:val="none" w:sz="0" w:space="0" w:color="auto"/>
      </w:divBdr>
    </w:div>
    <w:div w:id="1708601781">
      <w:bodyDiv w:val="1"/>
      <w:marLeft w:val="0"/>
      <w:marRight w:val="0"/>
      <w:marTop w:val="0"/>
      <w:marBottom w:val="0"/>
      <w:divBdr>
        <w:top w:val="none" w:sz="0" w:space="0" w:color="auto"/>
        <w:left w:val="none" w:sz="0" w:space="0" w:color="auto"/>
        <w:bottom w:val="none" w:sz="0" w:space="0" w:color="auto"/>
        <w:right w:val="none" w:sz="0" w:space="0" w:color="auto"/>
      </w:divBdr>
    </w:div>
    <w:div w:id="1736195693">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762868979">
      <w:bodyDiv w:val="1"/>
      <w:marLeft w:val="0"/>
      <w:marRight w:val="0"/>
      <w:marTop w:val="0"/>
      <w:marBottom w:val="0"/>
      <w:divBdr>
        <w:top w:val="none" w:sz="0" w:space="0" w:color="auto"/>
        <w:left w:val="none" w:sz="0" w:space="0" w:color="auto"/>
        <w:bottom w:val="none" w:sz="0" w:space="0" w:color="auto"/>
        <w:right w:val="none" w:sz="0" w:space="0" w:color="auto"/>
      </w:divBdr>
    </w:div>
    <w:div w:id="1786539269">
      <w:bodyDiv w:val="1"/>
      <w:marLeft w:val="0"/>
      <w:marRight w:val="0"/>
      <w:marTop w:val="0"/>
      <w:marBottom w:val="0"/>
      <w:divBdr>
        <w:top w:val="none" w:sz="0" w:space="0" w:color="auto"/>
        <w:left w:val="none" w:sz="0" w:space="0" w:color="auto"/>
        <w:bottom w:val="none" w:sz="0" w:space="0" w:color="auto"/>
        <w:right w:val="none" w:sz="0" w:space="0" w:color="auto"/>
      </w:divBdr>
    </w:div>
    <w:div w:id="1846095800">
      <w:bodyDiv w:val="1"/>
      <w:marLeft w:val="0"/>
      <w:marRight w:val="0"/>
      <w:marTop w:val="0"/>
      <w:marBottom w:val="0"/>
      <w:divBdr>
        <w:top w:val="none" w:sz="0" w:space="0" w:color="auto"/>
        <w:left w:val="none" w:sz="0" w:space="0" w:color="auto"/>
        <w:bottom w:val="none" w:sz="0" w:space="0" w:color="auto"/>
        <w:right w:val="none" w:sz="0" w:space="0" w:color="auto"/>
      </w:divBdr>
    </w:div>
    <w:div w:id="1859348877">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1931311182">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 w:id="213787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1/relationships/people" Target="peop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41"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7DD5A-E2E1-48C9-B233-FC03B0B2F3FD}">
  <ds:schemaRefs>
    <ds:schemaRef ds:uri="http://schemas.openxmlformats.org/officeDocument/2006/bibliography"/>
  </ds:schemaRefs>
</ds:datastoreItem>
</file>

<file path=customXml/itemProps10.xml><?xml version="1.0" encoding="utf-8"?>
<ds:datastoreItem xmlns:ds="http://schemas.openxmlformats.org/officeDocument/2006/customXml" ds:itemID="{1EA10FDC-4969-4D0D-8C8D-2609D798503F}">
  <ds:schemaRefs>
    <ds:schemaRef ds:uri="http://schemas.openxmlformats.org/officeDocument/2006/bibliography"/>
  </ds:schemaRefs>
</ds:datastoreItem>
</file>

<file path=customXml/itemProps11.xml><?xml version="1.0" encoding="utf-8"?>
<ds:datastoreItem xmlns:ds="http://schemas.openxmlformats.org/officeDocument/2006/customXml" ds:itemID="{BEB65581-36B0-4208-9A26-71AF57EFE4E8}">
  <ds:schemaRefs>
    <ds:schemaRef ds:uri="http://schemas.openxmlformats.org/officeDocument/2006/bibliography"/>
  </ds:schemaRefs>
</ds:datastoreItem>
</file>

<file path=customXml/itemProps12.xml><?xml version="1.0" encoding="utf-8"?>
<ds:datastoreItem xmlns:ds="http://schemas.openxmlformats.org/officeDocument/2006/customXml" ds:itemID="{C62717ED-002F-43EB-9AFC-432C46C0C48F}">
  <ds:schemaRefs>
    <ds:schemaRef ds:uri="http://schemas.openxmlformats.org/officeDocument/2006/bibliography"/>
  </ds:schemaRefs>
</ds:datastoreItem>
</file>

<file path=customXml/itemProps13.xml><?xml version="1.0" encoding="utf-8"?>
<ds:datastoreItem xmlns:ds="http://schemas.openxmlformats.org/officeDocument/2006/customXml" ds:itemID="{F08FC9E4-6A58-4764-B667-8C3B9396CBFC}">
  <ds:schemaRefs>
    <ds:schemaRef ds:uri="http://schemas.openxmlformats.org/officeDocument/2006/bibliography"/>
  </ds:schemaRefs>
</ds:datastoreItem>
</file>

<file path=customXml/itemProps14.xml><?xml version="1.0" encoding="utf-8"?>
<ds:datastoreItem xmlns:ds="http://schemas.openxmlformats.org/officeDocument/2006/customXml" ds:itemID="{E7A1B3C8-A342-4E81-BC3F-1D2E5211D473}">
  <ds:schemaRefs>
    <ds:schemaRef ds:uri="http://schemas.openxmlformats.org/officeDocument/2006/bibliography"/>
  </ds:schemaRefs>
</ds:datastoreItem>
</file>

<file path=customXml/itemProps15.xml><?xml version="1.0" encoding="utf-8"?>
<ds:datastoreItem xmlns:ds="http://schemas.openxmlformats.org/officeDocument/2006/customXml" ds:itemID="{D299EBB3-5AC6-494C-A749-65F5877F50E4}">
  <ds:schemaRefs>
    <ds:schemaRef ds:uri="http://schemas.openxmlformats.org/officeDocument/2006/bibliography"/>
  </ds:schemaRefs>
</ds:datastoreItem>
</file>

<file path=customXml/itemProps16.xml><?xml version="1.0" encoding="utf-8"?>
<ds:datastoreItem xmlns:ds="http://schemas.openxmlformats.org/officeDocument/2006/customXml" ds:itemID="{D6A42845-D6A2-4F38-8A4A-A3D4FF56B6ED}">
  <ds:schemaRefs>
    <ds:schemaRef ds:uri="http://schemas.openxmlformats.org/officeDocument/2006/bibliography"/>
  </ds:schemaRefs>
</ds:datastoreItem>
</file>

<file path=customXml/itemProps17.xml><?xml version="1.0" encoding="utf-8"?>
<ds:datastoreItem xmlns:ds="http://schemas.openxmlformats.org/officeDocument/2006/customXml" ds:itemID="{4AC04B5B-69EA-45A9-81DD-C61C2FF56D4C}">
  <ds:schemaRefs>
    <ds:schemaRef ds:uri="http://schemas.openxmlformats.org/officeDocument/2006/bibliography"/>
  </ds:schemaRefs>
</ds:datastoreItem>
</file>

<file path=customXml/itemProps18.xml><?xml version="1.0" encoding="utf-8"?>
<ds:datastoreItem xmlns:ds="http://schemas.openxmlformats.org/officeDocument/2006/customXml" ds:itemID="{49DCCE9A-4043-43DF-AC42-2130920EF5BE}">
  <ds:schemaRefs>
    <ds:schemaRef ds:uri="http://schemas.openxmlformats.org/officeDocument/2006/bibliography"/>
  </ds:schemaRefs>
</ds:datastoreItem>
</file>

<file path=customXml/itemProps19.xml><?xml version="1.0" encoding="utf-8"?>
<ds:datastoreItem xmlns:ds="http://schemas.openxmlformats.org/officeDocument/2006/customXml" ds:itemID="{60AFBF52-56A1-4A91-805B-C31374173267}">
  <ds:schemaRefs>
    <ds:schemaRef ds:uri="http://schemas.openxmlformats.org/officeDocument/2006/bibliography"/>
  </ds:schemaRefs>
</ds:datastoreItem>
</file>

<file path=customXml/itemProps2.xml><?xml version="1.0" encoding="utf-8"?>
<ds:datastoreItem xmlns:ds="http://schemas.openxmlformats.org/officeDocument/2006/customXml" ds:itemID="{D3B2949F-DE96-4E82-9B0E-37DF7BCA8C93}">
  <ds:schemaRefs>
    <ds:schemaRef ds:uri="http://schemas.openxmlformats.org/officeDocument/2006/bibliography"/>
  </ds:schemaRefs>
</ds:datastoreItem>
</file>

<file path=customXml/itemProps20.xml><?xml version="1.0" encoding="utf-8"?>
<ds:datastoreItem xmlns:ds="http://schemas.openxmlformats.org/officeDocument/2006/customXml" ds:itemID="{DCE14F29-6E0A-4F63-8915-A03A11A6A774}">
  <ds:schemaRefs>
    <ds:schemaRef ds:uri="http://schemas.openxmlformats.org/officeDocument/2006/bibliography"/>
  </ds:schemaRefs>
</ds:datastoreItem>
</file>

<file path=customXml/itemProps21.xml><?xml version="1.0" encoding="utf-8"?>
<ds:datastoreItem xmlns:ds="http://schemas.openxmlformats.org/officeDocument/2006/customXml" ds:itemID="{A74C6DEB-7A38-4FBC-ACA4-5E8FCB103B55}">
  <ds:schemaRefs>
    <ds:schemaRef ds:uri="http://schemas.openxmlformats.org/officeDocument/2006/bibliography"/>
  </ds:schemaRefs>
</ds:datastoreItem>
</file>

<file path=customXml/itemProps22.xml><?xml version="1.0" encoding="utf-8"?>
<ds:datastoreItem xmlns:ds="http://schemas.openxmlformats.org/officeDocument/2006/customXml" ds:itemID="{E89DE79C-A4D2-4AA8-92F3-1709A1DAEB32}">
  <ds:schemaRefs>
    <ds:schemaRef ds:uri="http://schemas.openxmlformats.org/officeDocument/2006/bibliography"/>
  </ds:schemaRefs>
</ds:datastoreItem>
</file>

<file path=customXml/itemProps23.xml><?xml version="1.0" encoding="utf-8"?>
<ds:datastoreItem xmlns:ds="http://schemas.openxmlformats.org/officeDocument/2006/customXml" ds:itemID="{89B8E381-C0B6-45C1-B71B-D1183EDFE69B}">
  <ds:schemaRefs>
    <ds:schemaRef ds:uri="http://schemas.openxmlformats.org/officeDocument/2006/bibliography"/>
  </ds:schemaRefs>
</ds:datastoreItem>
</file>

<file path=customXml/itemProps24.xml><?xml version="1.0" encoding="utf-8"?>
<ds:datastoreItem xmlns:ds="http://schemas.openxmlformats.org/officeDocument/2006/customXml" ds:itemID="{C2249799-3666-4402-A667-0A3151A47B2E}">
  <ds:schemaRefs>
    <ds:schemaRef ds:uri="http://schemas.openxmlformats.org/officeDocument/2006/bibliography"/>
  </ds:schemaRefs>
</ds:datastoreItem>
</file>

<file path=customXml/itemProps25.xml><?xml version="1.0" encoding="utf-8"?>
<ds:datastoreItem xmlns:ds="http://schemas.openxmlformats.org/officeDocument/2006/customXml" ds:itemID="{C5971C97-4A02-4A64-859C-47B31E06B614}">
  <ds:schemaRefs>
    <ds:schemaRef ds:uri="http://schemas.openxmlformats.org/officeDocument/2006/bibliography"/>
  </ds:schemaRefs>
</ds:datastoreItem>
</file>

<file path=customXml/itemProps26.xml><?xml version="1.0" encoding="utf-8"?>
<ds:datastoreItem xmlns:ds="http://schemas.openxmlformats.org/officeDocument/2006/customXml" ds:itemID="{A134E915-8D4B-4712-97BB-6B9EC77E01DF}">
  <ds:schemaRefs>
    <ds:schemaRef ds:uri="http://schemas.openxmlformats.org/officeDocument/2006/bibliography"/>
  </ds:schemaRefs>
</ds:datastoreItem>
</file>

<file path=customXml/itemProps3.xml><?xml version="1.0" encoding="utf-8"?>
<ds:datastoreItem xmlns:ds="http://schemas.openxmlformats.org/officeDocument/2006/customXml" ds:itemID="{633C3523-AF7C-4108-BE51-BF27E3F107ED}">
  <ds:schemaRefs>
    <ds:schemaRef ds:uri="http://schemas.openxmlformats.org/officeDocument/2006/bibliography"/>
  </ds:schemaRefs>
</ds:datastoreItem>
</file>

<file path=customXml/itemProps4.xml><?xml version="1.0" encoding="utf-8"?>
<ds:datastoreItem xmlns:ds="http://schemas.openxmlformats.org/officeDocument/2006/customXml" ds:itemID="{3238CE49-2F41-4401-B1A7-48810EBD5142}">
  <ds:schemaRefs>
    <ds:schemaRef ds:uri="http://schemas.openxmlformats.org/officeDocument/2006/bibliography"/>
  </ds:schemaRefs>
</ds:datastoreItem>
</file>

<file path=customXml/itemProps5.xml><?xml version="1.0" encoding="utf-8"?>
<ds:datastoreItem xmlns:ds="http://schemas.openxmlformats.org/officeDocument/2006/customXml" ds:itemID="{ACF39A57-08AD-4A2F-8E6B-62589BE1890E}">
  <ds:schemaRefs>
    <ds:schemaRef ds:uri="http://schemas.openxmlformats.org/officeDocument/2006/bibliography"/>
  </ds:schemaRefs>
</ds:datastoreItem>
</file>

<file path=customXml/itemProps6.xml><?xml version="1.0" encoding="utf-8"?>
<ds:datastoreItem xmlns:ds="http://schemas.openxmlformats.org/officeDocument/2006/customXml" ds:itemID="{4BD6FE37-4F71-46A8-98F9-7D195F6EAEC9}">
  <ds:schemaRefs>
    <ds:schemaRef ds:uri="http://schemas.openxmlformats.org/officeDocument/2006/bibliography"/>
  </ds:schemaRefs>
</ds:datastoreItem>
</file>

<file path=customXml/itemProps7.xml><?xml version="1.0" encoding="utf-8"?>
<ds:datastoreItem xmlns:ds="http://schemas.openxmlformats.org/officeDocument/2006/customXml" ds:itemID="{20F63092-A7C6-4173-91EE-6ED83D66CD51}">
  <ds:schemaRefs>
    <ds:schemaRef ds:uri="http://schemas.openxmlformats.org/officeDocument/2006/bibliography"/>
  </ds:schemaRefs>
</ds:datastoreItem>
</file>

<file path=customXml/itemProps8.xml><?xml version="1.0" encoding="utf-8"?>
<ds:datastoreItem xmlns:ds="http://schemas.openxmlformats.org/officeDocument/2006/customXml" ds:itemID="{9FEC5FE2-11FA-438B-B3D4-0B1B1D5FDDB1}">
  <ds:schemaRefs>
    <ds:schemaRef ds:uri="http://schemas.openxmlformats.org/officeDocument/2006/bibliography"/>
  </ds:schemaRefs>
</ds:datastoreItem>
</file>

<file path=customXml/itemProps9.xml><?xml version="1.0" encoding="utf-8"?>
<ds:datastoreItem xmlns:ds="http://schemas.openxmlformats.org/officeDocument/2006/customXml" ds:itemID="{A8D10B48-4AF3-4822-A1BD-64B12401A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18291</Words>
  <Characters>104261</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Pak Natalia</cp:lastModifiedBy>
  <cp:revision>7</cp:revision>
  <cp:lastPrinted>2017-10-26T07:00:00Z</cp:lastPrinted>
  <dcterms:created xsi:type="dcterms:W3CDTF">2017-11-01T07:02:00Z</dcterms:created>
  <dcterms:modified xsi:type="dcterms:W3CDTF">2017-11-03T10:41:00Z</dcterms:modified>
</cp:coreProperties>
</file>